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C8" w:rsidRPr="00542D6C" w:rsidRDefault="00B05DC8" w:rsidP="00B05DC8">
      <w:pPr>
        <w:jc w:val="center"/>
        <w:rPr>
          <w:rFonts w:ascii="Times New Roman" w:eastAsia="Times New Roman" w:hAnsi="Times New Roman"/>
          <w:sz w:val="24"/>
          <w:szCs w:val="24"/>
        </w:rPr>
      </w:pPr>
      <w:bookmarkStart w:id="0" w:name="_GoBack"/>
      <w:bookmarkEnd w:id="0"/>
      <w:r w:rsidRPr="00542D6C">
        <w:rPr>
          <w:rFonts w:ascii="Times New Roman" w:eastAsia="Times New Roman" w:hAnsi="Times New Roman"/>
          <w:sz w:val="24"/>
          <w:szCs w:val="24"/>
        </w:rPr>
        <w:t>AEC ADMINISTRATOR’S REQUEST FOR PROPOSAL</w:t>
      </w:r>
    </w:p>
    <w:p w:rsidR="00B05DC8" w:rsidRPr="00542D6C" w:rsidRDefault="00B05DC8" w:rsidP="00B05DC8">
      <w:pPr>
        <w:jc w:val="center"/>
        <w:rPr>
          <w:rFonts w:ascii="Times New Roman" w:eastAsia="Times New Roman" w:hAnsi="Times New Roman"/>
          <w:sz w:val="24"/>
          <w:szCs w:val="24"/>
        </w:rPr>
      </w:pPr>
      <w:r w:rsidRPr="00542D6C">
        <w:rPr>
          <w:rFonts w:ascii="Times New Roman" w:eastAsia="Times New Roman" w:hAnsi="Times New Roman"/>
          <w:sz w:val="24"/>
          <w:szCs w:val="24"/>
        </w:rPr>
        <w:t>RFP-2015-2</w:t>
      </w:r>
    </w:p>
    <w:p w:rsidR="00B05DC8" w:rsidRPr="00542D6C" w:rsidRDefault="00B05DC8" w:rsidP="00B05DC8">
      <w:pPr>
        <w:jc w:val="center"/>
        <w:rPr>
          <w:rFonts w:ascii="Times New Roman" w:eastAsia="Times New Roman" w:hAnsi="Times New Roman"/>
          <w:sz w:val="24"/>
          <w:szCs w:val="24"/>
          <w:u w:val="single"/>
        </w:rPr>
      </w:pPr>
      <w:r w:rsidRPr="00542D6C">
        <w:rPr>
          <w:rFonts w:ascii="Times New Roman" w:eastAsia="Times New Roman" w:hAnsi="Times New Roman"/>
          <w:sz w:val="24"/>
          <w:szCs w:val="24"/>
          <w:u w:val="single"/>
        </w:rPr>
        <w:t>QUESTIONS AND ANSWERS</w:t>
      </w:r>
    </w:p>
    <w:p w:rsidR="00B05DC8" w:rsidRPr="00542D6C" w:rsidRDefault="00B05DC8" w:rsidP="00B05DC8">
      <w:pPr>
        <w:rPr>
          <w:rFonts w:ascii="Times New Roman" w:eastAsia="Times New Roman" w:hAnsi="Times New Roman"/>
          <w:sz w:val="24"/>
          <w:szCs w:val="24"/>
        </w:rPr>
      </w:pPr>
    </w:p>
    <w:p w:rsidR="00B05DC8" w:rsidRPr="00542D6C" w:rsidRDefault="00B05DC8" w:rsidP="00B05DC8">
      <w:pPr>
        <w:rPr>
          <w:rFonts w:ascii="Times New Roman" w:eastAsia="Times New Roman" w:hAnsi="Times New Roman"/>
          <w:sz w:val="24"/>
          <w:szCs w:val="24"/>
        </w:rPr>
      </w:pPr>
    </w:p>
    <w:p w:rsidR="00B05DC8" w:rsidRPr="00542D6C" w:rsidRDefault="00B05DC8" w:rsidP="00B05DC8">
      <w:pPr>
        <w:rPr>
          <w:rFonts w:ascii="Times New Roman" w:eastAsia="Times New Roman" w:hAnsi="Times New Roman"/>
          <w:sz w:val="24"/>
          <w:szCs w:val="24"/>
        </w:rPr>
      </w:pPr>
    </w:p>
    <w:p w:rsidR="006C39BE" w:rsidRPr="00542D6C" w:rsidRDefault="00B05DC8"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H</w:t>
      </w:r>
      <w:r w:rsidR="006C39BE" w:rsidRPr="00542D6C">
        <w:rPr>
          <w:rFonts w:ascii="Times New Roman" w:eastAsia="Times New Roman" w:hAnsi="Times New Roman"/>
          <w:sz w:val="24"/>
          <w:szCs w:val="24"/>
        </w:rPr>
        <w:t>ow many applications are processed on a monthly and annual basis?</w:t>
      </w:r>
      <w:r w:rsidR="002359D7" w:rsidRPr="00542D6C">
        <w:rPr>
          <w:rFonts w:ascii="Times New Roman" w:eastAsia="Times New Roman" w:hAnsi="Times New Roman"/>
          <w:sz w:val="24"/>
          <w:szCs w:val="24"/>
        </w:rPr>
        <w:br/>
      </w:r>
    </w:p>
    <w:p w:rsidR="00B05DC8" w:rsidRPr="00542D6C" w:rsidRDefault="00B84C9A"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Pr="00542D6C">
        <w:rPr>
          <w:rFonts w:ascii="Times New Roman" w:eastAsia="Times New Roman" w:hAnsi="Times New Roman"/>
          <w:sz w:val="24"/>
          <w:szCs w:val="24"/>
        </w:rPr>
        <w:tab/>
        <w:t>Recently,</w:t>
      </w:r>
      <w:r w:rsidR="00B05DC8" w:rsidRPr="00542D6C">
        <w:rPr>
          <w:rFonts w:ascii="Times New Roman" w:eastAsia="Times New Roman" w:hAnsi="Times New Roman"/>
          <w:sz w:val="24"/>
          <w:szCs w:val="24"/>
        </w:rPr>
        <w:t xml:space="preserve"> about 100</w:t>
      </w:r>
      <w:r w:rsidRPr="00542D6C">
        <w:rPr>
          <w:rFonts w:ascii="Times New Roman" w:eastAsia="Times New Roman" w:hAnsi="Times New Roman"/>
          <w:sz w:val="24"/>
          <w:szCs w:val="24"/>
        </w:rPr>
        <w:t xml:space="preserve"> applications </w:t>
      </w:r>
      <w:r w:rsidR="00B05DC8" w:rsidRPr="00542D6C">
        <w:rPr>
          <w:rFonts w:ascii="Times New Roman" w:eastAsia="Times New Roman" w:hAnsi="Times New Roman"/>
          <w:sz w:val="24"/>
          <w:szCs w:val="24"/>
        </w:rPr>
        <w:t>per month</w:t>
      </w:r>
      <w:r w:rsidRPr="00542D6C">
        <w:rPr>
          <w:rFonts w:ascii="Times New Roman" w:eastAsia="Times New Roman" w:hAnsi="Times New Roman"/>
          <w:sz w:val="24"/>
          <w:szCs w:val="24"/>
        </w:rPr>
        <w:t xml:space="preserve"> </w:t>
      </w:r>
      <w:r w:rsidR="00B073BA" w:rsidRPr="00542D6C">
        <w:rPr>
          <w:rFonts w:ascii="Times New Roman" w:eastAsia="Times New Roman" w:hAnsi="Times New Roman"/>
          <w:sz w:val="24"/>
          <w:szCs w:val="24"/>
        </w:rPr>
        <w:t>we</w:t>
      </w:r>
      <w:r w:rsidRPr="00542D6C">
        <w:rPr>
          <w:rFonts w:ascii="Times New Roman" w:eastAsia="Times New Roman" w:hAnsi="Times New Roman"/>
          <w:sz w:val="24"/>
          <w:szCs w:val="24"/>
        </w:rPr>
        <w:t>re processed</w:t>
      </w:r>
      <w:r w:rsidR="002359D7" w:rsidRPr="00542D6C">
        <w:rPr>
          <w:rFonts w:ascii="Times New Roman" w:eastAsia="Times New Roman" w:hAnsi="Times New Roman"/>
          <w:sz w:val="24"/>
          <w:szCs w:val="24"/>
        </w:rPr>
        <w:t xml:space="preserve"> with some </w:t>
      </w:r>
      <w:r w:rsidR="006D21A6" w:rsidRPr="00542D6C">
        <w:rPr>
          <w:rFonts w:ascii="Times New Roman" w:eastAsia="Times New Roman" w:hAnsi="Times New Roman"/>
          <w:sz w:val="24"/>
          <w:szCs w:val="24"/>
        </w:rPr>
        <w:t xml:space="preserve">applications </w:t>
      </w:r>
      <w:r w:rsidR="00B073BA" w:rsidRPr="00542D6C">
        <w:rPr>
          <w:rFonts w:ascii="Times New Roman" w:eastAsia="Times New Roman" w:hAnsi="Times New Roman"/>
          <w:sz w:val="24"/>
          <w:szCs w:val="24"/>
        </w:rPr>
        <w:t>not</w:t>
      </w:r>
      <w:r w:rsidR="006D21A6" w:rsidRPr="00542D6C">
        <w:rPr>
          <w:rFonts w:ascii="Times New Roman" w:eastAsia="Times New Roman" w:hAnsi="Times New Roman"/>
          <w:sz w:val="24"/>
          <w:szCs w:val="24"/>
        </w:rPr>
        <w:t xml:space="preserve"> approved.  The number </w:t>
      </w:r>
      <w:r w:rsidR="00B073BA" w:rsidRPr="00542D6C">
        <w:rPr>
          <w:rFonts w:ascii="Times New Roman" w:eastAsia="Times New Roman" w:hAnsi="Times New Roman"/>
          <w:sz w:val="24"/>
          <w:szCs w:val="24"/>
        </w:rPr>
        <w:t xml:space="preserve">of </w:t>
      </w:r>
      <w:r w:rsidR="006E1069" w:rsidRPr="00542D6C">
        <w:rPr>
          <w:rFonts w:ascii="Times New Roman" w:eastAsia="Times New Roman" w:hAnsi="Times New Roman"/>
          <w:sz w:val="24"/>
          <w:szCs w:val="24"/>
        </w:rPr>
        <w:t>applications processed</w:t>
      </w:r>
      <w:r w:rsidR="00B073BA" w:rsidRPr="00542D6C">
        <w:rPr>
          <w:rFonts w:ascii="Times New Roman" w:eastAsia="Times New Roman" w:hAnsi="Times New Roman"/>
          <w:sz w:val="24"/>
          <w:szCs w:val="24"/>
        </w:rPr>
        <w:t xml:space="preserve"> </w:t>
      </w:r>
      <w:r w:rsidR="006D21A6" w:rsidRPr="00542D6C">
        <w:rPr>
          <w:rFonts w:ascii="Times New Roman" w:eastAsia="Times New Roman" w:hAnsi="Times New Roman"/>
          <w:sz w:val="24"/>
          <w:szCs w:val="24"/>
        </w:rPr>
        <w:t>can vary</w:t>
      </w:r>
      <w:r w:rsidR="006E1069" w:rsidRPr="00542D6C">
        <w:rPr>
          <w:rFonts w:ascii="Times New Roman" w:eastAsia="Times New Roman" w:hAnsi="Times New Roman"/>
          <w:sz w:val="24"/>
          <w:szCs w:val="24"/>
        </w:rPr>
        <w:t xml:space="preserve"> month to month</w:t>
      </w:r>
      <w:r w:rsidRPr="00542D6C">
        <w:rPr>
          <w:rFonts w:ascii="Times New Roman" w:eastAsia="Times New Roman" w:hAnsi="Times New Roman"/>
          <w:sz w:val="24"/>
          <w:szCs w:val="24"/>
        </w:rPr>
        <w:t xml:space="preserve"> </w:t>
      </w:r>
      <w:r w:rsidR="002359D7" w:rsidRPr="00542D6C">
        <w:rPr>
          <w:rFonts w:ascii="Times New Roman" w:eastAsia="Times New Roman" w:hAnsi="Times New Roman"/>
          <w:sz w:val="24"/>
          <w:szCs w:val="24"/>
        </w:rPr>
        <w:t>due to</w:t>
      </w:r>
      <w:r w:rsidRPr="00542D6C">
        <w:rPr>
          <w:rFonts w:ascii="Times New Roman" w:eastAsia="Times New Roman" w:hAnsi="Times New Roman"/>
          <w:sz w:val="24"/>
          <w:szCs w:val="24"/>
        </w:rPr>
        <w:t xml:space="preserve"> many factors</w:t>
      </w:r>
      <w:r w:rsidR="006E1069" w:rsidRPr="00542D6C">
        <w:rPr>
          <w:rFonts w:ascii="Times New Roman" w:eastAsia="Times New Roman" w:hAnsi="Times New Roman"/>
          <w:sz w:val="24"/>
          <w:szCs w:val="24"/>
        </w:rPr>
        <w:t>.  The number of applications processed can</w:t>
      </w:r>
      <w:r w:rsidRPr="00542D6C">
        <w:rPr>
          <w:rFonts w:ascii="Times New Roman" w:eastAsia="Times New Roman" w:hAnsi="Times New Roman"/>
          <w:sz w:val="24"/>
          <w:szCs w:val="24"/>
        </w:rPr>
        <w:t xml:space="preserve"> increase</w:t>
      </w:r>
      <w:r w:rsidR="006D21A6" w:rsidRPr="00542D6C">
        <w:rPr>
          <w:rFonts w:ascii="Times New Roman" w:eastAsia="Times New Roman" w:hAnsi="Times New Roman"/>
          <w:sz w:val="24"/>
          <w:szCs w:val="24"/>
        </w:rPr>
        <w:t xml:space="preserve"> or decrease</w:t>
      </w:r>
      <w:r w:rsidRPr="00542D6C">
        <w:rPr>
          <w:rFonts w:ascii="Times New Roman" w:eastAsia="Times New Roman" w:hAnsi="Times New Roman"/>
          <w:sz w:val="24"/>
          <w:szCs w:val="24"/>
        </w:rPr>
        <w:t xml:space="preserve"> substantially depending on the availability of incentives for</w:t>
      </w:r>
      <w:r w:rsidR="006E1069" w:rsidRPr="00542D6C">
        <w:rPr>
          <w:rFonts w:ascii="Times New Roman" w:eastAsia="Times New Roman" w:hAnsi="Times New Roman"/>
          <w:sz w:val="24"/>
          <w:szCs w:val="24"/>
        </w:rPr>
        <w:t xml:space="preserve"> qualified alternative energy resources and changes brought about by</w:t>
      </w:r>
      <w:r w:rsidRPr="00542D6C">
        <w:rPr>
          <w:rFonts w:ascii="Times New Roman" w:eastAsia="Times New Roman" w:hAnsi="Times New Roman"/>
          <w:sz w:val="24"/>
          <w:szCs w:val="24"/>
        </w:rPr>
        <w:t xml:space="preserve"> </w:t>
      </w:r>
      <w:r w:rsidR="006E1069" w:rsidRPr="00542D6C">
        <w:rPr>
          <w:rFonts w:ascii="Times New Roman" w:eastAsia="Times New Roman" w:hAnsi="Times New Roman"/>
          <w:sz w:val="24"/>
          <w:szCs w:val="24"/>
        </w:rPr>
        <w:t>l</w:t>
      </w:r>
      <w:r w:rsidR="006D21A6" w:rsidRPr="00542D6C">
        <w:rPr>
          <w:rFonts w:ascii="Times New Roman" w:eastAsia="Times New Roman" w:hAnsi="Times New Roman"/>
          <w:sz w:val="24"/>
          <w:szCs w:val="24"/>
        </w:rPr>
        <w:t>egislative</w:t>
      </w:r>
      <w:r w:rsidR="006E1069" w:rsidRPr="00542D6C">
        <w:rPr>
          <w:rFonts w:ascii="Times New Roman" w:eastAsia="Times New Roman" w:hAnsi="Times New Roman"/>
          <w:sz w:val="24"/>
          <w:szCs w:val="24"/>
        </w:rPr>
        <w:t xml:space="preserve"> action</w:t>
      </w:r>
      <w:r w:rsidRPr="00542D6C">
        <w:rPr>
          <w:rFonts w:ascii="Times New Roman" w:eastAsia="Times New Roman" w:hAnsi="Times New Roman"/>
          <w:sz w:val="24"/>
          <w:szCs w:val="24"/>
        </w:rPr>
        <w:t>.</w:t>
      </w:r>
    </w:p>
    <w:p w:rsidR="00B05DC8" w:rsidRPr="00542D6C" w:rsidRDefault="00B05DC8" w:rsidP="00B05DC8">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 xml:space="preserve">What </w:t>
      </w:r>
      <w:r w:rsidR="00FB4343" w:rsidRPr="009E4B97">
        <w:rPr>
          <w:rFonts w:ascii="Times New Roman" w:eastAsia="Times New Roman" w:hAnsi="Times New Roman"/>
          <w:sz w:val="24"/>
          <w:szCs w:val="24"/>
        </w:rPr>
        <w:t>are the current criteria</w:t>
      </w:r>
      <w:r w:rsidRPr="00542D6C">
        <w:rPr>
          <w:rFonts w:ascii="Times New Roman" w:eastAsia="Times New Roman" w:hAnsi="Times New Roman"/>
          <w:sz w:val="24"/>
          <w:szCs w:val="24"/>
        </w:rPr>
        <w:t xml:space="preserve"> for determining the status of an alternative energy system?</w:t>
      </w:r>
      <w:r w:rsidR="00425021" w:rsidRPr="00542D6C">
        <w:rPr>
          <w:rFonts w:ascii="Times New Roman" w:eastAsia="Times New Roman" w:hAnsi="Times New Roman"/>
          <w:sz w:val="24"/>
          <w:szCs w:val="24"/>
        </w:rPr>
        <w:br/>
      </w:r>
    </w:p>
    <w:p w:rsidR="00B05DC8" w:rsidRPr="00542D6C" w:rsidRDefault="00B05DC8"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425021" w:rsidRPr="00542D6C">
        <w:rPr>
          <w:rFonts w:ascii="Times New Roman" w:eastAsia="Times New Roman" w:hAnsi="Times New Roman"/>
          <w:sz w:val="24"/>
          <w:szCs w:val="24"/>
        </w:rPr>
        <w:t>C</w:t>
      </w:r>
      <w:r w:rsidR="00B073BA" w:rsidRPr="00542D6C">
        <w:rPr>
          <w:rFonts w:ascii="Times New Roman" w:eastAsia="Times New Roman" w:hAnsi="Times New Roman"/>
          <w:sz w:val="24"/>
          <w:szCs w:val="24"/>
        </w:rPr>
        <w:t xml:space="preserve">riteria for determining the status of an </w:t>
      </w:r>
      <w:r w:rsidR="006E1069" w:rsidRPr="00542D6C">
        <w:rPr>
          <w:rFonts w:ascii="Times New Roman" w:eastAsia="Times New Roman" w:hAnsi="Times New Roman"/>
          <w:sz w:val="24"/>
          <w:szCs w:val="24"/>
        </w:rPr>
        <w:t>alternative energy system</w:t>
      </w:r>
      <w:r w:rsidR="0087530E" w:rsidRPr="00542D6C">
        <w:rPr>
          <w:rFonts w:ascii="Times New Roman" w:eastAsia="Times New Roman" w:hAnsi="Times New Roman"/>
          <w:sz w:val="24"/>
          <w:szCs w:val="24"/>
        </w:rPr>
        <w:t xml:space="preserve"> include, but are not limited to</w:t>
      </w:r>
      <w:r w:rsidR="00425021" w:rsidRPr="00542D6C">
        <w:rPr>
          <w:rFonts w:ascii="Times New Roman" w:eastAsia="Times New Roman" w:hAnsi="Times New Roman"/>
          <w:sz w:val="24"/>
          <w:szCs w:val="24"/>
        </w:rPr>
        <w:t>,</w:t>
      </w:r>
      <w:r w:rsidR="0087530E" w:rsidRPr="00542D6C">
        <w:rPr>
          <w:rFonts w:ascii="Times New Roman" w:eastAsia="Times New Roman" w:hAnsi="Times New Roman"/>
          <w:sz w:val="24"/>
          <w:szCs w:val="24"/>
        </w:rPr>
        <w:t xml:space="preserve"> c</w:t>
      </w:r>
      <w:r w:rsidR="006D21A6" w:rsidRPr="00542D6C">
        <w:rPr>
          <w:rFonts w:ascii="Times New Roman" w:eastAsia="Times New Roman" w:hAnsi="Times New Roman"/>
          <w:sz w:val="24"/>
          <w:szCs w:val="24"/>
        </w:rPr>
        <w:t xml:space="preserve">ompleteness of the application, eligibility of </w:t>
      </w:r>
      <w:r w:rsidR="008600BD" w:rsidRPr="00542D6C">
        <w:rPr>
          <w:rFonts w:ascii="Times New Roman" w:eastAsia="Times New Roman" w:hAnsi="Times New Roman"/>
          <w:sz w:val="24"/>
          <w:szCs w:val="24"/>
        </w:rPr>
        <w:t>the</w:t>
      </w:r>
      <w:r w:rsidR="006D21A6" w:rsidRPr="00542D6C">
        <w:rPr>
          <w:rFonts w:ascii="Times New Roman" w:eastAsia="Times New Roman" w:hAnsi="Times New Roman"/>
          <w:sz w:val="24"/>
          <w:szCs w:val="24"/>
        </w:rPr>
        <w:t xml:space="preserve"> resource</w:t>
      </w:r>
      <w:r w:rsidR="008600BD" w:rsidRPr="00542D6C">
        <w:rPr>
          <w:rFonts w:ascii="Times New Roman" w:eastAsia="Times New Roman" w:hAnsi="Times New Roman"/>
          <w:sz w:val="24"/>
          <w:szCs w:val="24"/>
        </w:rPr>
        <w:t>, operation of the resource and interconnection to the grid</w:t>
      </w:r>
      <w:r w:rsidR="00B81D26" w:rsidRPr="00542D6C">
        <w:rPr>
          <w:rFonts w:ascii="Times New Roman" w:eastAsia="Times New Roman" w:hAnsi="Times New Roman"/>
          <w:sz w:val="24"/>
          <w:szCs w:val="24"/>
        </w:rPr>
        <w:t xml:space="preserve"> within the PJM service territory</w:t>
      </w:r>
      <w:r w:rsidR="008600BD" w:rsidRPr="00542D6C">
        <w:rPr>
          <w:rFonts w:ascii="Times New Roman" w:eastAsia="Times New Roman" w:hAnsi="Times New Roman"/>
          <w:sz w:val="24"/>
          <w:szCs w:val="24"/>
        </w:rPr>
        <w:t>.</w:t>
      </w:r>
    </w:p>
    <w:p w:rsidR="00B05DC8" w:rsidRPr="00542D6C" w:rsidRDefault="00B05DC8" w:rsidP="00B05DC8">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How is the current AEC Administrator verifying the alternative energy system’s use of appropriate fuels sources and technologies?</w:t>
      </w:r>
      <w:r w:rsidR="00425021" w:rsidRPr="00542D6C">
        <w:rPr>
          <w:rFonts w:ascii="Times New Roman" w:eastAsia="Times New Roman" w:hAnsi="Times New Roman"/>
          <w:sz w:val="24"/>
          <w:szCs w:val="24"/>
        </w:rPr>
        <w:br/>
      </w:r>
    </w:p>
    <w:p w:rsidR="00B05DC8" w:rsidRPr="00542D6C" w:rsidRDefault="00B05DC8"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8276E1" w:rsidRPr="00542D6C">
        <w:rPr>
          <w:rFonts w:ascii="Times New Roman" w:eastAsia="Times New Roman" w:hAnsi="Times New Roman"/>
          <w:sz w:val="24"/>
          <w:szCs w:val="24"/>
        </w:rPr>
        <w:tab/>
      </w:r>
      <w:r w:rsidR="000E27BB" w:rsidRPr="00542D6C">
        <w:rPr>
          <w:rFonts w:ascii="Times New Roman" w:eastAsia="Times New Roman" w:hAnsi="Times New Roman"/>
          <w:sz w:val="24"/>
          <w:szCs w:val="24"/>
        </w:rPr>
        <w:t xml:space="preserve">The AEC Administrator verifies </w:t>
      </w:r>
      <w:r w:rsidR="008276E1" w:rsidRPr="00542D6C">
        <w:rPr>
          <w:rFonts w:ascii="Times New Roman" w:eastAsia="Times New Roman" w:hAnsi="Times New Roman"/>
          <w:sz w:val="24"/>
          <w:szCs w:val="24"/>
        </w:rPr>
        <w:t xml:space="preserve">use of </w:t>
      </w:r>
      <w:r w:rsidR="00AA243D" w:rsidRPr="00542D6C">
        <w:rPr>
          <w:rFonts w:ascii="Times New Roman" w:eastAsia="Times New Roman" w:hAnsi="Times New Roman"/>
          <w:sz w:val="24"/>
          <w:szCs w:val="24"/>
        </w:rPr>
        <w:t xml:space="preserve">fuel sources and technologies </w:t>
      </w:r>
      <w:r w:rsidR="000010C0" w:rsidRPr="00542D6C">
        <w:rPr>
          <w:rFonts w:ascii="Times New Roman" w:eastAsia="Times New Roman" w:hAnsi="Times New Roman"/>
          <w:sz w:val="24"/>
          <w:szCs w:val="24"/>
        </w:rPr>
        <w:t>through review of AEPS regulations and analysis</w:t>
      </w:r>
      <w:r w:rsidR="00B81D26" w:rsidRPr="00542D6C">
        <w:rPr>
          <w:rFonts w:ascii="Times New Roman" w:eastAsia="Times New Roman" w:hAnsi="Times New Roman"/>
          <w:sz w:val="24"/>
          <w:szCs w:val="24"/>
        </w:rPr>
        <w:t xml:space="preserve"> of</w:t>
      </w:r>
      <w:r w:rsidR="000010C0" w:rsidRPr="00542D6C">
        <w:rPr>
          <w:rFonts w:ascii="Times New Roman" w:eastAsia="Times New Roman" w:hAnsi="Times New Roman"/>
          <w:sz w:val="24"/>
          <w:szCs w:val="24"/>
        </w:rPr>
        <w:t xml:space="preserve"> </w:t>
      </w:r>
      <w:r w:rsidR="00D26AF0" w:rsidRPr="00542D6C">
        <w:rPr>
          <w:rFonts w:ascii="Times New Roman" w:eastAsia="Times New Roman" w:hAnsi="Times New Roman"/>
          <w:sz w:val="24"/>
          <w:szCs w:val="24"/>
        </w:rPr>
        <w:t>information</w:t>
      </w:r>
      <w:r w:rsidR="008276E1" w:rsidRPr="00542D6C">
        <w:rPr>
          <w:rFonts w:ascii="Times New Roman" w:eastAsia="Times New Roman" w:hAnsi="Times New Roman"/>
          <w:sz w:val="24"/>
          <w:szCs w:val="24"/>
        </w:rPr>
        <w:t xml:space="preserve"> and documentation</w:t>
      </w:r>
      <w:r w:rsidR="00AA243D" w:rsidRPr="00542D6C">
        <w:rPr>
          <w:rFonts w:ascii="Times New Roman" w:eastAsia="Times New Roman" w:hAnsi="Times New Roman"/>
          <w:sz w:val="24"/>
          <w:szCs w:val="24"/>
        </w:rPr>
        <w:t xml:space="preserve"> supplied</w:t>
      </w:r>
      <w:r w:rsidR="000010C0" w:rsidRPr="00542D6C">
        <w:rPr>
          <w:rFonts w:ascii="Times New Roman" w:eastAsia="Times New Roman" w:hAnsi="Times New Roman"/>
          <w:sz w:val="24"/>
          <w:szCs w:val="24"/>
        </w:rPr>
        <w:t xml:space="preserve"> by the alternative</w:t>
      </w:r>
      <w:r w:rsidR="00AA243D" w:rsidRPr="00542D6C">
        <w:rPr>
          <w:rFonts w:ascii="Times New Roman" w:eastAsia="Times New Roman" w:hAnsi="Times New Roman"/>
          <w:sz w:val="24"/>
          <w:szCs w:val="24"/>
        </w:rPr>
        <w:t xml:space="preserve"> energy facility</w:t>
      </w:r>
      <w:r w:rsidR="008600BD" w:rsidRPr="00542D6C">
        <w:rPr>
          <w:rFonts w:ascii="Times New Roman" w:eastAsia="Times New Roman" w:hAnsi="Times New Roman"/>
          <w:sz w:val="24"/>
          <w:szCs w:val="24"/>
        </w:rPr>
        <w:t xml:space="preserve">.  </w:t>
      </w:r>
      <w:r w:rsidR="00D26AF0" w:rsidRPr="00542D6C">
        <w:rPr>
          <w:rFonts w:ascii="Times New Roman" w:eastAsia="Times New Roman" w:hAnsi="Times New Roman"/>
          <w:sz w:val="24"/>
          <w:szCs w:val="24"/>
        </w:rPr>
        <w:t xml:space="preserve">The frequency at which information is submitted </w:t>
      </w:r>
      <w:r w:rsidR="005E6713" w:rsidRPr="00542D6C">
        <w:rPr>
          <w:rFonts w:ascii="Times New Roman" w:eastAsia="Times New Roman" w:hAnsi="Times New Roman"/>
          <w:sz w:val="24"/>
          <w:szCs w:val="24"/>
        </w:rPr>
        <w:t xml:space="preserve">by facilities can differ and is set by </w:t>
      </w:r>
      <w:r w:rsidR="000010C0" w:rsidRPr="00542D6C">
        <w:rPr>
          <w:rFonts w:ascii="Times New Roman" w:eastAsia="Times New Roman" w:hAnsi="Times New Roman"/>
          <w:sz w:val="24"/>
          <w:szCs w:val="24"/>
        </w:rPr>
        <w:t xml:space="preserve">DEP.  All facilities are subject to </w:t>
      </w:r>
      <w:r w:rsidR="001050FB" w:rsidRPr="00542D6C">
        <w:rPr>
          <w:rFonts w:ascii="Times New Roman" w:eastAsia="Times New Roman" w:hAnsi="Times New Roman"/>
          <w:sz w:val="24"/>
          <w:szCs w:val="24"/>
        </w:rPr>
        <w:t>an annual inspection.</w:t>
      </w:r>
      <w:r w:rsidR="00F524C3" w:rsidRPr="00542D6C">
        <w:rPr>
          <w:rFonts w:ascii="Times New Roman" w:eastAsia="Times New Roman" w:hAnsi="Times New Roman"/>
          <w:sz w:val="24"/>
          <w:szCs w:val="24"/>
        </w:rPr>
        <w:br/>
      </w: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Please describe the current appropriate fuel sources and technologies used?</w:t>
      </w:r>
      <w:r w:rsidR="001050FB" w:rsidRPr="00542D6C">
        <w:rPr>
          <w:rFonts w:ascii="Times New Roman" w:eastAsia="Times New Roman" w:hAnsi="Times New Roman"/>
          <w:sz w:val="24"/>
          <w:szCs w:val="24"/>
        </w:rPr>
        <w:br/>
      </w:r>
    </w:p>
    <w:p w:rsidR="00B05DC8" w:rsidRPr="00542D6C" w:rsidRDefault="00B05DC8"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8276E1" w:rsidRPr="00542D6C">
        <w:rPr>
          <w:rFonts w:ascii="Times New Roman" w:eastAsia="Times New Roman" w:hAnsi="Times New Roman"/>
          <w:sz w:val="24"/>
          <w:szCs w:val="24"/>
        </w:rPr>
        <w:tab/>
        <w:t xml:space="preserve">AEPS qualified facilities as defined </w:t>
      </w:r>
      <w:r w:rsidR="00B81D26" w:rsidRPr="00542D6C">
        <w:rPr>
          <w:rFonts w:ascii="Times New Roman" w:eastAsia="Times New Roman" w:hAnsi="Times New Roman"/>
          <w:sz w:val="24"/>
          <w:szCs w:val="24"/>
        </w:rPr>
        <w:t xml:space="preserve">in </w:t>
      </w:r>
      <w:r w:rsidR="008276E1" w:rsidRPr="00542D6C">
        <w:rPr>
          <w:rFonts w:ascii="Times New Roman" w:eastAsia="Times New Roman" w:hAnsi="Times New Roman"/>
          <w:sz w:val="24"/>
          <w:szCs w:val="24"/>
        </w:rPr>
        <w:t xml:space="preserve">the </w:t>
      </w:r>
      <w:r w:rsidR="00A50AF1" w:rsidRPr="00542D6C">
        <w:rPr>
          <w:rFonts w:ascii="Times New Roman" w:eastAsia="Times New Roman" w:hAnsi="Times New Roman"/>
          <w:sz w:val="24"/>
          <w:szCs w:val="24"/>
        </w:rPr>
        <w:t xml:space="preserve">Alternative Energy Portfolios Standards </w:t>
      </w:r>
      <w:r w:rsidR="008276E1" w:rsidRPr="00542D6C">
        <w:rPr>
          <w:rFonts w:ascii="Times New Roman" w:eastAsia="Times New Roman" w:hAnsi="Times New Roman"/>
          <w:sz w:val="24"/>
          <w:szCs w:val="24"/>
        </w:rPr>
        <w:t>Act</w:t>
      </w:r>
      <w:r w:rsidR="00B81D26" w:rsidRPr="00542D6C">
        <w:rPr>
          <w:rFonts w:ascii="Times New Roman" w:eastAsia="Times New Roman" w:hAnsi="Times New Roman"/>
          <w:sz w:val="24"/>
          <w:szCs w:val="24"/>
        </w:rPr>
        <w:t xml:space="preserve"> at 73 P.S. 1648.2 and 66 Pa. C.S. § 2814</w:t>
      </w:r>
      <w:r w:rsidR="00F524C3" w:rsidRPr="00542D6C">
        <w:rPr>
          <w:rFonts w:ascii="Times New Roman" w:eastAsia="Times New Roman" w:hAnsi="Times New Roman"/>
          <w:sz w:val="24"/>
          <w:szCs w:val="24"/>
        </w:rPr>
        <w:t xml:space="preserve">.  </w:t>
      </w:r>
      <w:r w:rsidR="00A50AF1" w:rsidRPr="00542D6C">
        <w:rPr>
          <w:rFonts w:ascii="Times New Roman" w:eastAsia="Times New Roman" w:hAnsi="Times New Roman"/>
          <w:sz w:val="24"/>
          <w:szCs w:val="24"/>
        </w:rPr>
        <w:t xml:space="preserve">When </w:t>
      </w:r>
      <w:r w:rsidR="00F524C3" w:rsidRPr="00542D6C">
        <w:rPr>
          <w:rFonts w:ascii="Times New Roman" w:eastAsia="Times New Roman" w:hAnsi="Times New Roman"/>
          <w:sz w:val="24"/>
          <w:szCs w:val="24"/>
        </w:rPr>
        <w:t xml:space="preserve"> </w:t>
      </w:r>
      <w:r w:rsidR="00A50AF1" w:rsidRPr="00542D6C">
        <w:rPr>
          <w:rFonts w:ascii="Times New Roman" w:eastAsia="Times New Roman" w:hAnsi="Times New Roman"/>
          <w:sz w:val="24"/>
          <w:szCs w:val="24"/>
        </w:rPr>
        <w:t xml:space="preserve">an </w:t>
      </w:r>
      <w:r w:rsidR="00F524C3" w:rsidRPr="00542D6C">
        <w:rPr>
          <w:rFonts w:ascii="Times New Roman" w:eastAsia="Times New Roman" w:hAnsi="Times New Roman"/>
          <w:sz w:val="24"/>
          <w:szCs w:val="24"/>
        </w:rPr>
        <w:t xml:space="preserve">application </w:t>
      </w:r>
      <w:r w:rsidR="00A50AF1" w:rsidRPr="00542D6C">
        <w:rPr>
          <w:rFonts w:ascii="Times New Roman" w:eastAsia="Times New Roman" w:hAnsi="Times New Roman"/>
          <w:sz w:val="24"/>
          <w:szCs w:val="24"/>
        </w:rPr>
        <w:t xml:space="preserve">is </w:t>
      </w:r>
      <w:r w:rsidR="00F524C3" w:rsidRPr="00542D6C">
        <w:rPr>
          <w:rFonts w:ascii="Times New Roman" w:eastAsia="Times New Roman" w:hAnsi="Times New Roman"/>
          <w:sz w:val="24"/>
          <w:szCs w:val="24"/>
        </w:rPr>
        <w:t xml:space="preserve">received </w:t>
      </w:r>
      <w:r w:rsidR="00A50AF1" w:rsidRPr="00542D6C">
        <w:rPr>
          <w:rFonts w:ascii="Times New Roman" w:eastAsia="Times New Roman" w:hAnsi="Times New Roman"/>
          <w:sz w:val="24"/>
          <w:szCs w:val="24"/>
        </w:rPr>
        <w:t>p</w:t>
      </w:r>
      <w:r w:rsidR="00F524C3" w:rsidRPr="00542D6C">
        <w:rPr>
          <w:rFonts w:ascii="Times New Roman" w:eastAsia="Times New Roman" w:hAnsi="Times New Roman"/>
          <w:sz w:val="24"/>
          <w:szCs w:val="24"/>
        </w:rPr>
        <w:t xml:space="preserve">roposing a fuel source </w:t>
      </w:r>
      <w:r w:rsidR="00A50AF1" w:rsidRPr="00542D6C">
        <w:rPr>
          <w:rFonts w:ascii="Times New Roman" w:eastAsia="Times New Roman" w:hAnsi="Times New Roman"/>
          <w:sz w:val="24"/>
          <w:szCs w:val="24"/>
        </w:rPr>
        <w:t>or technology that is not clearly defined</w:t>
      </w:r>
      <w:r w:rsidR="00664C3E" w:rsidRPr="00542D6C">
        <w:rPr>
          <w:rFonts w:ascii="Times New Roman" w:eastAsia="Times New Roman" w:hAnsi="Times New Roman"/>
          <w:sz w:val="24"/>
          <w:szCs w:val="24"/>
        </w:rPr>
        <w:t xml:space="preserve"> in the Act, </w:t>
      </w:r>
      <w:r w:rsidR="00F524C3" w:rsidRPr="00542D6C">
        <w:rPr>
          <w:rFonts w:ascii="Times New Roman" w:eastAsia="Times New Roman" w:hAnsi="Times New Roman"/>
          <w:sz w:val="24"/>
          <w:szCs w:val="24"/>
        </w:rPr>
        <w:t>the A</w:t>
      </w:r>
      <w:r w:rsidR="00664C3E" w:rsidRPr="00542D6C">
        <w:rPr>
          <w:rFonts w:ascii="Times New Roman" w:eastAsia="Times New Roman" w:hAnsi="Times New Roman"/>
          <w:sz w:val="24"/>
          <w:szCs w:val="24"/>
        </w:rPr>
        <w:t xml:space="preserve">EC Administrator </w:t>
      </w:r>
      <w:r w:rsidR="00F524C3" w:rsidRPr="00542D6C">
        <w:rPr>
          <w:rFonts w:ascii="Times New Roman" w:eastAsia="Times New Roman" w:hAnsi="Times New Roman"/>
          <w:sz w:val="24"/>
          <w:szCs w:val="24"/>
        </w:rPr>
        <w:t xml:space="preserve">is expected </w:t>
      </w:r>
      <w:r w:rsidR="00482889" w:rsidRPr="00542D6C">
        <w:rPr>
          <w:rFonts w:ascii="Times New Roman" w:eastAsia="Times New Roman" w:hAnsi="Times New Roman"/>
          <w:sz w:val="24"/>
          <w:szCs w:val="24"/>
        </w:rPr>
        <w:t xml:space="preserve">to confer with the DEP </w:t>
      </w:r>
      <w:r w:rsidR="00664C3E" w:rsidRPr="00542D6C">
        <w:rPr>
          <w:rFonts w:ascii="Times New Roman" w:eastAsia="Times New Roman" w:hAnsi="Times New Roman"/>
          <w:sz w:val="24"/>
          <w:szCs w:val="24"/>
        </w:rPr>
        <w:t xml:space="preserve">and PUC </w:t>
      </w:r>
      <w:r w:rsidR="00B81D26" w:rsidRPr="00542D6C">
        <w:rPr>
          <w:rFonts w:ascii="Times New Roman" w:eastAsia="Times New Roman" w:hAnsi="Times New Roman"/>
          <w:sz w:val="24"/>
          <w:szCs w:val="24"/>
        </w:rPr>
        <w:t xml:space="preserve">staff </w:t>
      </w:r>
      <w:r w:rsidR="00664C3E" w:rsidRPr="00542D6C">
        <w:rPr>
          <w:rFonts w:ascii="Times New Roman" w:eastAsia="Times New Roman" w:hAnsi="Times New Roman"/>
          <w:sz w:val="24"/>
          <w:szCs w:val="24"/>
        </w:rPr>
        <w:t>regarding applicability of the fuel source or technology.</w:t>
      </w:r>
      <w:r w:rsidR="00482889" w:rsidRPr="00542D6C">
        <w:rPr>
          <w:rFonts w:ascii="Times New Roman" w:eastAsia="Times New Roman" w:hAnsi="Times New Roman"/>
          <w:sz w:val="24"/>
          <w:szCs w:val="24"/>
        </w:rPr>
        <w:t xml:space="preserve"> </w:t>
      </w:r>
    </w:p>
    <w:p w:rsidR="00B05DC8" w:rsidRPr="00542D6C" w:rsidRDefault="00B05DC8" w:rsidP="00B05DC8">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How is the current vendor determining the effectiveness of approved demand side management and energy efficiency measures?</w:t>
      </w:r>
      <w:r w:rsidR="00664C3E" w:rsidRPr="00542D6C">
        <w:rPr>
          <w:rFonts w:ascii="Times New Roman" w:eastAsia="Times New Roman" w:hAnsi="Times New Roman"/>
          <w:sz w:val="24"/>
          <w:szCs w:val="24"/>
        </w:rPr>
        <w:br/>
      </w:r>
    </w:p>
    <w:p w:rsidR="00B05DC8" w:rsidRPr="00542D6C" w:rsidRDefault="00B05DC8"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664C3E" w:rsidRPr="00542D6C">
        <w:rPr>
          <w:rFonts w:ascii="Times New Roman" w:eastAsia="Times New Roman" w:hAnsi="Times New Roman"/>
          <w:sz w:val="24"/>
          <w:szCs w:val="24"/>
        </w:rPr>
        <w:t xml:space="preserve">The </w:t>
      </w:r>
      <w:r w:rsidR="00772385" w:rsidRPr="00542D6C">
        <w:rPr>
          <w:rFonts w:ascii="Times New Roman" w:eastAsia="Times New Roman" w:hAnsi="Times New Roman"/>
          <w:sz w:val="24"/>
          <w:szCs w:val="24"/>
        </w:rPr>
        <w:t xml:space="preserve">AEC Administrator determines </w:t>
      </w:r>
      <w:r w:rsidR="00664C3E" w:rsidRPr="00542D6C">
        <w:rPr>
          <w:rFonts w:ascii="Times New Roman" w:eastAsia="Times New Roman" w:hAnsi="Times New Roman"/>
          <w:sz w:val="24"/>
          <w:szCs w:val="24"/>
        </w:rPr>
        <w:t xml:space="preserve">effectiveness of demand side management and energy efficiency </w:t>
      </w:r>
      <w:r w:rsidR="00772385" w:rsidRPr="00542D6C">
        <w:rPr>
          <w:rFonts w:ascii="Times New Roman" w:eastAsia="Times New Roman" w:hAnsi="Times New Roman"/>
          <w:sz w:val="24"/>
          <w:szCs w:val="24"/>
        </w:rPr>
        <w:t xml:space="preserve">measures </w:t>
      </w:r>
      <w:r w:rsidR="00664C3E" w:rsidRPr="00542D6C">
        <w:rPr>
          <w:rFonts w:ascii="Times New Roman" w:eastAsia="Times New Roman" w:hAnsi="Times New Roman"/>
          <w:sz w:val="24"/>
          <w:szCs w:val="24"/>
        </w:rPr>
        <w:t>b</w:t>
      </w:r>
      <w:r w:rsidR="00482889" w:rsidRPr="00542D6C">
        <w:rPr>
          <w:rFonts w:ascii="Times New Roman" w:eastAsia="Times New Roman" w:hAnsi="Times New Roman"/>
          <w:sz w:val="24"/>
          <w:szCs w:val="24"/>
        </w:rPr>
        <w:t xml:space="preserve">y </w:t>
      </w:r>
      <w:r w:rsidR="00B81D26" w:rsidRPr="00542D6C">
        <w:rPr>
          <w:rFonts w:ascii="Times New Roman" w:eastAsia="Times New Roman" w:hAnsi="Times New Roman"/>
          <w:sz w:val="24"/>
          <w:szCs w:val="24"/>
        </w:rPr>
        <w:t xml:space="preserve">analyzing </w:t>
      </w:r>
      <w:r w:rsidR="00482889" w:rsidRPr="00542D6C">
        <w:rPr>
          <w:rFonts w:ascii="Times New Roman" w:eastAsia="Times New Roman" w:hAnsi="Times New Roman"/>
          <w:sz w:val="24"/>
          <w:szCs w:val="24"/>
        </w:rPr>
        <w:t xml:space="preserve">the </w:t>
      </w:r>
      <w:r w:rsidR="0008266D" w:rsidRPr="00542D6C">
        <w:rPr>
          <w:rFonts w:ascii="Times New Roman" w:eastAsia="Times New Roman" w:hAnsi="Times New Roman"/>
          <w:sz w:val="24"/>
          <w:szCs w:val="24"/>
        </w:rPr>
        <w:t>documentation</w:t>
      </w:r>
      <w:r w:rsidR="00482889" w:rsidRPr="00542D6C">
        <w:rPr>
          <w:rFonts w:ascii="Times New Roman" w:eastAsia="Times New Roman" w:hAnsi="Times New Roman"/>
          <w:sz w:val="24"/>
          <w:szCs w:val="24"/>
        </w:rPr>
        <w:t xml:space="preserve"> submitted and us</w:t>
      </w:r>
      <w:r w:rsidR="00B81D26" w:rsidRPr="00542D6C">
        <w:rPr>
          <w:rFonts w:ascii="Times New Roman" w:eastAsia="Times New Roman" w:hAnsi="Times New Roman"/>
          <w:sz w:val="24"/>
          <w:szCs w:val="24"/>
        </w:rPr>
        <w:t>ing</w:t>
      </w:r>
      <w:r w:rsidR="00482889" w:rsidRPr="00542D6C">
        <w:rPr>
          <w:rFonts w:ascii="Times New Roman" w:eastAsia="Times New Roman" w:hAnsi="Times New Roman"/>
          <w:sz w:val="24"/>
          <w:szCs w:val="24"/>
        </w:rPr>
        <w:t xml:space="preserve"> the TRM</w:t>
      </w:r>
      <w:r w:rsidR="0008266D" w:rsidRPr="00542D6C">
        <w:rPr>
          <w:rFonts w:ascii="Times New Roman" w:eastAsia="Times New Roman" w:hAnsi="Times New Roman"/>
          <w:sz w:val="24"/>
          <w:szCs w:val="24"/>
        </w:rPr>
        <w:t>.</w:t>
      </w:r>
      <w:r w:rsidR="00482889" w:rsidRPr="00542D6C">
        <w:rPr>
          <w:rFonts w:ascii="Times New Roman" w:eastAsia="Times New Roman" w:hAnsi="Times New Roman"/>
          <w:sz w:val="24"/>
          <w:szCs w:val="24"/>
        </w:rPr>
        <w:t xml:space="preserve"> </w:t>
      </w:r>
    </w:p>
    <w:p w:rsidR="00B05DC8" w:rsidRPr="00542D6C" w:rsidRDefault="00B05DC8" w:rsidP="00B05DC8">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 xml:space="preserve">What </w:t>
      </w:r>
      <w:r w:rsidR="00FB4343" w:rsidRPr="009E4B97">
        <w:rPr>
          <w:rFonts w:ascii="Times New Roman" w:eastAsia="Times New Roman" w:hAnsi="Times New Roman"/>
          <w:sz w:val="24"/>
          <w:szCs w:val="24"/>
        </w:rPr>
        <w:t>criteria are</w:t>
      </w:r>
      <w:r w:rsidRPr="00542D6C">
        <w:rPr>
          <w:rFonts w:ascii="Times New Roman" w:eastAsia="Times New Roman" w:hAnsi="Times New Roman"/>
          <w:sz w:val="24"/>
          <w:szCs w:val="24"/>
        </w:rPr>
        <w:t xml:space="preserve"> used to determine eligibility and approval for the program?</w:t>
      </w:r>
      <w:r w:rsidR="00772385" w:rsidRPr="00542D6C">
        <w:rPr>
          <w:rFonts w:ascii="Times New Roman" w:eastAsia="Times New Roman" w:hAnsi="Times New Roman"/>
          <w:sz w:val="24"/>
          <w:szCs w:val="24"/>
        </w:rPr>
        <w:br/>
      </w:r>
    </w:p>
    <w:p w:rsidR="008276E1" w:rsidRPr="00542D6C" w:rsidRDefault="008276E1" w:rsidP="008276E1">
      <w:pPr>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0530E7" w:rsidRPr="000530E7">
        <w:rPr>
          <w:rFonts w:ascii="Times New Roman" w:eastAsia="Times New Roman" w:hAnsi="Times New Roman"/>
          <w:sz w:val="24"/>
          <w:szCs w:val="24"/>
        </w:rPr>
        <w:t xml:space="preserve">See answer to question </w:t>
      </w:r>
      <w:r w:rsidR="00482889" w:rsidRPr="00542D6C">
        <w:rPr>
          <w:rFonts w:ascii="Times New Roman" w:eastAsia="Times New Roman" w:hAnsi="Times New Roman"/>
          <w:sz w:val="24"/>
          <w:szCs w:val="24"/>
        </w:rPr>
        <w:t>#2</w:t>
      </w:r>
      <w:r w:rsidR="000530E7" w:rsidRPr="00542D6C">
        <w:rPr>
          <w:rFonts w:ascii="Times New Roman" w:eastAsia="Times New Roman" w:hAnsi="Times New Roman"/>
          <w:sz w:val="24"/>
          <w:szCs w:val="24"/>
        </w:rPr>
        <w:t>.</w:t>
      </w:r>
      <w:r w:rsidRPr="00542D6C">
        <w:rPr>
          <w:rFonts w:ascii="Times New Roman" w:eastAsia="Times New Roman" w:hAnsi="Times New Roman"/>
          <w:sz w:val="24"/>
          <w:szCs w:val="24"/>
        </w:rPr>
        <w:tab/>
      </w: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lastRenderedPageBreak/>
        <w:t>How many customer generated inquiries are processed on a monthly basis?</w:t>
      </w:r>
      <w:r w:rsidR="00772385" w:rsidRPr="00542D6C">
        <w:rPr>
          <w:rFonts w:ascii="Times New Roman" w:eastAsia="Times New Roman" w:hAnsi="Times New Roman"/>
          <w:sz w:val="24"/>
          <w:szCs w:val="24"/>
        </w:rPr>
        <w:br/>
      </w:r>
    </w:p>
    <w:p w:rsidR="008276E1" w:rsidRPr="00542D6C" w:rsidRDefault="008276E1"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3D4B79" w:rsidRPr="00542D6C">
        <w:rPr>
          <w:rFonts w:ascii="Times New Roman" w:eastAsia="Times New Roman" w:hAnsi="Times New Roman"/>
          <w:sz w:val="24"/>
          <w:szCs w:val="24"/>
        </w:rPr>
        <w:t xml:space="preserve">The number of inquiries both email and phone calls can vary from month to month and range between 400 and </w:t>
      </w:r>
      <w:r w:rsidR="00BB330B" w:rsidRPr="00542D6C">
        <w:rPr>
          <w:rFonts w:ascii="Times New Roman" w:eastAsia="Times New Roman" w:hAnsi="Times New Roman"/>
          <w:sz w:val="24"/>
          <w:szCs w:val="24"/>
        </w:rPr>
        <w:t>8</w:t>
      </w:r>
      <w:r w:rsidR="003D4B79" w:rsidRPr="00542D6C">
        <w:rPr>
          <w:rFonts w:ascii="Times New Roman" w:eastAsia="Times New Roman" w:hAnsi="Times New Roman"/>
          <w:sz w:val="24"/>
          <w:szCs w:val="24"/>
        </w:rPr>
        <w:t>00</w:t>
      </w:r>
      <w:r w:rsidR="00BB330B" w:rsidRPr="00542D6C">
        <w:rPr>
          <w:rFonts w:ascii="Times New Roman" w:eastAsia="Times New Roman" w:hAnsi="Times New Roman"/>
          <w:sz w:val="24"/>
          <w:szCs w:val="24"/>
        </w:rPr>
        <w:t xml:space="preserve"> per month. </w:t>
      </w:r>
      <w:r w:rsidR="003D4B79" w:rsidRPr="00542D6C">
        <w:rPr>
          <w:rFonts w:ascii="Times New Roman" w:eastAsia="Times New Roman" w:hAnsi="Times New Roman"/>
          <w:sz w:val="24"/>
          <w:szCs w:val="24"/>
        </w:rPr>
        <w:t xml:space="preserve"> </w:t>
      </w:r>
      <w:r w:rsidR="00BB330B" w:rsidRPr="00542D6C">
        <w:rPr>
          <w:rFonts w:ascii="Times New Roman" w:eastAsia="Times New Roman" w:hAnsi="Times New Roman"/>
          <w:sz w:val="24"/>
          <w:szCs w:val="24"/>
        </w:rPr>
        <w:t>Inquires traditionally increase at the end of the energy year and in the fall of the year.</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How many approved alternative energy credit providers are currently in the GATS database?</w:t>
      </w:r>
      <w:r w:rsidR="00772385" w:rsidRPr="00542D6C">
        <w:rPr>
          <w:rFonts w:ascii="Times New Roman" w:eastAsia="Times New Roman" w:hAnsi="Times New Roman"/>
          <w:sz w:val="24"/>
          <w:szCs w:val="24"/>
        </w:rPr>
        <w:br/>
      </w:r>
    </w:p>
    <w:p w:rsidR="008276E1" w:rsidRPr="00542D6C" w:rsidRDefault="008276E1"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22276C" w:rsidRPr="00542D6C">
        <w:rPr>
          <w:rFonts w:ascii="Times New Roman" w:eastAsia="Times New Roman" w:hAnsi="Times New Roman"/>
          <w:sz w:val="24"/>
          <w:szCs w:val="24"/>
        </w:rPr>
        <w:t>Please review the GATS website for the number of approved alternative energy credit providers in their database.  The AEC Administrator is not required to track this information.</w:t>
      </w:r>
      <w:r w:rsidRPr="00542D6C">
        <w:rPr>
          <w:rFonts w:ascii="Times New Roman" w:eastAsia="Times New Roman" w:hAnsi="Times New Roman"/>
          <w:sz w:val="24"/>
          <w:szCs w:val="24"/>
        </w:rPr>
        <w:tab/>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What system is currently used to verify that EDCs and EGSs certificates are still valid (not exceeded the useful life)?</w:t>
      </w:r>
      <w:r w:rsidR="0022276C" w:rsidRPr="00542D6C">
        <w:rPr>
          <w:rFonts w:ascii="Times New Roman" w:eastAsia="Times New Roman" w:hAnsi="Times New Roman"/>
          <w:sz w:val="24"/>
          <w:szCs w:val="24"/>
        </w:rPr>
        <w:br/>
      </w:r>
    </w:p>
    <w:p w:rsidR="008276E1" w:rsidRPr="00542D6C" w:rsidRDefault="008276E1"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08266D" w:rsidRPr="00542D6C">
        <w:rPr>
          <w:rFonts w:ascii="Times New Roman" w:eastAsia="Times New Roman" w:hAnsi="Times New Roman"/>
          <w:sz w:val="24"/>
          <w:szCs w:val="24"/>
        </w:rPr>
        <w:t xml:space="preserve">The </w:t>
      </w:r>
      <w:r w:rsidR="00BE1141" w:rsidRPr="00542D6C">
        <w:rPr>
          <w:rFonts w:ascii="Times New Roman" w:eastAsia="Times New Roman" w:hAnsi="Times New Roman"/>
          <w:sz w:val="24"/>
          <w:szCs w:val="24"/>
        </w:rPr>
        <w:t>AEC Administrator</w:t>
      </w:r>
      <w:r w:rsidR="0008266D" w:rsidRPr="00542D6C">
        <w:rPr>
          <w:rFonts w:ascii="Times New Roman" w:eastAsia="Times New Roman" w:hAnsi="Times New Roman"/>
          <w:sz w:val="24"/>
          <w:szCs w:val="24"/>
        </w:rPr>
        <w:t xml:space="preserve"> reviews the vintage of certificates reserved for compliance using GATS and </w:t>
      </w:r>
      <w:r w:rsidR="008D57BE" w:rsidRPr="00542D6C">
        <w:rPr>
          <w:rFonts w:ascii="Times New Roman" w:eastAsia="Times New Roman" w:hAnsi="Times New Roman"/>
          <w:sz w:val="24"/>
          <w:szCs w:val="24"/>
        </w:rPr>
        <w:t xml:space="preserve">their own database.  </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How many on-site inspections took place last year?</w:t>
      </w:r>
      <w:r w:rsidR="00BE1141" w:rsidRPr="00542D6C">
        <w:rPr>
          <w:rFonts w:ascii="Times New Roman" w:eastAsia="Times New Roman" w:hAnsi="Times New Roman"/>
          <w:sz w:val="24"/>
          <w:szCs w:val="24"/>
        </w:rPr>
        <w:br/>
      </w:r>
    </w:p>
    <w:p w:rsidR="008276E1" w:rsidRPr="00542D6C" w:rsidRDefault="008276E1" w:rsidP="008276E1">
      <w:pPr>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BE1141" w:rsidRPr="00542D6C">
        <w:rPr>
          <w:rFonts w:ascii="Times New Roman" w:eastAsia="Times New Roman" w:hAnsi="Times New Roman"/>
          <w:sz w:val="24"/>
          <w:szCs w:val="24"/>
        </w:rPr>
        <w:t>Twenty (</w:t>
      </w:r>
      <w:r w:rsidR="008D57BE" w:rsidRPr="00542D6C">
        <w:rPr>
          <w:rFonts w:ascii="Times New Roman" w:eastAsia="Times New Roman" w:hAnsi="Times New Roman"/>
          <w:sz w:val="24"/>
          <w:szCs w:val="24"/>
        </w:rPr>
        <w:t>20</w:t>
      </w:r>
      <w:r w:rsidR="00BE1141" w:rsidRPr="00542D6C">
        <w:rPr>
          <w:rFonts w:ascii="Times New Roman" w:eastAsia="Times New Roman" w:hAnsi="Times New Roman"/>
          <w:sz w:val="24"/>
          <w:szCs w:val="24"/>
        </w:rPr>
        <w:t>)</w:t>
      </w:r>
      <w:r w:rsidR="008D57BE" w:rsidRPr="00542D6C">
        <w:rPr>
          <w:rFonts w:ascii="Times New Roman" w:eastAsia="Times New Roman" w:hAnsi="Times New Roman"/>
          <w:sz w:val="24"/>
          <w:szCs w:val="24"/>
        </w:rPr>
        <w:t xml:space="preserve"> site visits were performed last year as per the RFP.</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How many calls come into the help line on a daily, weekly, monthly basis?</w:t>
      </w:r>
      <w:r w:rsidR="00BE1141" w:rsidRPr="00542D6C">
        <w:rPr>
          <w:rFonts w:ascii="Times New Roman" w:eastAsia="Times New Roman" w:hAnsi="Times New Roman"/>
          <w:sz w:val="24"/>
          <w:szCs w:val="24"/>
        </w:rPr>
        <w:br/>
      </w:r>
    </w:p>
    <w:p w:rsidR="008276E1" w:rsidRPr="00542D6C" w:rsidRDefault="008276E1"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8D57BE" w:rsidRPr="00542D6C">
        <w:rPr>
          <w:rFonts w:ascii="Times New Roman" w:eastAsia="Times New Roman" w:hAnsi="Times New Roman"/>
          <w:sz w:val="24"/>
          <w:szCs w:val="24"/>
        </w:rPr>
        <w:t>The number calls per month range</w:t>
      </w:r>
      <w:r w:rsidR="00DA44E1" w:rsidRPr="00542D6C">
        <w:rPr>
          <w:rFonts w:ascii="Times New Roman" w:eastAsia="Times New Roman" w:hAnsi="Times New Roman"/>
          <w:sz w:val="24"/>
          <w:szCs w:val="24"/>
        </w:rPr>
        <w:t>s</w:t>
      </w:r>
      <w:r w:rsidR="008D57BE" w:rsidRPr="00542D6C">
        <w:rPr>
          <w:rFonts w:ascii="Times New Roman" w:eastAsia="Times New Roman" w:hAnsi="Times New Roman"/>
          <w:sz w:val="24"/>
          <w:szCs w:val="24"/>
        </w:rPr>
        <w:t xml:space="preserve"> from about 80 to over 200</w:t>
      </w:r>
      <w:r w:rsidR="00BE1141" w:rsidRPr="00542D6C">
        <w:rPr>
          <w:rFonts w:ascii="Times New Roman" w:eastAsia="Times New Roman" w:hAnsi="Times New Roman"/>
          <w:sz w:val="24"/>
          <w:szCs w:val="24"/>
        </w:rPr>
        <w:t xml:space="preserve">.  </w:t>
      </w:r>
      <w:r w:rsidR="00ED1AB9" w:rsidRPr="00542D6C">
        <w:rPr>
          <w:rFonts w:ascii="Times New Roman" w:eastAsia="Times New Roman" w:hAnsi="Times New Roman"/>
          <w:sz w:val="24"/>
          <w:szCs w:val="24"/>
        </w:rPr>
        <w:t>The call</w:t>
      </w:r>
      <w:r w:rsidR="00227B8E" w:rsidRPr="00542D6C">
        <w:rPr>
          <w:rFonts w:ascii="Times New Roman" w:eastAsia="Times New Roman" w:hAnsi="Times New Roman"/>
          <w:sz w:val="24"/>
          <w:szCs w:val="24"/>
        </w:rPr>
        <w:t xml:space="preserve"> number</w:t>
      </w:r>
      <w:r w:rsidR="00ED1AB9" w:rsidRPr="00542D6C">
        <w:rPr>
          <w:rFonts w:ascii="Times New Roman" w:eastAsia="Times New Roman" w:hAnsi="Times New Roman"/>
          <w:sz w:val="24"/>
          <w:szCs w:val="24"/>
        </w:rPr>
        <w:t>s</w:t>
      </w:r>
      <w:r w:rsidR="00227B8E" w:rsidRPr="00542D6C">
        <w:rPr>
          <w:rFonts w:ascii="Times New Roman" w:eastAsia="Times New Roman" w:hAnsi="Times New Roman"/>
          <w:sz w:val="24"/>
          <w:szCs w:val="24"/>
        </w:rPr>
        <w:t xml:space="preserve"> will vary</w:t>
      </w:r>
      <w:r w:rsidR="00ED1AB9" w:rsidRPr="00542D6C">
        <w:rPr>
          <w:rFonts w:ascii="Times New Roman" w:eastAsia="Times New Roman" w:hAnsi="Times New Roman"/>
          <w:sz w:val="24"/>
          <w:szCs w:val="24"/>
        </w:rPr>
        <w:t xml:space="preserve"> </w:t>
      </w:r>
      <w:r w:rsidR="00E130D9" w:rsidRPr="00542D6C">
        <w:rPr>
          <w:rFonts w:ascii="Times New Roman" w:eastAsia="Times New Roman" w:hAnsi="Times New Roman"/>
          <w:sz w:val="24"/>
          <w:szCs w:val="24"/>
        </w:rPr>
        <w:t>for di</w:t>
      </w:r>
      <w:r w:rsidR="00386D96" w:rsidRPr="00542D6C">
        <w:rPr>
          <w:rFonts w:ascii="Times New Roman" w:eastAsia="Times New Roman" w:hAnsi="Times New Roman"/>
          <w:sz w:val="24"/>
          <w:szCs w:val="24"/>
        </w:rPr>
        <w:t>ffering</w:t>
      </w:r>
      <w:r w:rsidR="00E130D9" w:rsidRPr="00542D6C">
        <w:rPr>
          <w:rFonts w:ascii="Times New Roman" w:eastAsia="Times New Roman" w:hAnsi="Times New Roman"/>
          <w:sz w:val="24"/>
          <w:szCs w:val="24"/>
        </w:rPr>
        <w:t xml:space="preserve"> reasons such as changes in</w:t>
      </w:r>
      <w:r w:rsidR="008D57BE" w:rsidRPr="00542D6C">
        <w:rPr>
          <w:rFonts w:ascii="Times New Roman" w:eastAsia="Times New Roman" w:hAnsi="Times New Roman"/>
          <w:sz w:val="24"/>
          <w:szCs w:val="24"/>
        </w:rPr>
        <w:t xml:space="preserve"> market conditions</w:t>
      </w:r>
      <w:r w:rsidR="00E130D9" w:rsidRPr="00542D6C">
        <w:rPr>
          <w:rFonts w:ascii="Times New Roman" w:eastAsia="Times New Roman" w:hAnsi="Times New Roman"/>
          <w:sz w:val="24"/>
          <w:szCs w:val="24"/>
        </w:rPr>
        <w:t xml:space="preserve"> when incentives </w:t>
      </w:r>
      <w:r w:rsidR="008D57BE" w:rsidRPr="00542D6C">
        <w:rPr>
          <w:rFonts w:ascii="Times New Roman" w:eastAsia="Times New Roman" w:hAnsi="Times New Roman"/>
          <w:sz w:val="24"/>
          <w:szCs w:val="24"/>
        </w:rPr>
        <w:t>for solar installations</w:t>
      </w:r>
      <w:r w:rsidR="00E130D9" w:rsidRPr="00542D6C">
        <w:rPr>
          <w:rFonts w:ascii="Times New Roman" w:eastAsia="Times New Roman" w:hAnsi="Times New Roman"/>
          <w:sz w:val="24"/>
          <w:szCs w:val="24"/>
        </w:rPr>
        <w:t xml:space="preserve"> are available.</w:t>
      </w:r>
      <w:r w:rsidR="008D57BE" w:rsidRPr="00542D6C">
        <w:rPr>
          <w:rFonts w:ascii="Times New Roman" w:eastAsia="Times New Roman" w:hAnsi="Times New Roman"/>
          <w:sz w:val="24"/>
          <w:szCs w:val="24"/>
        </w:rPr>
        <w:t xml:space="preserve"> </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Can we get examples of the current required reports?</w:t>
      </w:r>
      <w:r w:rsidR="00E130D9" w:rsidRPr="00542D6C">
        <w:rPr>
          <w:rFonts w:ascii="Times New Roman" w:eastAsia="Times New Roman" w:hAnsi="Times New Roman"/>
          <w:sz w:val="24"/>
          <w:szCs w:val="24"/>
        </w:rPr>
        <w:br/>
      </w:r>
    </w:p>
    <w:p w:rsidR="008276E1" w:rsidRPr="00542D6C" w:rsidRDefault="008276E1" w:rsidP="00542D6C">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756D7F">
        <w:rPr>
          <w:rFonts w:ascii="Times New Roman" w:eastAsia="Times New Roman" w:hAnsi="Times New Roman"/>
          <w:sz w:val="24"/>
          <w:szCs w:val="24"/>
        </w:rPr>
        <w:t xml:space="preserve">Reports submitted by the current administrator are used to characterize compliance and are not released to the public.  The reports are incorporated in the PUC’s AEPS report.    </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It is our understanding that the Pennsylvania Public Utility Commission will negotiate terms and conditions with the prospective vendor following notification of award. Should prospective vendors submit contract exceptions and/or clarifications in their proposal submissions?</w:t>
      </w:r>
    </w:p>
    <w:p w:rsidR="00FB30F5" w:rsidRPr="00542D6C" w:rsidRDefault="00FB30F5" w:rsidP="009E4B97">
      <w:pPr>
        <w:rPr>
          <w:rFonts w:ascii="Times New Roman" w:eastAsia="Times New Roman" w:hAnsi="Times New Roman"/>
          <w:sz w:val="24"/>
          <w:szCs w:val="24"/>
        </w:rPr>
      </w:pPr>
    </w:p>
    <w:p w:rsidR="008276E1" w:rsidRPr="00542D6C" w:rsidRDefault="008276E1" w:rsidP="008276E1">
      <w:pPr>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t>Yes.</w:t>
      </w:r>
    </w:p>
    <w:p w:rsidR="008276E1" w:rsidRDefault="008276E1" w:rsidP="008276E1">
      <w:pPr>
        <w:rPr>
          <w:rFonts w:ascii="Times New Roman" w:eastAsia="Times New Roman" w:hAnsi="Times New Roman"/>
          <w:sz w:val="24"/>
          <w:szCs w:val="24"/>
        </w:rPr>
      </w:pPr>
    </w:p>
    <w:p w:rsidR="000530E7" w:rsidRDefault="000530E7" w:rsidP="008276E1">
      <w:pPr>
        <w:rPr>
          <w:rFonts w:ascii="Times New Roman" w:eastAsia="Times New Roman" w:hAnsi="Times New Roman"/>
          <w:sz w:val="24"/>
          <w:szCs w:val="24"/>
        </w:rPr>
      </w:pPr>
    </w:p>
    <w:p w:rsidR="000530E7" w:rsidRDefault="000530E7" w:rsidP="008276E1">
      <w:pPr>
        <w:rPr>
          <w:rFonts w:ascii="Times New Roman" w:eastAsia="Times New Roman" w:hAnsi="Times New Roman"/>
          <w:sz w:val="24"/>
          <w:szCs w:val="24"/>
        </w:rPr>
      </w:pPr>
    </w:p>
    <w:p w:rsidR="000530E7" w:rsidRDefault="000530E7" w:rsidP="008276E1">
      <w:pPr>
        <w:rPr>
          <w:rFonts w:ascii="Times New Roman" w:eastAsia="Times New Roman" w:hAnsi="Times New Roman"/>
          <w:sz w:val="24"/>
          <w:szCs w:val="24"/>
        </w:rPr>
      </w:pPr>
    </w:p>
    <w:p w:rsidR="000530E7" w:rsidRPr="00542D6C" w:rsidRDefault="000530E7"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lastRenderedPageBreak/>
        <w:t>It is our understanding that the Pennsylvania Public Utility Commission is looking for time and material labor pricing with a not-to-exceed cap.  Would the State please confirm that vendor has no obligation to perform services beyond the not-to-exceed cap agreed to by the parties?</w:t>
      </w:r>
    </w:p>
    <w:p w:rsidR="005D25FA" w:rsidRPr="00542D6C" w:rsidRDefault="005D25FA" w:rsidP="005D25FA">
      <w:pPr>
        <w:ind w:left="720"/>
        <w:rPr>
          <w:rFonts w:ascii="Times New Roman" w:eastAsia="Times New Roman" w:hAnsi="Times New Roman"/>
          <w:sz w:val="24"/>
          <w:szCs w:val="24"/>
        </w:rPr>
      </w:pPr>
    </w:p>
    <w:p w:rsidR="008276E1" w:rsidRPr="00542D6C" w:rsidRDefault="008276E1" w:rsidP="00972C48">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t>The selected party would only be required to perform the services agreed to under the statement of work signed as part of an executed contract.</w:t>
      </w:r>
      <w:r w:rsidR="00FB30F5" w:rsidRPr="00542D6C">
        <w:rPr>
          <w:rFonts w:ascii="Times New Roman" w:eastAsia="Times New Roman" w:hAnsi="Times New Roman"/>
          <w:sz w:val="24"/>
          <w:szCs w:val="24"/>
        </w:rPr>
        <w:t xml:space="preserve">  It is expected that the vendor would be able to complete the entire scope of work agreed to in the contract within the not-to-exceed cap.</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Would the Pennsylvania Public Utility Commission please confirm that the not-to-exceed cap does not apply to Other Direct Costs and overhead expenses?</w:t>
      </w:r>
    </w:p>
    <w:p w:rsidR="00FB30F5" w:rsidRPr="00542D6C" w:rsidRDefault="00FB30F5" w:rsidP="009E4B97">
      <w:pPr>
        <w:rPr>
          <w:rFonts w:ascii="Times New Roman" w:eastAsia="Times New Roman" w:hAnsi="Times New Roman"/>
          <w:sz w:val="24"/>
          <w:szCs w:val="24"/>
        </w:rPr>
      </w:pPr>
    </w:p>
    <w:p w:rsidR="008276E1" w:rsidRPr="00542D6C" w:rsidRDefault="008276E1" w:rsidP="00972C48">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t>The not-to-exceed cap is a firm cap.  The PUC will not pay for expenses incurred above the cap amount without an executed contract amendment.</w:t>
      </w:r>
      <w:r w:rsidR="003F217A" w:rsidRPr="00542D6C">
        <w:rPr>
          <w:rFonts w:ascii="Times New Roman" w:eastAsia="Times New Roman" w:hAnsi="Times New Roman"/>
          <w:sz w:val="24"/>
          <w:szCs w:val="24"/>
        </w:rPr>
        <w:t xml:space="preserve">  All costs charged to the Commission, including other direct costs and overhead expenses, must be </w:t>
      </w:r>
      <w:r w:rsidR="00123719" w:rsidRPr="00542D6C">
        <w:rPr>
          <w:rFonts w:ascii="Times New Roman" w:eastAsia="Times New Roman" w:hAnsi="Times New Roman"/>
          <w:sz w:val="24"/>
          <w:szCs w:val="24"/>
        </w:rPr>
        <w:t>included in t</w:t>
      </w:r>
      <w:r w:rsidR="003F217A" w:rsidRPr="00542D6C">
        <w:rPr>
          <w:rFonts w:ascii="Times New Roman" w:eastAsia="Times New Roman" w:hAnsi="Times New Roman"/>
          <w:sz w:val="24"/>
          <w:szCs w:val="24"/>
        </w:rPr>
        <w:t>he price not to exceed.</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May budgeted hours allocated to one labor category be redirected to other labor categories, as long as vendor remains within the not-to-exceed cap?</w:t>
      </w:r>
    </w:p>
    <w:p w:rsidR="00FB30F5" w:rsidRPr="00542D6C" w:rsidRDefault="00FB30F5" w:rsidP="009E4B97">
      <w:pPr>
        <w:rPr>
          <w:rFonts w:ascii="Times New Roman" w:eastAsia="Times New Roman" w:hAnsi="Times New Roman"/>
          <w:sz w:val="24"/>
          <w:szCs w:val="24"/>
        </w:rPr>
      </w:pPr>
    </w:p>
    <w:p w:rsidR="008276E1" w:rsidRPr="00542D6C" w:rsidRDefault="008276E1" w:rsidP="008276E1">
      <w:pPr>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t>Yes, this can be done with project officer approval.</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Appendix D, Sec. II.B.3 states that payments may be withheld if costs are deemed not “just” or “reasonable”.  Would the Commission please clarify which criteria will be used to determine whether costs “just” and “reasonable”?</w:t>
      </w:r>
    </w:p>
    <w:p w:rsidR="00FB30F5" w:rsidRPr="00542D6C" w:rsidRDefault="00FB30F5" w:rsidP="009E4B97">
      <w:pPr>
        <w:rPr>
          <w:rFonts w:ascii="Times New Roman" w:eastAsia="Times New Roman" w:hAnsi="Times New Roman"/>
          <w:sz w:val="24"/>
          <w:szCs w:val="24"/>
        </w:rPr>
      </w:pPr>
    </w:p>
    <w:p w:rsidR="008276E1" w:rsidRPr="00542D6C" w:rsidRDefault="008276E1" w:rsidP="009E4B97">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5D25FA" w:rsidRPr="00542D6C">
        <w:rPr>
          <w:rFonts w:ascii="Times New Roman" w:eastAsia="Times New Roman" w:hAnsi="Times New Roman"/>
          <w:sz w:val="24"/>
          <w:szCs w:val="24"/>
        </w:rPr>
        <w:t xml:space="preserve">The Commission performs a review of monthly invoices to determine if the billing is correct and does not include charges for work that has not yet been performed, as well as for errors or overcharges.  The Commission will contact the vendor to correct errors, and reserves the right to pay only the monthly invoice for </w:t>
      </w:r>
      <w:r w:rsidR="00FB30F5" w:rsidRPr="00542D6C">
        <w:rPr>
          <w:rFonts w:ascii="Times New Roman" w:eastAsia="Times New Roman" w:hAnsi="Times New Roman"/>
          <w:sz w:val="24"/>
          <w:szCs w:val="24"/>
        </w:rPr>
        <w:t xml:space="preserve">the </w:t>
      </w:r>
      <w:r w:rsidR="005D25FA" w:rsidRPr="00542D6C">
        <w:rPr>
          <w:rFonts w:ascii="Times New Roman" w:eastAsia="Times New Roman" w:hAnsi="Times New Roman"/>
          <w:sz w:val="24"/>
          <w:szCs w:val="24"/>
        </w:rPr>
        <w:t xml:space="preserve">correct amount of performed work.    </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Would the Pennsylvania Public Utility Commission please confirm that vendor retains exclusive ownership of all pre-existing software and hardware tools used to deliver the services, and that the Commission will have no residual rights to such tools beyond the term of the contract?</w:t>
      </w:r>
    </w:p>
    <w:p w:rsidR="00FB30F5" w:rsidRPr="00542D6C" w:rsidRDefault="00FB30F5" w:rsidP="009E4B97">
      <w:pPr>
        <w:rPr>
          <w:rFonts w:ascii="Times New Roman" w:eastAsia="Times New Roman" w:hAnsi="Times New Roman"/>
          <w:sz w:val="24"/>
          <w:szCs w:val="24"/>
        </w:rPr>
      </w:pPr>
    </w:p>
    <w:p w:rsidR="008276E1" w:rsidRPr="00542D6C" w:rsidRDefault="008276E1" w:rsidP="00542D6C">
      <w:pPr>
        <w:ind w:left="720" w:hanging="720"/>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r>
      <w:r w:rsidR="000530E7">
        <w:rPr>
          <w:rFonts w:ascii="Times New Roman" w:eastAsia="Times New Roman" w:hAnsi="Times New Roman"/>
          <w:sz w:val="24"/>
          <w:szCs w:val="24"/>
        </w:rPr>
        <w:t>Please refer to Appendix D, Section C of the RFP for draft contract language regarding this issue.</w:t>
      </w:r>
    </w:p>
    <w:p w:rsidR="008276E1" w:rsidRPr="00542D6C" w:rsidRDefault="008276E1" w:rsidP="008276E1">
      <w:pPr>
        <w:rPr>
          <w:rFonts w:ascii="Times New Roman" w:eastAsia="Times New Roman" w:hAnsi="Times New Roman"/>
          <w:sz w:val="24"/>
          <w:szCs w:val="24"/>
        </w:rPr>
      </w:pPr>
    </w:p>
    <w:p w:rsidR="006C39BE" w:rsidRPr="00542D6C"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Sections II-8 and II-9 are listed to be included in both the Technical and Cost submittals (Part II, Information Required from Proposers, p. 11). Is that correct?</w:t>
      </w:r>
    </w:p>
    <w:p w:rsidR="00FB30F5" w:rsidRPr="00542D6C" w:rsidRDefault="00FB30F5" w:rsidP="009E4B97">
      <w:pPr>
        <w:rPr>
          <w:rFonts w:ascii="Times New Roman" w:eastAsia="Times New Roman" w:hAnsi="Times New Roman"/>
          <w:sz w:val="24"/>
          <w:szCs w:val="24"/>
        </w:rPr>
      </w:pPr>
    </w:p>
    <w:p w:rsidR="008276E1" w:rsidRPr="00542D6C" w:rsidRDefault="008276E1" w:rsidP="008276E1">
      <w:pPr>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t>Correct.</w:t>
      </w:r>
    </w:p>
    <w:p w:rsidR="008276E1" w:rsidRPr="00542D6C" w:rsidRDefault="008276E1" w:rsidP="008276E1">
      <w:pPr>
        <w:rPr>
          <w:rFonts w:ascii="Times New Roman" w:eastAsia="Times New Roman" w:hAnsi="Times New Roman"/>
          <w:sz w:val="24"/>
          <w:szCs w:val="24"/>
        </w:rPr>
      </w:pPr>
    </w:p>
    <w:p w:rsidR="006C39BE" w:rsidRDefault="006C39BE" w:rsidP="006C39BE">
      <w:pPr>
        <w:numPr>
          <w:ilvl w:val="0"/>
          <w:numId w:val="1"/>
        </w:numPr>
        <w:ind w:hanging="720"/>
        <w:rPr>
          <w:rFonts w:ascii="Times New Roman" w:eastAsia="Times New Roman" w:hAnsi="Times New Roman"/>
          <w:sz w:val="24"/>
          <w:szCs w:val="24"/>
        </w:rPr>
      </w:pPr>
      <w:r w:rsidRPr="00542D6C">
        <w:rPr>
          <w:rFonts w:ascii="Times New Roman" w:eastAsia="Times New Roman" w:hAnsi="Times New Roman"/>
          <w:sz w:val="24"/>
          <w:szCs w:val="24"/>
        </w:rPr>
        <w:t>Does the Commission allow a Transmittal Letter to be included in our submittal?</w:t>
      </w:r>
    </w:p>
    <w:p w:rsidR="00FB4343" w:rsidRPr="00542D6C" w:rsidRDefault="00FB4343" w:rsidP="00542D6C">
      <w:pPr>
        <w:rPr>
          <w:rFonts w:ascii="Times New Roman" w:eastAsia="Times New Roman" w:hAnsi="Times New Roman"/>
          <w:sz w:val="24"/>
          <w:szCs w:val="24"/>
        </w:rPr>
      </w:pPr>
    </w:p>
    <w:p w:rsidR="008276E1" w:rsidRPr="00542D6C" w:rsidRDefault="008276E1" w:rsidP="008276E1">
      <w:pPr>
        <w:rPr>
          <w:rFonts w:ascii="Times New Roman" w:eastAsia="Times New Roman" w:hAnsi="Times New Roman"/>
          <w:sz w:val="24"/>
          <w:szCs w:val="24"/>
        </w:rPr>
      </w:pPr>
      <w:r w:rsidRPr="00542D6C">
        <w:rPr>
          <w:rFonts w:ascii="Times New Roman" w:eastAsia="Times New Roman" w:hAnsi="Times New Roman"/>
          <w:sz w:val="24"/>
          <w:szCs w:val="24"/>
        </w:rPr>
        <w:t>A.</w:t>
      </w:r>
      <w:r w:rsidR="00972C48" w:rsidRPr="00542D6C">
        <w:rPr>
          <w:rFonts w:ascii="Times New Roman" w:eastAsia="Times New Roman" w:hAnsi="Times New Roman"/>
          <w:sz w:val="24"/>
          <w:szCs w:val="24"/>
        </w:rPr>
        <w:tab/>
        <w:t>Yes.</w:t>
      </w:r>
    </w:p>
    <w:p w:rsidR="008276E1" w:rsidRPr="00542D6C" w:rsidRDefault="008276E1" w:rsidP="008276E1">
      <w:pPr>
        <w:rPr>
          <w:rFonts w:ascii="Times New Roman" w:eastAsia="Times New Roman" w:hAnsi="Times New Roman"/>
          <w:sz w:val="24"/>
          <w:szCs w:val="24"/>
        </w:rPr>
      </w:pPr>
    </w:p>
    <w:p w:rsidR="00E132CA"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 xml:space="preserve">The current provider runs a website at </w:t>
      </w:r>
      <w:hyperlink r:id="rId6" w:history="1">
        <w:r w:rsidRPr="00542D6C">
          <w:rPr>
            <w:rStyle w:val="Hyperlink"/>
            <w:rFonts w:ascii="Times New Roman" w:hAnsi="Times New Roman"/>
            <w:sz w:val="24"/>
            <w:szCs w:val="24"/>
          </w:rPr>
          <w:t>paaeps.com</w:t>
        </w:r>
      </w:hyperlink>
      <w:r w:rsidRPr="00542D6C">
        <w:rPr>
          <w:rFonts w:ascii="Times New Roman" w:hAnsi="Times New Roman"/>
          <w:sz w:val="24"/>
          <w:szCs w:val="24"/>
        </w:rPr>
        <w:t>, which contains the information required under Tasks section IV-4.F. Does the PUC own the content of that website and will it be available for use by the winning bidder?</w:t>
      </w:r>
    </w:p>
    <w:p w:rsidR="00FB30F5" w:rsidRPr="00542D6C" w:rsidRDefault="00FB30F5" w:rsidP="009E4B97">
      <w:pPr>
        <w:rPr>
          <w:rFonts w:ascii="Times New Roman" w:hAnsi="Times New Roman"/>
          <w:sz w:val="24"/>
          <w:szCs w:val="24"/>
        </w:rPr>
      </w:pPr>
    </w:p>
    <w:p w:rsidR="003938A7" w:rsidRDefault="003938A7" w:rsidP="00542D6C">
      <w:pPr>
        <w:pStyle w:val="ListParagraph"/>
        <w:numPr>
          <w:ilvl w:val="0"/>
          <w:numId w:val="5"/>
        </w:numPr>
        <w:ind w:left="720"/>
        <w:rPr>
          <w:rFonts w:ascii="Times New Roman" w:hAnsi="Times New Roman"/>
          <w:sz w:val="24"/>
          <w:szCs w:val="24"/>
        </w:rPr>
      </w:pPr>
      <w:r w:rsidRPr="00542D6C">
        <w:rPr>
          <w:rFonts w:ascii="Times New Roman" w:hAnsi="Times New Roman"/>
          <w:sz w:val="24"/>
          <w:szCs w:val="24"/>
        </w:rPr>
        <w:t>The contract with the current administrator states:  “All data, models, reports, information, databases, developed software, database search queries, software instructions or templates, and any other documentation or software created, utilized, or received by the Contractor or its employees or any subcontractors or their employees during this AEC Administrator Project (or “Project”) shall become the property of the Commission.  The Contractor is working for hire of the Commission, and the Contractor or its employees or any subcontractors or their employees expressly agree that any copyrights or other intellectual property created by the Contractor or its employees or any subcontractors or their employees during the course of its work on this Project shall be property of the Commission.  Contractor agrees to obtain such copyrights and other intellectual property rights from its employees and any subcontractors or their employees to effectuate Commission’s ownership of such rights.  Contractor shall have a non-exclusive, unrestricted license from the Commission to use any such copyrights or other intellectual property created by the Contractor or its employees or any subcontractors or their employees during the course of their work on this Project.  Contractor’s non-exclusive, unrestricted license to use any such copyrights or other intellectual property shall be irrevocable and shall continue in perpetuity after the termination of the Contract.</w:t>
      </w:r>
    </w:p>
    <w:p w:rsidR="003938A7" w:rsidRPr="00542D6C" w:rsidRDefault="003938A7" w:rsidP="00542D6C">
      <w:pPr>
        <w:ind w:left="720"/>
        <w:rPr>
          <w:rFonts w:ascii="Times New Roman" w:hAnsi="Times New Roman"/>
          <w:sz w:val="24"/>
          <w:szCs w:val="24"/>
        </w:rPr>
      </w:pPr>
      <w:r>
        <w:rPr>
          <w:rFonts w:ascii="Times New Roman" w:hAnsi="Times New Roman"/>
          <w:sz w:val="24"/>
          <w:szCs w:val="24"/>
        </w:rPr>
        <w:t>In Part IV “Work Statement</w:t>
      </w:r>
      <w:r w:rsidRPr="003938A7">
        <w:rPr>
          <w:rFonts w:ascii="Times New Roman" w:hAnsi="Times New Roman"/>
          <w:sz w:val="24"/>
          <w:szCs w:val="24"/>
        </w:rPr>
        <w:t>”</w:t>
      </w:r>
      <w:r>
        <w:rPr>
          <w:rFonts w:ascii="Times New Roman" w:hAnsi="Times New Roman"/>
          <w:sz w:val="24"/>
          <w:szCs w:val="24"/>
        </w:rPr>
        <w:t xml:space="preserve"> of this Contract, the Contractor is required to create or utilize or receive data, models, reports, information, databases, developed software, data search queries, software instructions or templates, and other documentation, systems or software created, utilized or received by the Contractor or its employees or an subcontractors or their employees (“Contract Materials”) to satisfy the Contractor obligations of this Contract.  Contractor is the incumbent AEC Administrator, and as part of its obligation under the previous AEC Administrator Contract, Contractor has created or utilized or received Contract Materials. </w:t>
      </w:r>
      <w:r w:rsidRPr="00542D6C">
        <w:rPr>
          <w:rFonts w:ascii="Times New Roman" w:hAnsi="Times New Roman"/>
          <w:sz w:val="24"/>
          <w:szCs w:val="24"/>
        </w:rPr>
        <w:t xml:space="preserve"> </w:t>
      </w:r>
      <w:r>
        <w:rPr>
          <w:rFonts w:ascii="Times New Roman" w:hAnsi="Times New Roman"/>
          <w:sz w:val="24"/>
          <w:szCs w:val="24"/>
        </w:rPr>
        <w:t xml:space="preserve">Contractor shall provide all Contract Materials created or </w:t>
      </w:r>
      <w:r w:rsidR="006007EF">
        <w:rPr>
          <w:rFonts w:ascii="Times New Roman" w:hAnsi="Times New Roman"/>
          <w:sz w:val="24"/>
          <w:szCs w:val="24"/>
        </w:rPr>
        <w:t>utilized</w:t>
      </w:r>
      <w:r w:rsidR="000530E7">
        <w:rPr>
          <w:rFonts w:ascii="Times New Roman" w:hAnsi="Times New Roman"/>
          <w:sz w:val="24"/>
          <w:szCs w:val="24"/>
        </w:rPr>
        <w:t xml:space="preserve"> or received under the </w:t>
      </w:r>
      <w:r>
        <w:rPr>
          <w:rFonts w:ascii="Times New Roman" w:hAnsi="Times New Roman"/>
          <w:sz w:val="24"/>
          <w:szCs w:val="24"/>
        </w:rPr>
        <w:t>previous AEC Administrator Contract to the Commission as part of its obligation</w:t>
      </w:r>
      <w:r w:rsidR="000530E7">
        <w:rPr>
          <w:rFonts w:ascii="Times New Roman" w:hAnsi="Times New Roman"/>
          <w:sz w:val="24"/>
          <w:szCs w:val="24"/>
        </w:rPr>
        <w:t xml:space="preserve"> </w:t>
      </w:r>
      <w:r>
        <w:rPr>
          <w:rFonts w:ascii="Times New Roman" w:hAnsi="Times New Roman"/>
          <w:sz w:val="24"/>
          <w:szCs w:val="24"/>
        </w:rPr>
        <w:t xml:space="preserve">under this Contract, and all such Contract Materials shall become the property of the </w:t>
      </w:r>
      <w:r w:rsidR="000530E7">
        <w:rPr>
          <w:rFonts w:ascii="Times New Roman" w:hAnsi="Times New Roman"/>
          <w:sz w:val="24"/>
          <w:szCs w:val="24"/>
        </w:rPr>
        <w:t>Commission</w:t>
      </w:r>
      <w:r>
        <w:rPr>
          <w:rFonts w:ascii="Times New Roman" w:hAnsi="Times New Roman"/>
          <w:sz w:val="24"/>
          <w:szCs w:val="24"/>
        </w:rPr>
        <w:t>.</w:t>
      </w:r>
      <w:r w:rsidR="000530E7">
        <w:rPr>
          <w:rFonts w:ascii="Times New Roman" w:hAnsi="Times New Roman"/>
          <w:sz w:val="24"/>
          <w:szCs w:val="24"/>
        </w:rPr>
        <w:t>”</w:t>
      </w:r>
    </w:p>
    <w:p w:rsidR="00E132CA" w:rsidRPr="00542D6C" w:rsidRDefault="003938A7">
      <w:pPr>
        <w:rPr>
          <w:rFonts w:ascii="Times New Roman" w:hAnsi="Times New Roman"/>
        </w:rPr>
      </w:pPr>
      <w:r w:rsidRPr="00542D6C">
        <w:rPr>
          <w:rFonts w:ascii="Times New Roman" w:hAnsi="Times New Roman"/>
          <w:sz w:val="24"/>
          <w:szCs w:val="24"/>
        </w:rPr>
        <w:t xml:space="preserve">     </w:t>
      </w:r>
    </w:p>
    <w:p w:rsidR="006C39BE"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The website also contains some backend functionality to process applications for new systems, display existing systems</w:t>
      </w:r>
      <w:r w:rsidR="000530E7">
        <w:rPr>
          <w:rFonts w:ascii="Times New Roman" w:hAnsi="Times New Roman"/>
          <w:sz w:val="24"/>
          <w:szCs w:val="24"/>
        </w:rPr>
        <w:t>, etc.  I</w:t>
      </w:r>
      <w:r w:rsidRPr="00542D6C">
        <w:rPr>
          <w:rFonts w:ascii="Times New Roman" w:hAnsi="Times New Roman"/>
          <w:sz w:val="24"/>
          <w:szCs w:val="24"/>
        </w:rPr>
        <w:t xml:space="preserve">s the code for this owned by the PUC and available for the winning bidder, or will the winning </w:t>
      </w:r>
      <w:proofErr w:type="gramStart"/>
      <w:r w:rsidRPr="00542D6C">
        <w:rPr>
          <w:rFonts w:ascii="Times New Roman" w:hAnsi="Times New Roman"/>
          <w:sz w:val="24"/>
          <w:szCs w:val="24"/>
        </w:rPr>
        <w:t>bidder need</w:t>
      </w:r>
      <w:proofErr w:type="gramEnd"/>
      <w:r w:rsidRPr="00542D6C">
        <w:rPr>
          <w:rFonts w:ascii="Times New Roman" w:hAnsi="Times New Roman"/>
          <w:sz w:val="24"/>
          <w:szCs w:val="24"/>
        </w:rPr>
        <w:t xml:space="preserve"> to create this platform themselves.</w:t>
      </w:r>
    </w:p>
    <w:p w:rsidR="00FB30F5" w:rsidRPr="00542D6C" w:rsidRDefault="00FB30F5" w:rsidP="009E4B97">
      <w:pPr>
        <w:rPr>
          <w:rFonts w:ascii="Times New Roman" w:hAnsi="Times New Roman"/>
          <w:sz w:val="24"/>
          <w:szCs w:val="24"/>
        </w:rPr>
      </w:pPr>
    </w:p>
    <w:p w:rsidR="00E132CA" w:rsidRPr="00542D6C" w:rsidRDefault="00E132CA" w:rsidP="00E132CA">
      <w:pPr>
        <w:rPr>
          <w:rFonts w:ascii="Times New Roman" w:hAnsi="Times New Roman"/>
          <w:sz w:val="24"/>
          <w:szCs w:val="24"/>
        </w:rPr>
      </w:pPr>
      <w:r w:rsidRPr="00542D6C">
        <w:rPr>
          <w:rFonts w:ascii="Times New Roman" w:hAnsi="Times New Roman"/>
          <w:sz w:val="24"/>
          <w:szCs w:val="24"/>
        </w:rPr>
        <w:t>A.</w:t>
      </w:r>
      <w:r w:rsidR="00972C48" w:rsidRPr="00542D6C">
        <w:rPr>
          <w:rFonts w:ascii="Times New Roman" w:hAnsi="Times New Roman"/>
          <w:sz w:val="24"/>
          <w:szCs w:val="24"/>
        </w:rPr>
        <w:tab/>
      </w:r>
      <w:r w:rsidR="000530E7">
        <w:rPr>
          <w:rFonts w:ascii="Times New Roman" w:hAnsi="Times New Roman"/>
          <w:sz w:val="24"/>
          <w:szCs w:val="24"/>
        </w:rPr>
        <w:t>See answer to question #21</w:t>
      </w:r>
    </w:p>
    <w:p w:rsidR="00E132CA" w:rsidRDefault="00E132CA" w:rsidP="00E132CA">
      <w:pPr>
        <w:rPr>
          <w:rFonts w:ascii="Times New Roman" w:hAnsi="Times New Roman"/>
          <w:sz w:val="24"/>
          <w:szCs w:val="24"/>
        </w:rPr>
      </w:pPr>
    </w:p>
    <w:p w:rsidR="006007EF" w:rsidRDefault="006007EF" w:rsidP="00E132CA">
      <w:pPr>
        <w:rPr>
          <w:rFonts w:ascii="Times New Roman" w:hAnsi="Times New Roman"/>
          <w:sz w:val="24"/>
          <w:szCs w:val="24"/>
        </w:rPr>
      </w:pPr>
    </w:p>
    <w:p w:rsidR="006007EF" w:rsidRDefault="006007EF" w:rsidP="00E132CA">
      <w:pPr>
        <w:rPr>
          <w:rFonts w:ascii="Times New Roman" w:hAnsi="Times New Roman"/>
          <w:sz w:val="24"/>
          <w:szCs w:val="24"/>
        </w:rPr>
      </w:pPr>
    </w:p>
    <w:p w:rsidR="006007EF" w:rsidRPr="00542D6C" w:rsidRDefault="006007EF" w:rsidP="00E132CA">
      <w:pPr>
        <w:rPr>
          <w:rFonts w:ascii="Times New Roman" w:hAnsi="Times New Roman"/>
          <w:sz w:val="24"/>
          <w:szCs w:val="24"/>
        </w:rPr>
      </w:pPr>
    </w:p>
    <w:p w:rsidR="006C39BE"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Does the PA PUC own the information in the database behind that website that contains information on all existing systems registered in PA? If so, in what technical format will that database be provided to the winning bidder</w:t>
      </w:r>
      <w:r w:rsidR="00D74E1F">
        <w:rPr>
          <w:rFonts w:ascii="Times New Roman" w:hAnsi="Times New Roman"/>
          <w:sz w:val="24"/>
          <w:szCs w:val="24"/>
        </w:rPr>
        <w:t>?  (</w:t>
      </w:r>
      <w:proofErr w:type="gramStart"/>
      <w:r w:rsidRPr="00542D6C">
        <w:rPr>
          <w:rFonts w:ascii="Times New Roman" w:hAnsi="Times New Roman"/>
          <w:sz w:val="24"/>
          <w:szCs w:val="24"/>
        </w:rPr>
        <w:t>i.e</w:t>
      </w:r>
      <w:proofErr w:type="gramEnd"/>
      <w:r w:rsidRPr="00542D6C">
        <w:rPr>
          <w:rFonts w:ascii="Times New Roman" w:hAnsi="Times New Roman"/>
          <w:sz w:val="24"/>
          <w:szCs w:val="24"/>
        </w:rPr>
        <w:t>. a SQL database, a series of csv files</w:t>
      </w:r>
      <w:r w:rsidR="00D74E1F">
        <w:rPr>
          <w:rFonts w:ascii="Times New Roman" w:hAnsi="Times New Roman"/>
          <w:sz w:val="24"/>
          <w:szCs w:val="24"/>
        </w:rPr>
        <w:t>).</w:t>
      </w:r>
      <w:r w:rsidRPr="00542D6C">
        <w:rPr>
          <w:rFonts w:ascii="Times New Roman" w:hAnsi="Times New Roman"/>
          <w:sz w:val="24"/>
          <w:szCs w:val="24"/>
        </w:rPr>
        <w:t> </w:t>
      </w:r>
    </w:p>
    <w:p w:rsidR="00FB30F5" w:rsidRPr="00542D6C" w:rsidRDefault="00FB30F5" w:rsidP="009E4B97">
      <w:pPr>
        <w:rPr>
          <w:rFonts w:ascii="Times New Roman" w:hAnsi="Times New Roman"/>
          <w:sz w:val="24"/>
          <w:szCs w:val="24"/>
        </w:rPr>
      </w:pPr>
    </w:p>
    <w:p w:rsidR="00E132CA" w:rsidRPr="00542D6C" w:rsidRDefault="00E132CA" w:rsidP="00E132CA">
      <w:pPr>
        <w:rPr>
          <w:rFonts w:ascii="Times New Roman" w:hAnsi="Times New Roman"/>
          <w:sz w:val="24"/>
          <w:szCs w:val="24"/>
        </w:rPr>
      </w:pPr>
      <w:r w:rsidRPr="00542D6C">
        <w:rPr>
          <w:rFonts w:ascii="Times New Roman" w:hAnsi="Times New Roman"/>
          <w:sz w:val="24"/>
          <w:szCs w:val="24"/>
        </w:rPr>
        <w:t>A.</w:t>
      </w:r>
      <w:r w:rsidR="00972C48" w:rsidRPr="00542D6C">
        <w:rPr>
          <w:rFonts w:ascii="Times New Roman" w:hAnsi="Times New Roman"/>
          <w:sz w:val="24"/>
          <w:szCs w:val="24"/>
        </w:rPr>
        <w:tab/>
      </w:r>
      <w:r w:rsidR="000530E7">
        <w:rPr>
          <w:rFonts w:ascii="Times New Roman" w:hAnsi="Times New Roman"/>
          <w:sz w:val="24"/>
          <w:szCs w:val="24"/>
        </w:rPr>
        <w:t>See answer to question #21.</w:t>
      </w:r>
    </w:p>
    <w:p w:rsidR="00E132CA" w:rsidRPr="00542D6C" w:rsidRDefault="00E132CA" w:rsidP="00E132CA">
      <w:pPr>
        <w:rPr>
          <w:rFonts w:ascii="Times New Roman" w:hAnsi="Times New Roman"/>
          <w:sz w:val="24"/>
          <w:szCs w:val="24"/>
        </w:rPr>
      </w:pPr>
    </w:p>
    <w:p w:rsidR="006C39BE"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What commitments does the existing provider have to assist with the transition</w:t>
      </w:r>
      <w:r w:rsidR="00D74E1F">
        <w:rPr>
          <w:rFonts w:ascii="Times New Roman" w:hAnsi="Times New Roman"/>
          <w:sz w:val="24"/>
          <w:szCs w:val="24"/>
        </w:rPr>
        <w:t>? (</w:t>
      </w:r>
      <w:proofErr w:type="gramStart"/>
      <w:r w:rsidRPr="00542D6C">
        <w:rPr>
          <w:rFonts w:ascii="Times New Roman" w:hAnsi="Times New Roman"/>
          <w:sz w:val="24"/>
          <w:szCs w:val="24"/>
        </w:rPr>
        <w:t>i.e</w:t>
      </w:r>
      <w:proofErr w:type="gramEnd"/>
      <w:r w:rsidRPr="00542D6C">
        <w:rPr>
          <w:rFonts w:ascii="Times New Roman" w:hAnsi="Times New Roman"/>
          <w:sz w:val="24"/>
          <w:szCs w:val="24"/>
        </w:rPr>
        <w:t xml:space="preserve">. providing copies of databases and information from the existing program, assigning the </w:t>
      </w:r>
      <w:hyperlink r:id="rId7" w:history="1">
        <w:r w:rsidRPr="00542D6C">
          <w:rPr>
            <w:rStyle w:val="Hyperlink"/>
            <w:rFonts w:ascii="Times New Roman" w:hAnsi="Times New Roman"/>
            <w:sz w:val="24"/>
            <w:szCs w:val="24"/>
          </w:rPr>
          <w:t>paaeps.com</w:t>
        </w:r>
      </w:hyperlink>
      <w:r w:rsidRPr="00542D6C">
        <w:rPr>
          <w:rFonts w:ascii="Times New Roman" w:hAnsi="Times New Roman"/>
          <w:sz w:val="24"/>
          <w:szCs w:val="24"/>
        </w:rPr>
        <w:t xml:space="preserve"> URL or forwarding it to the new website, coordinating handoff of partially completed work during the transition</w:t>
      </w:r>
      <w:r w:rsidR="00D74E1F">
        <w:rPr>
          <w:rFonts w:ascii="Times New Roman" w:hAnsi="Times New Roman"/>
          <w:sz w:val="24"/>
          <w:szCs w:val="24"/>
        </w:rPr>
        <w:t>).</w:t>
      </w:r>
    </w:p>
    <w:p w:rsidR="00FB30F5" w:rsidRPr="00542D6C" w:rsidRDefault="00FB30F5" w:rsidP="009E4B97">
      <w:pPr>
        <w:rPr>
          <w:rFonts w:ascii="Times New Roman" w:hAnsi="Times New Roman"/>
          <w:sz w:val="24"/>
          <w:szCs w:val="24"/>
        </w:rPr>
      </w:pPr>
    </w:p>
    <w:p w:rsidR="00E132CA" w:rsidRPr="00542D6C" w:rsidRDefault="00E132CA" w:rsidP="00542D6C">
      <w:pPr>
        <w:ind w:left="720" w:hanging="720"/>
        <w:rPr>
          <w:rFonts w:ascii="Times New Roman" w:hAnsi="Times New Roman"/>
          <w:sz w:val="24"/>
          <w:szCs w:val="24"/>
        </w:rPr>
      </w:pPr>
      <w:r w:rsidRPr="00542D6C">
        <w:rPr>
          <w:rFonts w:ascii="Times New Roman" w:hAnsi="Times New Roman"/>
          <w:sz w:val="24"/>
          <w:szCs w:val="24"/>
        </w:rPr>
        <w:t>A.</w:t>
      </w:r>
      <w:r w:rsidR="00972C48" w:rsidRPr="00542D6C">
        <w:rPr>
          <w:rFonts w:ascii="Times New Roman" w:hAnsi="Times New Roman"/>
          <w:sz w:val="24"/>
          <w:szCs w:val="24"/>
        </w:rPr>
        <w:tab/>
      </w:r>
      <w:r w:rsidR="00D74E1F" w:rsidRPr="00542D6C">
        <w:rPr>
          <w:rFonts w:ascii="Times New Roman" w:hAnsi="Times New Roman"/>
          <w:sz w:val="24"/>
          <w:szCs w:val="24"/>
        </w:rPr>
        <w:t>It is anticipated that there will be a 3 or 4 month overlap in the event that there is a change in credit administrators.  The PUC would oversee and expect the contractors to cooperate in electronically transferring the information at that time.</w:t>
      </w:r>
    </w:p>
    <w:p w:rsidR="00E132CA" w:rsidRPr="00542D6C" w:rsidRDefault="00E132CA" w:rsidP="00E132CA">
      <w:pPr>
        <w:rPr>
          <w:rFonts w:ascii="Times New Roman" w:hAnsi="Times New Roman"/>
          <w:sz w:val="24"/>
          <w:szCs w:val="24"/>
        </w:rPr>
      </w:pPr>
    </w:p>
    <w:p w:rsidR="00FB30F5"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 xml:space="preserve">Can you clarify how the pricing proposal </w:t>
      </w:r>
      <w:proofErr w:type="gramStart"/>
      <w:r w:rsidRPr="00542D6C">
        <w:rPr>
          <w:rFonts w:ascii="Times New Roman" w:hAnsi="Times New Roman"/>
          <w:sz w:val="24"/>
          <w:szCs w:val="24"/>
        </w:rPr>
        <w:t>works.</w:t>
      </w:r>
      <w:proofErr w:type="gramEnd"/>
      <w:r w:rsidRPr="00542D6C">
        <w:rPr>
          <w:rFonts w:ascii="Times New Roman" w:hAnsi="Times New Roman"/>
          <w:sz w:val="24"/>
          <w:szCs w:val="24"/>
        </w:rPr>
        <w:t xml:space="preserve"> For example, if we estimate we will spend 100 hours of Analyst 1 time at $20/</w:t>
      </w:r>
      <w:proofErr w:type="spellStart"/>
      <w:r w:rsidRPr="00542D6C">
        <w:rPr>
          <w:rFonts w:ascii="Times New Roman" w:hAnsi="Times New Roman"/>
          <w:sz w:val="24"/>
          <w:szCs w:val="24"/>
        </w:rPr>
        <w:t>hr</w:t>
      </w:r>
      <w:proofErr w:type="spellEnd"/>
      <w:r w:rsidRPr="00542D6C">
        <w:rPr>
          <w:rFonts w:ascii="Times New Roman" w:hAnsi="Times New Roman"/>
          <w:sz w:val="24"/>
          <w:szCs w:val="24"/>
        </w:rPr>
        <w:t xml:space="preserve"> on Task A, for a total of $2000, are we now capped at $2,000 for this task and person, i.e. we couldn't charge 105 hours even if it ended up being required, and if we only spent 90 hours we'd only be paid $1,800?</w:t>
      </w:r>
    </w:p>
    <w:p w:rsidR="006C39BE" w:rsidRPr="00542D6C" w:rsidRDefault="006C39BE" w:rsidP="009E4B97">
      <w:pPr>
        <w:rPr>
          <w:rFonts w:ascii="Times New Roman" w:hAnsi="Times New Roman"/>
          <w:sz w:val="24"/>
          <w:szCs w:val="24"/>
        </w:rPr>
      </w:pPr>
      <w:r w:rsidRPr="00542D6C">
        <w:rPr>
          <w:rFonts w:ascii="Times New Roman" w:hAnsi="Times New Roman"/>
          <w:sz w:val="24"/>
          <w:szCs w:val="24"/>
        </w:rPr>
        <w:t> </w:t>
      </w:r>
    </w:p>
    <w:p w:rsidR="00E132CA" w:rsidRPr="00542D6C" w:rsidRDefault="00E132CA" w:rsidP="00972C48">
      <w:pPr>
        <w:ind w:left="720" w:hanging="720"/>
        <w:rPr>
          <w:rFonts w:ascii="Times New Roman" w:hAnsi="Times New Roman"/>
          <w:sz w:val="24"/>
          <w:szCs w:val="24"/>
        </w:rPr>
      </w:pPr>
      <w:r w:rsidRPr="00542D6C">
        <w:rPr>
          <w:rFonts w:ascii="Times New Roman" w:hAnsi="Times New Roman"/>
          <w:sz w:val="24"/>
          <w:szCs w:val="24"/>
        </w:rPr>
        <w:t>A.</w:t>
      </w:r>
      <w:r w:rsidR="00972C48" w:rsidRPr="00542D6C">
        <w:rPr>
          <w:rFonts w:ascii="Times New Roman" w:hAnsi="Times New Roman"/>
          <w:sz w:val="24"/>
          <w:szCs w:val="24"/>
        </w:rPr>
        <w:tab/>
        <w:t>Time and budget reallocations between line items can be completed with project officer approval, so long as the total not-to-exceed budget figure is maintained.</w:t>
      </w:r>
    </w:p>
    <w:p w:rsidR="00E132CA" w:rsidRPr="00542D6C" w:rsidRDefault="00E132CA" w:rsidP="00E132CA">
      <w:pPr>
        <w:rPr>
          <w:rFonts w:ascii="Times New Roman" w:hAnsi="Times New Roman"/>
          <w:sz w:val="24"/>
          <w:szCs w:val="24"/>
        </w:rPr>
      </w:pPr>
    </w:p>
    <w:p w:rsidR="006C39BE"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 xml:space="preserve">How is the cost criteria applied at </w:t>
      </w:r>
      <w:r w:rsidR="006007EF" w:rsidRPr="00542D6C">
        <w:rPr>
          <w:rFonts w:ascii="Times New Roman" w:hAnsi="Times New Roman"/>
          <w:sz w:val="24"/>
          <w:szCs w:val="24"/>
        </w:rPr>
        <w:t>evaluatio</w:t>
      </w:r>
      <w:r w:rsidR="006007EF">
        <w:rPr>
          <w:rFonts w:ascii="Times New Roman" w:hAnsi="Times New Roman"/>
          <w:sz w:val="24"/>
          <w:szCs w:val="24"/>
        </w:rPr>
        <w:t xml:space="preserve">n?  </w:t>
      </w:r>
      <w:r w:rsidRPr="00542D6C">
        <w:rPr>
          <w:rFonts w:ascii="Times New Roman" w:hAnsi="Times New Roman"/>
          <w:sz w:val="24"/>
          <w:szCs w:val="24"/>
        </w:rPr>
        <w:t>Are all costs for each year simply added together over all years and that total is used to compare to other bids? Is a net present value used to discount out years over near years? Are the option years included? Are the actual itemized costs analyzed beyond simply summing for the total cost, and if so how is the itemization used in evaluating bids?</w:t>
      </w:r>
    </w:p>
    <w:p w:rsidR="00FB30F5" w:rsidRPr="00542D6C" w:rsidRDefault="00FB30F5" w:rsidP="009E4B97">
      <w:pPr>
        <w:rPr>
          <w:rFonts w:ascii="Times New Roman" w:hAnsi="Times New Roman"/>
          <w:sz w:val="24"/>
          <w:szCs w:val="24"/>
        </w:rPr>
      </w:pPr>
    </w:p>
    <w:p w:rsidR="00E132CA" w:rsidRPr="00542D6C" w:rsidRDefault="00E132CA" w:rsidP="00972C48">
      <w:pPr>
        <w:ind w:left="720" w:hanging="720"/>
        <w:rPr>
          <w:rFonts w:ascii="Times New Roman" w:hAnsi="Times New Roman"/>
          <w:sz w:val="24"/>
          <w:szCs w:val="24"/>
        </w:rPr>
      </w:pPr>
      <w:r w:rsidRPr="00542D6C">
        <w:rPr>
          <w:rFonts w:ascii="Times New Roman" w:hAnsi="Times New Roman"/>
          <w:sz w:val="24"/>
          <w:szCs w:val="24"/>
        </w:rPr>
        <w:t>A.</w:t>
      </w:r>
      <w:r w:rsidR="00972C48" w:rsidRPr="00542D6C">
        <w:rPr>
          <w:rFonts w:ascii="Times New Roman" w:hAnsi="Times New Roman"/>
          <w:sz w:val="24"/>
          <w:szCs w:val="24"/>
        </w:rPr>
        <w:tab/>
        <w:t>The total cost submission for the entire 5 year period, including optional years, is used for cost evaluation.</w:t>
      </w:r>
      <w:r w:rsidR="00123719" w:rsidRPr="00542D6C">
        <w:rPr>
          <w:rFonts w:ascii="Times New Roman" w:hAnsi="Times New Roman"/>
          <w:sz w:val="24"/>
          <w:szCs w:val="24"/>
        </w:rPr>
        <w:t xml:space="preserve">  The costs for all 5 years (3 firm years and 2 optional years) are simply added together to provide a total cost for the contract.</w:t>
      </w:r>
    </w:p>
    <w:p w:rsidR="00E132CA" w:rsidRPr="00542D6C" w:rsidRDefault="00E132CA" w:rsidP="00E132CA">
      <w:pPr>
        <w:rPr>
          <w:rFonts w:ascii="Times New Roman" w:hAnsi="Times New Roman"/>
          <w:sz w:val="24"/>
          <w:szCs w:val="24"/>
        </w:rPr>
      </w:pPr>
    </w:p>
    <w:p w:rsidR="006C39BE"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If total bid cost is the cost criteria, are you willing to accept a firm fixed price offer in lieu of the itemized listing?</w:t>
      </w:r>
    </w:p>
    <w:p w:rsidR="00FB30F5" w:rsidRPr="00542D6C" w:rsidRDefault="00FB30F5" w:rsidP="009E4B97">
      <w:pPr>
        <w:rPr>
          <w:rFonts w:ascii="Times New Roman" w:hAnsi="Times New Roman"/>
          <w:sz w:val="24"/>
          <w:szCs w:val="24"/>
        </w:rPr>
      </w:pPr>
    </w:p>
    <w:p w:rsidR="00E132CA" w:rsidRPr="00542D6C" w:rsidRDefault="00E132CA" w:rsidP="00E132CA">
      <w:pPr>
        <w:rPr>
          <w:rFonts w:ascii="Times New Roman" w:hAnsi="Times New Roman"/>
          <w:sz w:val="24"/>
          <w:szCs w:val="24"/>
        </w:rPr>
      </w:pPr>
      <w:r w:rsidRPr="00542D6C">
        <w:rPr>
          <w:rFonts w:ascii="Times New Roman" w:hAnsi="Times New Roman"/>
          <w:sz w:val="24"/>
          <w:szCs w:val="24"/>
        </w:rPr>
        <w:t>A.</w:t>
      </w:r>
      <w:r w:rsidR="00972C48" w:rsidRPr="00542D6C">
        <w:rPr>
          <w:rFonts w:ascii="Times New Roman" w:hAnsi="Times New Roman"/>
          <w:sz w:val="24"/>
          <w:szCs w:val="24"/>
        </w:rPr>
        <w:tab/>
        <w:t>An itemized listing of time and cost is required in the bid submission.</w:t>
      </w:r>
    </w:p>
    <w:p w:rsidR="00E132CA" w:rsidRPr="00542D6C" w:rsidRDefault="00E132CA" w:rsidP="00E132CA">
      <w:pPr>
        <w:rPr>
          <w:rFonts w:ascii="Times New Roman" w:hAnsi="Times New Roman"/>
          <w:sz w:val="24"/>
          <w:szCs w:val="24"/>
        </w:rPr>
      </w:pPr>
    </w:p>
    <w:p w:rsidR="006C39BE" w:rsidRPr="00542D6C" w:rsidRDefault="006C39BE" w:rsidP="00E132CA">
      <w:pPr>
        <w:pStyle w:val="ListParagraph"/>
        <w:numPr>
          <w:ilvl w:val="0"/>
          <w:numId w:val="1"/>
        </w:numPr>
        <w:ind w:hanging="720"/>
        <w:rPr>
          <w:rFonts w:ascii="Times New Roman" w:hAnsi="Times New Roman"/>
          <w:sz w:val="24"/>
          <w:szCs w:val="24"/>
        </w:rPr>
      </w:pPr>
      <w:r w:rsidRPr="00542D6C">
        <w:rPr>
          <w:rFonts w:ascii="Times New Roman" w:hAnsi="Times New Roman"/>
          <w:sz w:val="24"/>
          <w:szCs w:val="24"/>
        </w:rPr>
        <w:t>Is the entire pricing proposal subject to public disclosure after contract award (except for financial capability information)?</w:t>
      </w:r>
    </w:p>
    <w:p w:rsidR="00FB30F5" w:rsidRPr="00542D6C" w:rsidRDefault="00FB30F5" w:rsidP="009E4B97">
      <w:pPr>
        <w:rPr>
          <w:rFonts w:ascii="Times New Roman" w:hAnsi="Times New Roman"/>
          <w:sz w:val="24"/>
          <w:szCs w:val="24"/>
        </w:rPr>
      </w:pPr>
    </w:p>
    <w:p w:rsidR="00E132CA" w:rsidRPr="00542D6C" w:rsidRDefault="00E132CA" w:rsidP="001C473F">
      <w:pPr>
        <w:rPr>
          <w:rFonts w:ascii="Times New Roman" w:hAnsi="Times New Roman"/>
          <w:sz w:val="24"/>
          <w:szCs w:val="24"/>
        </w:rPr>
      </w:pPr>
      <w:r w:rsidRPr="00542D6C">
        <w:rPr>
          <w:rFonts w:ascii="Times New Roman" w:hAnsi="Times New Roman"/>
          <w:sz w:val="24"/>
          <w:szCs w:val="24"/>
        </w:rPr>
        <w:t>A.</w:t>
      </w:r>
      <w:r w:rsidR="00D17BA5" w:rsidRPr="00542D6C">
        <w:rPr>
          <w:rFonts w:ascii="Times New Roman" w:hAnsi="Times New Roman"/>
          <w:sz w:val="24"/>
          <w:szCs w:val="24"/>
        </w:rPr>
        <w:tab/>
        <w:t>Yes.</w:t>
      </w:r>
    </w:p>
    <w:p w:rsidR="00E132CA" w:rsidRPr="00542D6C" w:rsidRDefault="00E132CA" w:rsidP="001C473F">
      <w:pPr>
        <w:rPr>
          <w:rFonts w:ascii="Times New Roman" w:hAnsi="Times New Roman"/>
          <w:sz w:val="24"/>
          <w:szCs w:val="24"/>
        </w:rPr>
      </w:pPr>
    </w:p>
    <w:p w:rsidR="006C39BE" w:rsidRPr="00542D6C" w:rsidRDefault="006C39BE" w:rsidP="001C473F">
      <w:pPr>
        <w:pStyle w:val="ListParagraph"/>
        <w:numPr>
          <w:ilvl w:val="0"/>
          <w:numId w:val="1"/>
        </w:numPr>
        <w:ind w:hanging="720"/>
        <w:rPr>
          <w:rFonts w:ascii="Times New Roman" w:hAnsi="Times New Roman"/>
          <w:color w:val="000000"/>
          <w:sz w:val="24"/>
          <w:szCs w:val="24"/>
        </w:rPr>
      </w:pPr>
      <w:r w:rsidRPr="00542D6C">
        <w:rPr>
          <w:rFonts w:ascii="Times New Roman" w:hAnsi="Times New Roman"/>
          <w:color w:val="000000"/>
          <w:sz w:val="24"/>
          <w:szCs w:val="24"/>
        </w:rPr>
        <w:t>Can you please specify the types of reports to be submitted to the PUC from the Program Administrator at the end of the Compliance Year?</w:t>
      </w:r>
      <w:r w:rsidR="00660D56" w:rsidRPr="00542D6C">
        <w:rPr>
          <w:rFonts w:ascii="Times New Roman" w:hAnsi="Times New Roman"/>
          <w:color w:val="000000"/>
          <w:sz w:val="24"/>
          <w:szCs w:val="24"/>
        </w:rPr>
        <w:br/>
      </w:r>
    </w:p>
    <w:p w:rsidR="00016378" w:rsidRPr="00542D6C" w:rsidRDefault="00E132CA" w:rsidP="00660D56">
      <w:pPr>
        <w:rPr>
          <w:rFonts w:ascii="Times New Roman" w:hAnsi="Times New Roman"/>
          <w:color w:val="000000"/>
          <w:sz w:val="24"/>
          <w:szCs w:val="24"/>
        </w:rPr>
      </w:pPr>
      <w:r w:rsidRPr="00542D6C">
        <w:rPr>
          <w:rFonts w:ascii="Times New Roman" w:hAnsi="Times New Roman"/>
          <w:color w:val="000000"/>
          <w:sz w:val="24"/>
          <w:szCs w:val="24"/>
        </w:rPr>
        <w:t>A.</w:t>
      </w:r>
      <w:r w:rsidR="00660D56" w:rsidRPr="00542D6C">
        <w:rPr>
          <w:rFonts w:ascii="Times New Roman" w:hAnsi="Times New Roman"/>
          <w:color w:val="000000"/>
          <w:sz w:val="24"/>
          <w:szCs w:val="24"/>
        </w:rPr>
        <w:tab/>
        <w:t xml:space="preserve">The AEC Administrator submits reports to the PUC that include: </w:t>
      </w:r>
    </w:p>
    <w:p w:rsidR="00340FC8" w:rsidRPr="00542D6C" w:rsidRDefault="00340FC8"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Compliance</w:t>
      </w:r>
      <w:r w:rsidR="00660D56" w:rsidRPr="00542D6C">
        <w:rPr>
          <w:rFonts w:ascii="Times New Roman" w:hAnsi="Times New Roman"/>
          <w:color w:val="000000"/>
          <w:sz w:val="24"/>
          <w:szCs w:val="24"/>
        </w:rPr>
        <w:t xml:space="preserve"> payment calculation</w:t>
      </w:r>
      <w:r w:rsidR="00A26C79" w:rsidRPr="00542D6C">
        <w:rPr>
          <w:rFonts w:ascii="Times New Roman" w:hAnsi="Times New Roman"/>
          <w:color w:val="000000"/>
          <w:sz w:val="24"/>
          <w:szCs w:val="24"/>
        </w:rPr>
        <w:t>s</w:t>
      </w:r>
      <w:r w:rsidR="00660D56" w:rsidRPr="00542D6C">
        <w:rPr>
          <w:rFonts w:ascii="Times New Roman" w:hAnsi="Times New Roman"/>
          <w:color w:val="000000"/>
          <w:sz w:val="24"/>
          <w:szCs w:val="24"/>
        </w:rPr>
        <w:t xml:space="preserve"> </w:t>
      </w:r>
    </w:p>
    <w:p w:rsidR="00340FC8" w:rsidRPr="00542D6C" w:rsidRDefault="00340FC8"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C</w:t>
      </w:r>
      <w:r w:rsidR="00660D56" w:rsidRPr="00542D6C">
        <w:rPr>
          <w:rFonts w:ascii="Times New Roman" w:hAnsi="Times New Roman"/>
          <w:color w:val="000000"/>
          <w:sz w:val="24"/>
          <w:szCs w:val="24"/>
        </w:rPr>
        <w:t>redit summary by EDC territory</w:t>
      </w:r>
    </w:p>
    <w:p w:rsidR="00340FC8" w:rsidRPr="00542D6C" w:rsidRDefault="00340FC8"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Credit</w:t>
      </w:r>
      <w:r w:rsidR="00660D56" w:rsidRPr="00542D6C">
        <w:rPr>
          <w:rFonts w:ascii="Times New Roman" w:hAnsi="Times New Roman"/>
          <w:color w:val="000000"/>
          <w:sz w:val="24"/>
          <w:szCs w:val="24"/>
        </w:rPr>
        <w:t xml:space="preserve"> </w:t>
      </w:r>
      <w:r w:rsidR="00A26C79" w:rsidRPr="00542D6C">
        <w:rPr>
          <w:rFonts w:ascii="Times New Roman" w:hAnsi="Times New Roman"/>
          <w:color w:val="000000"/>
          <w:sz w:val="24"/>
          <w:szCs w:val="24"/>
        </w:rPr>
        <w:t>s</w:t>
      </w:r>
      <w:r w:rsidR="00660D56" w:rsidRPr="00542D6C">
        <w:rPr>
          <w:rFonts w:ascii="Times New Roman" w:hAnsi="Times New Roman"/>
          <w:color w:val="000000"/>
          <w:sz w:val="24"/>
          <w:szCs w:val="24"/>
        </w:rPr>
        <w:t xml:space="preserve">ummary </w:t>
      </w:r>
      <w:r w:rsidR="00A26C79" w:rsidRPr="00542D6C">
        <w:rPr>
          <w:rFonts w:ascii="Times New Roman" w:hAnsi="Times New Roman"/>
          <w:color w:val="000000"/>
          <w:sz w:val="24"/>
          <w:szCs w:val="24"/>
        </w:rPr>
        <w:t>p</w:t>
      </w:r>
      <w:r w:rsidR="00660D56" w:rsidRPr="00542D6C">
        <w:rPr>
          <w:rFonts w:ascii="Times New Roman" w:hAnsi="Times New Roman"/>
          <w:color w:val="000000"/>
          <w:sz w:val="24"/>
          <w:szCs w:val="24"/>
        </w:rPr>
        <w:t xml:space="preserve">ercentage by </w:t>
      </w:r>
      <w:r w:rsidR="00A26C79" w:rsidRPr="00542D6C">
        <w:rPr>
          <w:rFonts w:ascii="Times New Roman" w:hAnsi="Times New Roman"/>
          <w:color w:val="000000"/>
          <w:sz w:val="24"/>
          <w:szCs w:val="24"/>
        </w:rPr>
        <w:t>s</w:t>
      </w:r>
      <w:r w:rsidR="00660D56" w:rsidRPr="00542D6C">
        <w:rPr>
          <w:rFonts w:ascii="Times New Roman" w:hAnsi="Times New Roman"/>
          <w:color w:val="000000"/>
          <w:sz w:val="24"/>
          <w:szCs w:val="24"/>
        </w:rPr>
        <w:t>tate</w:t>
      </w:r>
      <w:r w:rsidR="00A26C79" w:rsidRPr="00542D6C">
        <w:rPr>
          <w:rFonts w:ascii="Times New Roman" w:hAnsi="Times New Roman"/>
          <w:color w:val="000000"/>
          <w:sz w:val="24"/>
          <w:szCs w:val="24"/>
        </w:rPr>
        <w:t xml:space="preserve"> </w:t>
      </w:r>
    </w:p>
    <w:p w:rsidR="00340FC8" w:rsidRPr="00542D6C" w:rsidRDefault="00340FC8"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S</w:t>
      </w:r>
      <w:r w:rsidR="00660D56" w:rsidRPr="00542D6C">
        <w:rPr>
          <w:rFonts w:ascii="Times New Roman" w:hAnsi="Times New Roman"/>
          <w:color w:val="000000"/>
          <w:sz w:val="24"/>
          <w:szCs w:val="24"/>
        </w:rPr>
        <w:t xml:space="preserve">olar </w:t>
      </w:r>
      <w:r w:rsidR="00A26C79" w:rsidRPr="00542D6C">
        <w:rPr>
          <w:rFonts w:ascii="Times New Roman" w:hAnsi="Times New Roman"/>
          <w:color w:val="000000"/>
          <w:sz w:val="24"/>
          <w:szCs w:val="24"/>
        </w:rPr>
        <w:t>p</w:t>
      </w:r>
      <w:r w:rsidR="00660D56" w:rsidRPr="00542D6C">
        <w:rPr>
          <w:rFonts w:ascii="Times New Roman" w:hAnsi="Times New Roman"/>
          <w:color w:val="000000"/>
          <w:sz w:val="24"/>
          <w:szCs w:val="24"/>
        </w:rPr>
        <w:t>ricing</w:t>
      </w:r>
      <w:r w:rsidRPr="00542D6C">
        <w:rPr>
          <w:rFonts w:ascii="Times New Roman" w:hAnsi="Times New Roman"/>
          <w:color w:val="000000"/>
          <w:sz w:val="24"/>
          <w:szCs w:val="24"/>
        </w:rPr>
        <w:t xml:space="preserve"> </w:t>
      </w:r>
      <w:r w:rsidR="00A26C79" w:rsidRPr="00542D6C">
        <w:rPr>
          <w:rFonts w:ascii="Times New Roman" w:hAnsi="Times New Roman"/>
          <w:color w:val="000000"/>
          <w:sz w:val="24"/>
          <w:szCs w:val="24"/>
        </w:rPr>
        <w:t xml:space="preserve"> </w:t>
      </w:r>
    </w:p>
    <w:p w:rsidR="00544D88" w:rsidRPr="00542D6C" w:rsidRDefault="00660D56"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 xml:space="preserve">Tier I </w:t>
      </w:r>
      <w:r w:rsidR="00A26C79" w:rsidRPr="00542D6C">
        <w:rPr>
          <w:rFonts w:ascii="Times New Roman" w:hAnsi="Times New Roman"/>
          <w:color w:val="000000"/>
          <w:sz w:val="24"/>
          <w:szCs w:val="24"/>
        </w:rPr>
        <w:t>p</w:t>
      </w:r>
      <w:r w:rsidRPr="00542D6C">
        <w:rPr>
          <w:rFonts w:ascii="Times New Roman" w:hAnsi="Times New Roman"/>
          <w:color w:val="000000"/>
          <w:sz w:val="24"/>
          <w:szCs w:val="24"/>
        </w:rPr>
        <w:t xml:space="preserve">ricing by </w:t>
      </w:r>
      <w:r w:rsidR="00A26C79" w:rsidRPr="00542D6C">
        <w:rPr>
          <w:rFonts w:ascii="Times New Roman" w:hAnsi="Times New Roman"/>
          <w:color w:val="000000"/>
          <w:sz w:val="24"/>
          <w:szCs w:val="24"/>
        </w:rPr>
        <w:t>r</w:t>
      </w:r>
      <w:r w:rsidRPr="00542D6C">
        <w:rPr>
          <w:rFonts w:ascii="Times New Roman" w:hAnsi="Times New Roman"/>
          <w:color w:val="000000"/>
          <w:sz w:val="24"/>
          <w:szCs w:val="24"/>
        </w:rPr>
        <w:t xml:space="preserve">esource and </w:t>
      </w:r>
      <w:r w:rsidR="00A26C79" w:rsidRPr="00542D6C">
        <w:rPr>
          <w:rFonts w:ascii="Times New Roman" w:hAnsi="Times New Roman"/>
          <w:color w:val="000000"/>
          <w:sz w:val="24"/>
          <w:szCs w:val="24"/>
        </w:rPr>
        <w:t xml:space="preserve">by </w:t>
      </w:r>
      <w:r w:rsidRPr="00542D6C">
        <w:rPr>
          <w:rFonts w:ascii="Times New Roman" w:hAnsi="Times New Roman"/>
          <w:color w:val="000000"/>
          <w:sz w:val="24"/>
          <w:szCs w:val="24"/>
        </w:rPr>
        <w:t xml:space="preserve">EDC/EGS </w:t>
      </w:r>
      <w:r w:rsidR="00A26C79" w:rsidRPr="00542D6C">
        <w:rPr>
          <w:rFonts w:ascii="Times New Roman" w:hAnsi="Times New Roman"/>
          <w:color w:val="000000"/>
          <w:sz w:val="24"/>
          <w:szCs w:val="24"/>
        </w:rPr>
        <w:t>t</w:t>
      </w:r>
      <w:r w:rsidRPr="00542D6C">
        <w:rPr>
          <w:rFonts w:ascii="Times New Roman" w:hAnsi="Times New Roman"/>
          <w:color w:val="000000"/>
          <w:sz w:val="24"/>
          <w:szCs w:val="24"/>
        </w:rPr>
        <w:t>ransactions</w:t>
      </w:r>
    </w:p>
    <w:p w:rsidR="00544D88" w:rsidRPr="00542D6C" w:rsidRDefault="00016378"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Tier II p</w:t>
      </w:r>
      <w:r w:rsidR="00660D56" w:rsidRPr="00542D6C">
        <w:rPr>
          <w:rFonts w:ascii="Times New Roman" w:hAnsi="Times New Roman"/>
          <w:color w:val="000000"/>
          <w:sz w:val="24"/>
          <w:szCs w:val="24"/>
        </w:rPr>
        <w:t xml:space="preserve">ricing by </w:t>
      </w:r>
      <w:r w:rsidRPr="00542D6C">
        <w:rPr>
          <w:rFonts w:ascii="Times New Roman" w:hAnsi="Times New Roman"/>
          <w:color w:val="000000"/>
          <w:sz w:val="24"/>
          <w:szCs w:val="24"/>
        </w:rPr>
        <w:t>r</w:t>
      </w:r>
      <w:r w:rsidR="00660D56" w:rsidRPr="00542D6C">
        <w:rPr>
          <w:rFonts w:ascii="Times New Roman" w:hAnsi="Times New Roman"/>
          <w:color w:val="000000"/>
          <w:sz w:val="24"/>
          <w:szCs w:val="24"/>
        </w:rPr>
        <w:t xml:space="preserve">esource and EDC/EGS </w:t>
      </w:r>
      <w:r w:rsidRPr="00542D6C">
        <w:rPr>
          <w:rFonts w:ascii="Times New Roman" w:hAnsi="Times New Roman"/>
          <w:color w:val="000000"/>
          <w:sz w:val="24"/>
          <w:szCs w:val="24"/>
        </w:rPr>
        <w:t>t</w:t>
      </w:r>
      <w:r w:rsidR="00660D56" w:rsidRPr="00542D6C">
        <w:rPr>
          <w:rFonts w:ascii="Times New Roman" w:hAnsi="Times New Roman"/>
          <w:color w:val="000000"/>
          <w:sz w:val="24"/>
          <w:szCs w:val="24"/>
        </w:rPr>
        <w:t>ransactions</w:t>
      </w:r>
    </w:p>
    <w:p w:rsidR="00660D56" w:rsidRPr="00542D6C" w:rsidRDefault="00660D56" w:rsidP="00340FC8">
      <w:pPr>
        <w:pStyle w:val="ListParagraph"/>
        <w:numPr>
          <w:ilvl w:val="0"/>
          <w:numId w:val="3"/>
        </w:numPr>
        <w:rPr>
          <w:rFonts w:ascii="Times New Roman" w:hAnsi="Times New Roman"/>
          <w:color w:val="000000"/>
          <w:sz w:val="24"/>
          <w:szCs w:val="24"/>
        </w:rPr>
      </w:pPr>
      <w:r w:rsidRPr="00542D6C">
        <w:rPr>
          <w:rFonts w:ascii="Times New Roman" w:hAnsi="Times New Roman"/>
          <w:color w:val="000000"/>
          <w:sz w:val="24"/>
          <w:szCs w:val="24"/>
        </w:rPr>
        <w:t>Quarterly Adjustment calculations</w:t>
      </w:r>
      <w:r w:rsidR="00340FC8" w:rsidRPr="00542D6C">
        <w:rPr>
          <w:rFonts w:ascii="Times New Roman" w:hAnsi="Times New Roman"/>
          <w:color w:val="000000"/>
          <w:sz w:val="24"/>
          <w:szCs w:val="24"/>
        </w:rPr>
        <w:t>.</w:t>
      </w:r>
    </w:p>
    <w:p w:rsidR="00E132CA" w:rsidRPr="00542D6C" w:rsidRDefault="00E132CA" w:rsidP="001C473F">
      <w:pPr>
        <w:rPr>
          <w:rFonts w:ascii="Times New Roman" w:hAnsi="Times New Roman"/>
          <w:color w:val="000000"/>
          <w:sz w:val="24"/>
          <w:szCs w:val="24"/>
        </w:rPr>
      </w:pPr>
    </w:p>
    <w:p w:rsidR="00E132CA" w:rsidRPr="00542D6C" w:rsidRDefault="00E132CA" w:rsidP="00E132CA">
      <w:pPr>
        <w:ind w:left="720" w:hanging="720"/>
        <w:rPr>
          <w:rFonts w:ascii="Times New Roman" w:hAnsi="Times New Roman"/>
          <w:color w:val="000000"/>
          <w:sz w:val="24"/>
          <w:szCs w:val="24"/>
        </w:rPr>
      </w:pPr>
      <w:r w:rsidRPr="00542D6C">
        <w:rPr>
          <w:rFonts w:ascii="Times New Roman" w:hAnsi="Times New Roman"/>
          <w:color w:val="000000"/>
          <w:sz w:val="24"/>
          <w:szCs w:val="24"/>
        </w:rPr>
        <w:t xml:space="preserve">30. </w:t>
      </w:r>
      <w:r w:rsidRPr="00542D6C">
        <w:rPr>
          <w:rFonts w:ascii="Times New Roman" w:hAnsi="Times New Roman"/>
          <w:color w:val="000000"/>
          <w:sz w:val="24"/>
          <w:szCs w:val="24"/>
        </w:rPr>
        <w:tab/>
        <w:t>In reference to Section IV-4.C, what is the source of the load data collected to calculate the quarterly adjustment and annual compliance for the EDCs and EGSs?</w:t>
      </w:r>
      <w:r w:rsidR="00660D56" w:rsidRPr="00542D6C">
        <w:rPr>
          <w:rFonts w:ascii="Times New Roman" w:hAnsi="Times New Roman"/>
          <w:color w:val="000000"/>
          <w:sz w:val="24"/>
          <w:szCs w:val="24"/>
        </w:rPr>
        <w:br/>
      </w:r>
    </w:p>
    <w:p w:rsidR="00E132CA" w:rsidRPr="00542D6C" w:rsidRDefault="00E132CA" w:rsidP="00E132CA">
      <w:pPr>
        <w:ind w:left="720" w:hanging="720"/>
        <w:rPr>
          <w:rFonts w:ascii="Times New Roman" w:hAnsi="Times New Roman"/>
          <w:color w:val="000000"/>
          <w:sz w:val="24"/>
          <w:szCs w:val="24"/>
        </w:rPr>
      </w:pPr>
      <w:r w:rsidRPr="00542D6C">
        <w:rPr>
          <w:rFonts w:ascii="Times New Roman" w:hAnsi="Times New Roman"/>
          <w:color w:val="000000"/>
          <w:sz w:val="24"/>
          <w:szCs w:val="24"/>
        </w:rPr>
        <w:t>A.</w:t>
      </w:r>
      <w:r w:rsidR="006E70C7" w:rsidRPr="00542D6C">
        <w:rPr>
          <w:rFonts w:ascii="Times New Roman" w:hAnsi="Times New Roman"/>
          <w:color w:val="000000"/>
          <w:sz w:val="24"/>
          <w:szCs w:val="24"/>
        </w:rPr>
        <w:tab/>
        <w:t>This information is not available in GATS and is based on</w:t>
      </w:r>
      <w:r w:rsidR="00113396" w:rsidRPr="00542D6C">
        <w:rPr>
          <w:rFonts w:ascii="Times New Roman" w:hAnsi="Times New Roman"/>
          <w:color w:val="000000"/>
          <w:sz w:val="24"/>
          <w:szCs w:val="24"/>
        </w:rPr>
        <w:t xml:space="preserve"> </w:t>
      </w:r>
      <w:r w:rsidR="006E70C7" w:rsidRPr="00542D6C">
        <w:rPr>
          <w:rFonts w:ascii="Times New Roman" w:hAnsi="Times New Roman"/>
          <w:color w:val="000000"/>
          <w:sz w:val="24"/>
          <w:szCs w:val="24"/>
        </w:rPr>
        <w:t xml:space="preserve">retail </w:t>
      </w:r>
      <w:r w:rsidR="00113396" w:rsidRPr="00542D6C">
        <w:rPr>
          <w:rFonts w:ascii="Times New Roman" w:hAnsi="Times New Roman"/>
          <w:color w:val="000000"/>
          <w:sz w:val="24"/>
          <w:szCs w:val="24"/>
        </w:rPr>
        <w:t>load reported directly to the A</w:t>
      </w:r>
      <w:r w:rsidR="00B93AB2" w:rsidRPr="00542D6C">
        <w:rPr>
          <w:rFonts w:ascii="Times New Roman" w:hAnsi="Times New Roman"/>
          <w:color w:val="000000"/>
          <w:sz w:val="24"/>
          <w:szCs w:val="24"/>
        </w:rPr>
        <w:t xml:space="preserve">EC Administrator </w:t>
      </w:r>
      <w:r w:rsidR="00113396" w:rsidRPr="00542D6C">
        <w:rPr>
          <w:rFonts w:ascii="Times New Roman" w:hAnsi="Times New Roman"/>
          <w:color w:val="000000"/>
          <w:sz w:val="24"/>
          <w:szCs w:val="24"/>
        </w:rPr>
        <w:t>by EGSs and EDCs.  The information is then verified</w:t>
      </w:r>
      <w:r w:rsidR="00B93AB2" w:rsidRPr="00542D6C">
        <w:rPr>
          <w:rFonts w:ascii="Times New Roman" w:hAnsi="Times New Roman"/>
          <w:color w:val="000000"/>
          <w:sz w:val="24"/>
          <w:szCs w:val="24"/>
        </w:rPr>
        <w:t xml:space="preserve"> quarterly and annually</w:t>
      </w:r>
      <w:r w:rsidR="00113396" w:rsidRPr="00542D6C">
        <w:rPr>
          <w:rFonts w:ascii="Times New Roman" w:hAnsi="Times New Roman"/>
          <w:color w:val="000000"/>
          <w:sz w:val="24"/>
          <w:szCs w:val="24"/>
        </w:rPr>
        <w:t xml:space="preserve"> by the </w:t>
      </w:r>
      <w:r w:rsidR="00B93AB2" w:rsidRPr="00542D6C">
        <w:rPr>
          <w:rFonts w:ascii="Times New Roman" w:hAnsi="Times New Roman"/>
          <w:color w:val="000000"/>
          <w:sz w:val="24"/>
          <w:szCs w:val="24"/>
        </w:rPr>
        <w:t>AEC Administrator</w:t>
      </w:r>
      <w:r w:rsidR="00113396" w:rsidRPr="00542D6C">
        <w:rPr>
          <w:rFonts w:ascii="Times New Roman" w:hAnsi="Times New Roman"/>
          <w:color w:val="000000"/>
          <w:sz w:val="24"/>
          <w:szCs w:val="24"/>
        </w:rPr>
        <w:t>.</w:t>
      </w:r>
    </w:p>
    <w:p w:rsidR="001C473F" w:rsidRPr="00542D6C" w:rsidRDefault="001C473F" w:rsidP="00E132CA">
      <w:pPr>
        <w:ind w:left="720" w:hanging="720"/>
        <w:rPr>
          <w:rFonts w:ascii="Times New Roman" w:hAnsi="Times New Roman"/>
          <w:color w:val="000000"/>
          <w:sz w:val="24"/>
          <w:szCs w:val="24"/>
        </w:rPr>
      </w:pPr>
    </w:p>
    <w:p w:rsidR="00544D88" w:rsidRDefault="001C473F" w:rsidP="001C473F">
      <w:pPr>
        <w:ind w:left="720" w:hanging="720"/>
        <w:rPr>
          <w:rFonts w:ascii="Times New Roman" w:hAnsi="Times New Roman"/>
          <w:color w:val="000000"/>
          <w:sz w:val="24"/>
          <w:szCs w:val="24"/>
        </w:rPr>
      </w:pPr>
      <w:r w:rsidRPr="00542D6C">
        <w:rPr>
          <w:rFonts w:ascii="Times New Roman" w:hAnsi="Times New Roman"/>
          <w:color w:val="000000"/>
          <w:sz w:val="24"/>
          <w:szCs w:val="24"/>
        </w:rPr>
        <w:t>3</w:t>
      </w:r>
      <w:r w:rsidR="006007EF">
        <w:rPr>
          <w:rFonts w:ascii="Times New Roman" w:hAnsi="Times New Roman"/>
          <w:color w:val="000000"/>
          <w:sz w:val="24"/>
          <w:szCs w:val="24"/>
        </w:rPr>
        <w:t>1</w:t>
      </w:r>
      <w:r w:rsidRPr="00542D6C">
        <w:rPr>
          <w:rFonts w:ascii="Times New Roman" w:hAnsi="Times New Roman"/>
          <w:color w:val="000000"/>
          <w:sz w:val="24"/>
          <w:szCs w:val="24"/>
        </w:rPr>
        <w:t>.</w:t>
      </w:r>
      <w:r w:rsidRPr="00542D6C">
        <w:rPr>
          <w:rFonts w:ascii="Times New Roman" w:hAnsi="Times New Roman"/>
          <w:color w:val="000000"/>
          <w:sz w:val="24"/>
          <w:szCs w:val="24"/>
        </w:rPr>
        <w:tab/>
        <w:t>For on-site visits, does the administrator make decisions on disqualification of eligibility or does the PUC?</w:t>
      </w:r>
    </w:p>
    <w:p w:rsidR="006007EF" w:rsidRPr="00542D6C" w:rsidRDefault="006007EF" w:rsidP="001C473F">
      <w:pPr>
        <w:ind w:left="720" w:hanging="720"/>
        <w:rPr>
          <w:rFonts w:ascii="Times New Roman" w:hAnsi="Times New Roman"/>
          <w:color w:val="000000"/>
          <w:sz w:val="24"/>
          <w:szCs w:val="24"/>
        </w:rPr>
      </w:pPr>
    </w:p>
    <w:p w:rsidR="001C473F" w:rsidRPr="00542D6C" w:rsidRDefault="001C473F" w:rsidP="009E4B97">
      <w:pPr>
        <w:ind w:left="720" w:hanging="720"/>
        <w:rPr>
          <w:rFonts w:ascii="Times New Roman" w:hAnsi="Times New Roman"/>
          <w:color w:val="000000"/>
          <w:sz w:val="24"/>
          <w:szCs w:val="24"/>
        </w:rPr>
      </w:pPr>
      <w:r w:rsidRPr="00542D6C">
        <w:rPr>
          <w:rFonts w:ascii="Times New Roman" w:hAnsi="Times New Roman"/>
          <w:color w:val="000000"/>
          <w:sz w:val="24"/>
          <w:szCs w:val="24"/>
        </w:rPr>
        <w:t>A.</w:t>
      </w:r>
      <w:r w:rsidR="00544D88" w:rsidRPr="00542D6C">
        <w:rPr>
          <w:rFonts w:ascii="Times New Roman" w:hAnsi="Times New Roman"/>
          <w:color w:val="000000"/>
          <w:sz w:val="24"/>
          <w:szCs w:val="24"/>
        </w:rPr>
        <w:tab/>
        <w:t>The PUC does not acc</w:t>
      </w:r>
      <w:r w:rsidR="00902DA6" w:rsidRPr="00542D6C">
        <w:rPr>
          <w:rFonts w:ascii="Times New Roman" w:hAnsi="Times New Roman"/>
          <w:color w:val="000000"/>
          <w:sz w:val="24"/>
          <w:szCs w:val="24"/>
        </w:rPr>
        <w:t>ompany the AEC Administrator on site visits.  If the AEC Administrator were to discover issues at a certified facility</w:t>
      </w:r>
      <w:r w:rsidR="006007EF">
        <w:rPr>
          <w:rFonts w:ascii="Times New Roman" w:hAnsi="Times New Roman"/>
          <w:color w:val="000000"/>
          <w:sz w:val="24"/>
          <w:szCs w:val="24"/>
        </w:rPr>
        <w:t>,</w:t>
      </w:r>
      <w:r w:rsidR="00902DA6" w:rsidRPr="00542D6C">
        <w:rPr>
          <w:rFonts w:ascii="Times New Roman" w:hAnsi="Times New Roman"/>
          <w:color w:val="000000"/>
          <w:sz w:val="24"/>
          <w:szCs w:val="24"/>
        </w:rPr>
        <w:t xml:space="preserve"> it is expected </w:t>
      </w:r>
      <w:r w:rsidR="006007EF">
        <w:rPr>
          <w:rFonts w:ascii="Times New Roman" w:hAnsi="Times New Roman"/>
          <w:color w:val="000000"/>
          <w:sz w:val="24"/>
          <w:szCs w:val="24"/>
        </w:rPr>
        <w:t>that the Administrator would bring these issues to the Commission’s attention for proper review and action.</w:t>
      </w:r>
    </w:p>
    <w:p w:rsidR="001C473F" w:rsidRPr="00542D6C" w:rsidRDefault="001C473F" w:rsidP="00E132CA">
      <w:pPr>
        <w:rPr>
          <w:rFonts w:ascii="Times New Roman" w:hAnsi="Times New Roman"/>
          <w:color w:val="000000"/>
          <w:sz w:val="24"/>
          <w:szCs w:val="24"/>
        </w:rPr>
      </w:pPr>
    </w:p>
    <w:p w:rsidR="001C473F" w:rsidRPr="00542D6C" w:rsidRDefault="001C473F" w:rsidP="00E132CA">
      <w:pPr>
        <w:rPr>
          <w:rFonts w:ascii="Times New Roman" w:hAnsi="Times New Roman"/>
          <w:color w:val="000000"/>
          <w:sz w:val="24"/>
          <w:szCs w:val="24"/>
        </w:rPr>
      </w:pPr>
      <w:r w:rsidRPr="00542D6C">
        <w:rPr>
          <w:rFonts w:ascii="Times New Roman" w:hAnsi="Times New Roman"/>
          <w:color w:val="000000"/>
          <w:sz w:val="24"/>
          <w:szCs w:val="24"/>
        </w:rPr>
        <w:t>3</w:t>
      </w:r>
      <w:r w:rsidR="006007EF">
        <w:rPr>
          <w:rFonts w:ascii="Times New Roman" w:hAnsi="Times New Roman"/>
          <w:color w:val="000000"/>
          <w:sz w:val="24"/>
          <w:szCs w:val="24"/>
        </w:rPr>
        <w:t>2</w:t>
      </w:r>
      <w:r w:rsidRPr="00542D6C">
        <w:rPr>
          <w:rFonts w:ascii="Times New Roman" w:hAnsi="Times New Roman"/>
          <w:color w:val="000000"/>
          <w:sz w:val="24"/>
          <w:szCs w:val="24"/>
        </w:rPr>
        <w:t>.</w:t>
      </w:r>
      <w:r w:rsidRPr="00542D6C">
        <w:rPr>
          <w:rFonts w:ascii="Times New Roman" w:hAnsi="Times New Roman"/>
          <w:color w:val="000000"/>
          <w:sz w:val="24"/>
          <w:szCs w:val="24"/>
        </w:rPr>
        <w:tab/>
        <w:t>What is the PUC’s contractual relationship with GATS?</w:t>
      </w:r>
      <w:r w:rsidR="00902DA6" w:rsidRPr="00542D6C">
        <w:rPr>
          <w:rFonts w:ascii="Times New Roman" w:hAnsi="Times New Roman"/>
          <w:color w:val="000000"/>
          <w:sz w:val="24"/>
          <w:szCs w:val="24"/>
        </w:rPr>
        <w:br/>
      </w:r>
    </w:p>
    <w:p w:rsidR="001C473F" w:rsidRPr="00542D6C" w:rsidRDefault="001C473F" w:rsidP="009E4B97">
      <w:pPr>
        <w:ind w:left="720" w:hanging="720"/>
        <w:rPr>
          <w:rFonts w:ascii="Times New Roman" w:hAnsi="Times New Roman"/>
          <w:color w:val="000000"/>
          <w:sz w:val="24"/>
          <w:szCs w:val="24"/>
        </w:rPr>
      </w:pPr>
      <w:r w:rsidRPr="00542D6C">
        <w:rPr>
          <w:rFonts w:ascii="Times New Roman" w:hAnsi="Times New Roman"/>
          <w:color w:val="000000"/>
          <w:sz w:val="24"/>
          <w:szCs w:val="24"/>
        </w:rPr>
        <w:t>A.</w:t>
      </w:r>
      <w:r w:rsidRPr="00542D6C">
        <w:rPr>
          <w:rFonts w:ascii="Times New Roman" w:hAnsi="Times New Roman"/>
          <w:color w:val="000000"/>
          <w:sz w:val="24"/>
          <w:szCs w:val="24"/>
        </w:rPr>
        <w:tab/>
      </w:r>
      <w:r w:rsidR="002F5230" w:rsidRPr="00542D6C">
        <w:rPr>
          <w:rFonts w:ascii="Times New Roman" w:hAnsi="Times New Roman"/>
          <w:color w:val="000000"/>
          <w:sz w:val="24"/>
          <w:szCs w:val="24"/>
        </w:rPr>
        <w:t>The PUC has an executed agency agreement for GATS Terms of Use that designates what access the AEC Program Administrator will have to GATS</w:t>
      </w:r>
      <w:r w:rsidR="00160D85" w:rsidRPr="00542D6C">
        <w:rPr>
          <w:rFonts w:ascii="Times New Roman" w:hAnsi="Times New Roman"/>
          <w:color w:val="000000"/>
          <w:sz w:val="24"/>
          <w:szCs w:val="24"/>
        </w:rPr>
        <w:t xml:space="preserve">.  The GATS operating rules and terms of use agreements can be found at the following GATS website:  </w:t>
      </w:r>
      <w:hyperlink r:id="rId8" w:history="1">
        <w:r w:rsidR="00160D85" w:rsidRPr="00542D6C">
          <w:rPr>
            <w:rStyle w:val="Hyperlink"/>
            <w:rFonts w:ascii="Times New Roman" w:hAnsi="Times New Roman"/>
            <w:sz w:val="24"/>
            <w:szCs w:val="24"/>
          </w:rPr>
          <w:t>http://www.pjm-eis.com/documents.aspx</w:t>
        </w:r>
      </w:hyperlink>
      <w:r w:rsidR="00160D85" w:rsidRPr="00542D6C">
        <w:rPr>
          <w:rFonts w:ascii="Times New Roman" w:hAnsi="Times New Roman"/>
          <w:color w:val="000000"/>
          <w:sz w:val="24"/>
          <w:szCs w:val="24"/>
        </w:rPr>
        <w:t>.</w:t>
      </w:r>
    </w:p>
    <w:p w:rsidR="001C473F" w:rsidRPr="00542D6C" w:rsidRDefault="001C473F" w:rsidP="00E132CA">
      <w:pPr>
        <w:rPr>
          <w:rFonts w:ascii="Times New Roman" w:hAnsi="Times New Roman"/>
          <w:color w:val="000000"/>
          <w:sz w:val="24"/>
          <w:szCs w:val="24"/>
        </w:rPr>
      </w:pPr>
    </w:p>
    <w:p w:rsidR="001C473F" w:rsidRDefault="001C473F">
      <w:pPr>
        <w:rPr>
          <w:rFonts w:ascii="Times New Roman" w:hAnsi="Times New Roman"/>
          <w:color w:val="FF0000"/>
          <w:sz w:val="24"/>
          <w:szCs w:val="24"/>
        </w:rPr>
      </w:pPr>
      <w:r w:rsidRPr="00542D6C">
        <w:rPr>
          <w:rFonts w:ascii="Times New Roman" w:hAnsi="Times New Roman"/>
          <w:color w:val="000000"/>
          <w:sz w:val="24"/>
          <w:szCs w:val="24"/>
        </w:rPr>
        <w:t>3</w:t>
      </w:r>
      <w:r w:rsidR="006007EF">
        <w:rPr>
          <w:rFonts w:ascii="Times New Roman" w:hAnsi="Times New Roman"/>
          <w:color w:val="000000"/>
          <w:sz w:val="24"/>
          <w:szCs w:val="24"/>
        </w:rPr>
        <w:t>3</w:t>
      </w:r>
      <w:r w:rsidRPr="00542D6C">
        <w:rPr>
          <w:rFonts w:ascii="Times New Roman" w:hAnsi="Times New Roman"/>
          <w:color w:val="000000"/>
          <w:sz w:val="24"/>
          <w:szCs w:val="24"/>
        </w:rPr>
        <w:t>.</w:t>
      </w:r>
      <w:r w:rsidRPr="00542D6C">
        <w:rPr>
          <w:rFonts w:ascii="Times New Roman" w:hAnsi="Times New Roman"/>
          <w:color w:val="000000"/>
          <w:sz w:val="24"/>
          <w:szCs w:val="24"/>
        </w:rPr>
        <w:tab/>
        <w:t xml:space="preserve">How does the administrator gain access to GATS data?  </w:t>
      </w:r>
      <w:proofErr w:type="gramStart"/>
      <w:r w:rsidRPr="00542D6C">
        <w:rPr>
          <w:rFonts w:ascii="Times New Roman" w:hAnsi="Times New Roman"/>
          <w:color w:val="000000"/>
          <w:sz w:val="24"/>
          <w:szCs w:val="24"/>
        </w:rPr>
        <w:t>Full API access?</w:t>
      </w:r>
      <w:proofErr w:type="gramEnd"/>
      <w:r w:rsidR="00381C81" w:rsidRPr="00542D6C">
        <w:rPr>
          <w:rFonts w:ascii="Times New Roman" w:hAnsi="Times New Roman"/>
          <w:color w:val="000000"/>
          <w:sz w:val="24"/>
          <w:szCs w:val="24"/>
        </w:rPr>
        <w:t xml:space="preserve">  </w:t>
      </w:r>
      <w:r w:rsidR="006E70C7" w:rsidRPr="00542D6C">
        <w:rPr>
          <w:rFonts w:ascii="Times New Roman" w:hAnsi="Times New Roman"/>
          <w:color w:val="FF0000"/>
          <w:sz w:val="24"/>
          <w:szCs w:val="24"/>
        </w:rPr>
        <w:t xml:space="preserve"> </w:t>
      </w:r>
    </w:p>
    <w:p w:rsidR="006007EF" w:rsidRPr="00542D6C" w:rsidRDefault="006007EF">
      <w:pPr>
        <w:rPr>
          <w:rFonts w:ascii="Times New Roman" w:hAnsi="Times New Roman"/>
          <w:color w:val="FF0000"/>
          <w:sz w:val="24"/>
          <w:szCs w:val="24"/>
        </w:rPr>
      </w:pPr>
    </w:p>
    <w:p w:rsidR="001C473F" w:rsidRPr="00542D6C" w:rsidRDefault="006E70C7" w:rsidP="00542D6C">
      <w:pPr>
        <w:pStyle w:val="ListParagraph"/>
        <w:numPr>
          <w:ilvl w:val="0"/>
          <w:numId w:val="6"/>
        </w:numPr>
        <w:rPr>
          <w:rFonts w:ascii="Times New Roman" w:hAnsi="Times New Roman"/>
          <w:color w:val="000000"/>
          <w:sz w:val="24"/>
          <w:szCs w:val="24"/>
        </w:rPr>
      </w:pPr>
      <w:r w:rsidRPr="00542D6C">
        <w:rPr>
          <w:rFonts w:ascii="Times New Roman" w:hAnsi="Times New Roman"/>
          <w:color w:val="000000"/>
          <w:sz w:val="24"/>
          <w:szCs w:val="24"/>
        </w:rPr>
        <w:t xml:space="preserve">The </w:t>
      </w:r>
      <w:r w:rsidR="00BC07CB" w:rsidRPr="00542D6C">
        <w:rPr>
          <w:rFonts w:ascii="Times New Roman" w:hAnsi="Times New Roman"/>
          <w:color w:val="000000"/>
          <w:sz w:val="24"/>
          <w:szCs w:val="24"/>
        </w:rPr>
        <w:t>AEC Administrator</w:t>
      </w:r>
      <w:r w:rsidRPr="00542D6C">
        <w:rPr>
          <w:rFonts w:ascii="Times New Roman" w:hAnsi="Times New Roman"/>
          <w:color w:val="000000"/>
          <w:sz w:val="24"/>
          <w:szCs w:val="24"/>
        </w:rPr>
        <w:t xml:space="preserve"> logs into GATS through the State Agency portal and acquires </w:t>
      </w:r>
      <w:r w:rsidR="00BC07CB" w:rsidRPr="00542D6C">
        <w:rPr>
          <w:rFonts w:ascii="Times New Roman" w:hAnsi="Times New Roman"/>
          <w:color w:val="000000"/>
          <w:sz w:val="24"/>
          <w:szCs w:val="24"/>
        </w:rPr>
        <w:t xml:space="preserve">necessary </w:t>
      </w:r>
      <w:r w:rsidRPr="00542D6C">
        <w:rPr>
          <w:rFonts w:ascii="Times New Roman" w:hAnsi="Times New Roman"/>
          <w:color w:val="000000"/>
          <w:sz w:val="24"/>
          <w:szCs w:val="24"/>
        </w:rPr>
        <w:t>data</w:t>
      </w:r>
      <w:r w:rsidR="00BC07CB" w:rsidRPr="00542D6C">
        <w:rPr>
          <w:rFonts w:ascii="Times New Roman" w:hAnsi="Times New Roman"/>
          <w:color w:val="000000"/>
          <w:sz w:val="24"/>
          <w:szCs w:val="24"/>
        </w:rPr>
        <w:t>.  The</w:t>
      </w:r>
      <w:r w:rsidR="00BC07CB" w:rsidRPr="00542D6C">
        <w:rPr>
          <w:rFonts w:ascii="Times New Roman" w:eastAsia="Times New Roman" w:hAnsi="Times New Roman"/>
          <w:sz w:val="24"/>
          <w:szCs w:val="24"/>
        </w:rPr>
        <w:t xml:space="preserve"> </w:t>
      </w:r>
      <w:r w:rsidR="00BC07CB" w:rsidRPr="00542D6C">
        <w:rPr>
          <w:rFonts w:ascii="Times New Roman" w:hAnsi="Times New Roman"/>
          <w:color w:val="000000"/>
          <w:sz w:val="24"/>
          <w:szCs w:val="24"/>
        </w:rPr>
        <w:t xml:space="preserve">AEC Administrator does </w:t>
      </w:r>
      <w:r w:rsidRPr="00542D6C">
        <w:rPr>
          <w:rFonts w:ascii="Times New Roman" w:hAnsi="Times New Roman"/>
          <w:color w:val="000000"/>
          <w:sz w:val="24"/>
          <w:szCs w:val="24"/>
        </w:rPr>
        <w:t>no</w:t>
      </w:r>
      <w:r w:rsidR="00BC07CB" w:rsidRPr="00542D6C">
        <w:rPr>
          <w:rFonts w:ascii="Times New Roman" w:hAnsi="Times New Roman"/>
          <w:color w:val="000000"/>
          <w:sz w:val="24"/>
          <w:szCs w:val="24"/>
        </w:rPr>
        <w:t xml:space="preserve">t have </w:t>
      </w:r>
      <w:r w:rsidRPr="00542D6C">
        <w:rPr>
          <w:rFonts w:ascii="Times New Roman" w:hAnsi="Times New Roman"/>
          <w:color w:val="000000"/>
          <w:sz w:val="24"/>
          <w:szCs w:val="24"/>
        </w:rPr>
        <w:t>API access.</w:t>
      </w:r>
    </w:p>
    <w:p w:rsidR="00247018" w:rsidRDefault="00247018" w:rsidP="00542D6C">
      <w:pPr>
        <w:rPr>
          <w:rFonts w:ascii="Times New Roman" w:hAnsi="Times New Roman"/>
          <w:color w:val="000000"/>
          <w:sz w:val="24"/>
          <w:szCs w:val="24"/>
        </w:rPr>
      </w:pPr>
    </w:p>
    <w:p w:rsidR="00247018" w:rsidRDefault="00247018" w:rsidP="00542D6C">
      <w:pPr>
        <w:rPr>
          <w:rFonts w:ascii="Times New Roman" w:hAnsi="Times New Roman"/>
          <w:color w:val="000000"/>
          <w:sz w:val="24"/>
          <w:szCs w:val="24"/>
        </w:rPr>
      </w:pPr>
    </w:p>
    <w:p w:rsidR="00247018" w:rsidRDefault="00247018" w:rsidP="00542D6C">
      <w:pPr>
        <w:rPr>
          <w:rFonts w:ascii="Times New Roman" w:hAnsi="Times New Roman"/>
          <w:color w:val="000000"/>
          <w:sz w:val="24"/>
          <w:szCs w:val="24"/>
        </w:rPr>
      </w:pPr>
    </w:p>
    <w:p w:rsidR="00247018" w:rsidRDefault="00247018" w:rsidP="00542D6C">
      <w:pPr>
        <w:rPr>
          <w:rFonts w:ascii="Times New Roman" w:hAnsi="Times New Roman"/>
          <w:color w:val="000000"/>
          <w:sz w:val="24"/>
          <w:szCs w:val="24"/>
        </w:rPr>
      </w:pPr>
    </w:p>
    <w:p w:rsidR="00247018" w:rsidRDefault="00247018" w:rsidP="00542D6C">
      <w:pPr>
        <w:rPr>
          <w:rFonts w:ascii="Times New Roman" w:hAnsi="Times New Roman"/>
          <w:color w:val="000000"/>
          <w:sz w:val="24"/>
          <w:szCs w:val="24"/>
        </w:rPr>
      </w:pPr>
    </w:p>
    <w:p w:rsidR="00247018" w:rsidRDefault="00247018" w:rsidP="00542D6C">
      <w:pPr>
        <w:rPr>
          <w:rFonts w:ascii="Times New Roman" w:hAnsi="Times New Roman"/>
          <w:color w:val="000000"/>
          <w:sz w:val="24"/>
          <w:szCs w:val="24"/>
        </w:rPr>
      </w:pPr>
    </w:p>
    <w:p w:rsidR="00247018" w:rsidRPr="00542D6C" w:rsidRDefault="00247018" w:rsidP="00542D6C">
      <w:pPr>
        <w:rPr>
          <w:rFonts w:ascii="Times New Roman" w:hAnsi="Times New Roman"/>
          <w:color w:val="000000"/>
          <w:sz w:val="24"/>
          <w:szCs w:val="24"/>
        </w:rPr>
      </w:pPr>
    </w:p>
    <w:p w:rsidR="00247018" w:rsidRPr="009F1D32" w:rsidRDefault="00247018" w:rsidP="00247018">
      <w:pPr>
        <w:ind w:left="720" w:hanging="720"/>
        <w:rPr>
          <w:rFonts w:ascii="Times New Roman" w:hAnsi="Times New Roman"/>
          <w:sz w:val="24"/>
          <w:szCs w:val="24"/>
        </w:rPr>
      </w:pPr>
      <w:r w:rsidRPr="009F1D32">
        <w:rPr>
          <w:rFonts w:ascii="Times New Roman" w:hAnsi="Times New Roman"/>
          <w:sz w:val="24"/>
          <w:szCs w:val="24"/>
        </w:rPr>
        <w:t>3</w:t>
      </w:r>
      <w:r>
        <w:rPr>
          <w:rFonts w:ascii="Times New Roman" w:hAnsi="Times New Roman"/>
          <w:sz w:val="24"/>
          <w:szCs w:val="24"/>
        </w:rPr>
        <w:t>4</w:t>
      </w:r>
      <w:r w:rsidRPr="009F1D32">
        <w:rPr>
          <w:rFonts w:ascii="Times New Roman" w:hAnsi="Times New Roman"/>
          <w:sz w:val="24"/>
          <w:szCs w:val="24"/>
        </w:rPr>
        <w:t>.</w:t>
      </w:r>
      <w:r w:rsidRPr="009F1D32">
        <w:rPr>
          <w:rFonts w:ascii="Times New Roman" w:hAnsi="Times New Roman"/>
          <w:sz w:val="24"/>
          <w:szCs w:val="24"/>
        </w:rPr>
        <w:tab/>
        <w:t>Several sections request that the respondent propose a cost effective protocol, for example on page 30 it states "The contractor should propose a cost-effective protocol for verifying energy</w:t>
      </w:r>
      <w:r>
        <w:rPr>
          <w:rFonts w:ascii="Times New Roman" w:hAnsi="Times New Roman"/>
          <w:sz w:val="24"/>
          <w:szCs w:val="24"/>
        </w:rPr>
        <w:t xml:space="preserve"> </w:t>
      </w:r>
      <w:r w:rsidRPr="009F1D32">
        <w:rPr>
          <w:rFonts w:ascii="Times New Roman" w:hAnsi="Times New Roman"/>
          <w:sz w:val="24"/>
          <w:szCs w:val="24"/>
        </w:rPr>
        <w:t>efficiency and demand-side management measures before GATS registered</w:t>
      </w:r>
      <w:r>
        <w:rPr>
          <w:rFonts w:ascii="Times New Roman" w:hAnsi="Times New Roman"/>
          <w:sz w:val="24"/>
          <w:szCs w:val="24"/>
        </w:rPr>
        <w:t xml:space="preserve"> </w:t>
      </w:r>
      <w:r w:rsidRPr="009F1D32">
        <w:rPr>
          <w:rFonts w:ascii="Times New Roman" w:hAnsi="Times New Roman"/>
          <w:sz w:val="24"/>
          <w:szCs w:val="24"/>
        </w:rPr>
        <w:t>certificates are awarded...." How detailed would you like these proposed protocols to be, i.e. do you need the full protocol or just a good description of the process?</w:t>
      </w:r>
    </w:p>
    <w:p w:rsidR="00247018" w:rsidRPr="009F1D32" w:rsidRDefault="00247018" w:rsidP="00247018">
      <w:pPr>
        <w:rPr>
          <w:rFonts w:ascii="Times New Roman" w:hAnsi="Times New Roman"/>
          <w:sz w:val="24"/>
          <w:szCs w:val="24"/>
        </w:rPr>
      </w:pPr>
    </w:p>
    <w:p w:rsidR="00247018" w:rsidRPr="009F1D32" w:rsidRDefault="00247018" w:rsidP="00247018">
      <w:pPr>
        <w:rPr>
          <w:rFonts w:ascii="Times New Roman" w:hAnsi="Times New Roman"/>
          <w:sz w:val="24"/>
          <w:szCs w:val="24"/>
        </w:rPr>
      </w:pPr>
      <w:r w:rsidRPr="009F1D32">
        <w:rPr>
          <w:rFonts w:ascii="Times New Roman" w:hAnsi="Times New Roman"/>
          <w:sz w:val="24"/>
          <w:szCs w:val="24"/>
        </w:rPr>
        <w:t>A.</w:t>
      </w:r>
      <w:r w:rsidRPr="009F1D32">
        <w:rPr>
          <w:rFonts w:ascii="Times New Roman" w:hAnsi="Times New Roman"/>
          <w:sz w:val="24"/>
          <w:szCs w:val="24"/>
        </w:rPr>
        <w:tab/>
      </w:r>
      <w:r>
        <w:rPr>
          <w:rFonts w:ascii="Times New Roman" w:hAnsi="Times New Roman"/>
          <w:sz w:val="24"/>
          <w:szCs w:val="24"/>
        </w:rPr>
        <w:t>A general procedural description response would be sufficient.</w:t>
      </w:r>
    </w:p>
    <w:p w:rsidR="001C473F" w:rsidRDefault="001C473F" w:rsidP="00E132CA">
      <w:pPr>
        <w:rPr>
          <w:rFonts w:ascii="Times New Roman" w:hAnsi="Times New Roman"/>
          <w:color w:val="000000"/>
          <w:sz w:val="24"/>
          <w:szCs w:val="24"/>
        </w:rPr>
      </w:pPr>
    </w:p>
    <w:p w:rsidR="009E4B97" w:rsidRPr="00542D6C" w:rsidRDefault="009E4B97" w:rsidP="009E4B97">
      <w:pPr>
        <w:ind w:left="720" w:hanging="720"/>
        <w:rPr>
          <w:rFonts w:ascii="Times New Roman" w:hAnsi="Times New Roman"/>
          <w:sz w:val="24"/>
          <w:szCs w:val="24"/>
        </w:rPr>
      </w:pPr>
      <w:r w:rsidRPr="00542D6C">
        <w:rPr>
          <w:rFonts w:ascii="Times New Roman" w:hAnsi="Times New Roman"/>
          <w:color w:val="000000"/>
          <w:sz w:val="24"/>
          <w:szCs w:val="24"/>
        </w:rPr>
        <w:t>3</w:t>
      </w:r>
      <w:r w:rsidR="00247018">
        <w:rPr>
          <w:rFonts w:ascii="Times New Roman" w:hAnsi="Times New Roman"/>
          <w:color w:val="000000"/>
          <w:sz w:val="24"/>
          <w:szCs w:val="24"/>
        </w:rPr>
        <w:t>5</w:t>
      </w:r>
      <w:r w:rsidRPr="00542D6C">
        <w:rPr>
          <w:rFonts w:ascii="Times New Roman" w:hAnsi="Times New Roman"/>
          <w:color w:val="000000"/>
          <w:sz w:val="24"/>
          <w:szCs w:val="24"/>
        </w:rPr>
        <w:t>.</w:t>
      </w:r>
      <w:r w:rsidRPr="00542D6C">
        <w:rPr>
          <w:rFonts w:ascii="Times New Roman" w:hAnsi="Times New Roman"/>
          <w:color w:val="000000"/>
          <w:sz w:val="24"/>
          <w:szCs w:val="24"/>
        </w:rPr>
        <w:tab/>
        <w:t xml:space="preserve">Is the </w:t>
      </w:r>
      <w:hyperlink r:id="rId9" w:history="1">
        <w:r w:rsidRPr="00542D6C">
          <w:rPr>
            <w:rStyle w:val="Hyperlink"/>
            <w:rFonts w:ascii="Times New Roman" w:hAnsi="Times New Roman"/>
            <w:sz w:val="24"/>
            <w:szCs w:val="24"/>
          </w:rPr>
          <w:t>paaeps.com</w:t>
        </w:r>
      </w:hyperlink>
      <w:r w:rsidRPr="00542D6C">
        <w:rPr>
          <w:rFonts w:ascii="Times New Roman" w:hAnsi="Times New Roman"/>
          <w:sz w:val="24"/>
          <w:szCs w:val="24"/>
        </w:rPr>
        <w:t xml:space="preserve"> website hosted by the contractor on their own web server or in the PA state servers? </w:t>
      </w:r>
    </w:p>
    <w:p w:rsidR="009E4B97" w:rsidRPr="00542D6C" w:rsidRDefault="009E4B97" w:rsidP="009E4B97">
      <w:pPr>
        <w:ind w:left="720" w:hanging="720"/>
        <w:rPr>
          <w:rFonts w:ascii="Times New Roman" w:hAnsi="Times New Roman"/>
          <w:sz w:val="24"/>
          <w:szCs w:val="24"/>
        </w:rPr>
      </w:pPr>
    </w:p>
    <w:p w:rsidR="009E4B97" w:rsidRDefault="009E4B97" w:rsidP="009E4B97">
      <w:pPr>
        <w:ind w:left="720" w:hanging="720"/>
        <w:rPr>
          <w:rFonts w:ascii="Times New Roman" w:hAnsi="Times New Roman"/>
          <w:sz w:val="24"/>
          <w:szCs w:val="24"/>
        </w:rPr>
      </w:pPr>
      <w:r w:rsidRPr="00542D6C">
        <w:rPr>
          <w:rFonts w:ascii="Times New Roman" w:hAnsi="Times New Roman"/>
          <w:sz w:val="24"/>
          <w:szCs w:val="24"/>
        </w:rPr>
        <w:t>A.</w:t>
      </w:r>
      <w:r w:rsidRPr="00542D6C">
        <w:rPr>
          <w:rFonts w:ascii="Times New Roman" w:hAnsi="Times New Roman"/>
          <w:sz w:val="24"/>
          <w:szCs w:val="24"/>
        </w:rPr>
        <w:tab/>
      </w:r>
      <w:r w:rsidR="00542D6C">
        <w:rPr>
          <w:rFonts w:ascii="Times New Roman" w:hAnsi="Times New Roman"/>
          <w:sz w:val="24"/>
          <w:szCs w:val="24"/>
        </w:rPr>
        <w:t>The website is not hosted on the PA state servers.</w:t>
      </w:r>
    </w:p>
    <w:p w:rsidR="006007EF" w:rsidRPr="00542D6C" w:rsidRDefault="006007EF" w:rsidP="009E4B97">
      <w:pPr>
        <w:ind w:left="720" w:hanging="720"/>
        <w:rPr>
          <w:rFonts w:ascii="Times New Roman" w:hAnsi="Times New Roman"/>
          <w:sz w:val="24"/>
          <w:szCs w:val="24"/>
        </w:rPr>
      </w:pPr>
    </w:p>
    <w:p w:rsidR="009E4B97" w:rsidRPr="00542D6C" w:rsidRDefault="009E4B97" w:rsidP="00E132CA">
      <w:pPr>
        <w:rPr>
          <w:rFonts w:ascii="Times New Roman" w:hAnsi="Times New Roman"/>
          <w:color w:val="000000"/>
          <w:sz w:val="24"/>
          <w:szCs w:val="24"/>
        </w:rPr>
      </w:pPr>
    </w:p>
    <w:sectPr w:rsidR="009E4B97" w:rsidRPr="00542D6C" w:rsidSect="008A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BDB"/>
    <w:multiLevelType w:val="hybridMultilevel"/>
    <w:tmpl w:val="9C4EC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4943F7"/>
    <w:multiLevelType w:val="multilevel"/>
    <w:tmpl w:val="89947986"/>
    <w:lvl w:ilvl="0">
      <w:start w:val="1"/>
      <w:numFmt w:val="bullet"/>
      <w:lvlText w:val=""/>
      <w:lvlJc w:val="left"/>
      <w:pPr>
        <w:ind w:left="1296" w:hanging="576"/>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2C712810"/>
    <w:multiLevelType w:val="hybridMultilevel"/>
    <w:tmpl w:val="543ABAB0"/>
    <w:lvl w:ilvl="0" w:tplc="0A1C58DC">
      <w:start w:val="1"/>
      <w:numFmt w:val="upperLetter"/>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73F38"/>
    <w:multiLevelType w:val="multilevel"/>
    <w:tmpl w:val="7600590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51A0CAB"/>
    <w:multiLevelType w:val="hybridMultilevel"/>
    <w:tmpl w:val="BEDC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BE"/>
    <w:rsid w:val="000010C0"/>
    <w:rsid w:val="00016378"/>
    <w:rsid w:val="000530E7"/>
    <w:rsid w:val="0008266D"/>
    <w:rsid w:val="000C48A7"/>
    <w:rsid w:val="000E27BB"/>
    <w:rsid w:val="001050FB"/>
    <w:rsid w:val="00113396"/>
    <w:rsid w:val="00123719"/>
    <w:rsid w:val="00127790"/>
    <w:rsid w:val="00160D85"/>
    <w:rsid w:val="001638D5"/>
    <w:rsid w:val="001822C1"/>
    <w:rsid w:val="001A31B5"/>
    <w:rsid w:val="001C473F"/>
    <w:rsid w:val="0022276C"/>
    <w:rsid w:val="0022691F"/>
    <w:rsid w:val="00226A6E"/>
    <w:rsid w:val="00227B8E"/>
    <w:rsid w:val="002359D7"/>
    <w:rsid w:val="00247018"/>
    <w:rsid w:val="00262591"/>
    <w:rsid w:val="00264020"/>
    <w:rsid w:val="002A3C62"/>
    <w:rsid w:val="002D1959"/>
    <w:rsid w:val="002D49AE"/>
    <w:rsid w:val="002E5456"/>
    <w:rsid w:val="002F0458"/>
    <w:rsid w:val="002F5230"/>
    <w:rsid w:val="00340FC8"/>
    <w:rsid w:val="00356F7E"/>
    <w:rsid w:val="00372C38"/>
    <w:rsid w:val="00381C81"/>
    <w:rsid w:val="00386D96"/>
    <w:rsid w:val="003938A7"/>
    <w:rsid w:val="003A28B6"/>
    <w:rsid w:val="003D4AF2"/>
    <w:rsid w:val="003D4B79"/>
    <w:rsid w:val="003E1256"/>
    <w:rsid w:val="003F217A"/>
    <w:rsid w:val="004018A6"/>
    <w:rsid w:val="00425021"/>
    <w:rsid w:val="004646D3"/>
    <w:rsid w:val="004660BD"/>
    <w:rsid w:val="00482889"/>
    <w:rsid w:val="004B5F97"/>
    <w:rsid w:val="004C03E7"/>
    <w:rsid w:val="004F479C"/>
    <w:rsid w:val="0050618D"/>
    <w:rsid w:val="00542D6C"/>
    <w:rsid w:val="00544D88"/>
    <w:rsid w:val="005D25FA"/>
    <w:rsid w:val="005E6713"/>
    <w:rsid w:val="006007EF"/>
    <w:rsid w:val="006533B9"/>
    <w:rsid w:val="00656770"/>
    <w:rsid w:val="00660D56"/>
    <w:rsid w:val="00664C3E"/>
    <w:rsid w:val="006761DE"/>
    <w:rsid w:val="006766DA"/>
    <w:rsid w:val="006A0DAC"/>
    <w:rsid w:val="006C39BE"/>
    <w:rsid w:val="006D04BA"/>
    <w:rsid w:val="006D21A6"/>
    <w:rsid w:val="006D5FAB"/>
    <w:rsid w:val="006E1069"/>
    <w:rsid w:val="006E2562"/>
    <w:rsid w:val="006E2593"/>
    <w:rsid w:val="006E70C7"/>
    <w:rsid w:val="007455D2"/>
    <w:rsid w:val="007500E0"/>
    <w:rsid w:val="00756D7F"/>
    <w:rsid w:val="00772385"/>
    <w:rsid w:val="00773DBD"/>
    <w:rsid w:val="007A26E3"/>
    <w:rsid w:val="007E7835"/>
    <w:rsid w:val="008031AE"/>
    <w:rsid w:val="008166BA"/>
    <w:rsid w:val="008276E1"/>
    <w:rsid w:val="00832383"/>
    <w:rsid w:val="00855070"/>
    <w:rsid w:val="008600BD"/>
    <w:rsid w:val="008610A3"/>
    <w:rsid w:val="008671D7"/>
    <w:rsid w:val="0087530E"/>
    <w:rsid w:val="008A7D4C"/>
    <w:rsid w:val="008D5235"/>
    <w:rsid w:val="008D57BE"/>
    <w:rsid w:val="008F15A2"/>
    <w:rsid w:val="00902DA6"/>
    <w:rsid w:val="00950EF1"/>
    <w:rsid w:val="00953B2B"/>
    <w:rsid w:val="00972C48"/>
    <w:rsid w:val="009D79E0"/>
    <w:rsid w:val="009E4B97"/>
    <w:rsid w:val="00A26C79"/>
    <w:rsid w:val="00A50AF1"/>
    <w:rsid w:val="00AA243D"/>
    <w:rsid w:val="00AF4B36"/>
    <w:rsid w:val="00B05DC8"/>
    <w:rsid w:val="00B073BA"/>
    <w:rsid w:val="00B6775D"/>
    <w:rsid w:val="00B735FC"/>
    <w:rsid w:val="00B81D26"/>
    <w:rsid w:val="00B84C9A"/>
    <w:rsid w:val="00B93AB2"/>
    <w:rsid w:val="00BB15C2"/>
    <w:rsid w:val="00BB330B"/>
    <w:rsid w:val="00BC07CB"/>
    <w:rsid w:val="00BE0F34"/>
    <w:rsid w:val="00BE1141"/>
    <w:rsid w:val="00CC5C42"/>
    <w:rsid w:val="00D17BA5"/>
    <w:rsid w:val="00D26AF0"/>
    <w:rsid w:val="00D37E88"/>
    <w:rsid w:val="00D57988"/>
    <w:rsid w:val="00D6074E"/>
    <w:rsid w:val="00D70B07"/>
    <w:rsid w:val="00D74E1F"/>
    <w:rsid w:val="00DA44E1"/>
    <w:rsid w:val="00DC6392"/>
    <w:rsid w:val="00DD5381"/>
    <w:rsid w:val="00E130D9"/>
    <w:rsid w:val="00E132CA"/>
    <w:rsid w:val="00E9117D"/>
    <w:rsid w:val="00E93B28"/>
    <w:rsid w:val="00E97D1D"/>
    <w:rsid w:val="00EA67ED"/>
    <w:rsid w:val="00EB18F3"/>
    <w:rsid w:val="00EB54FA"/>
    <w:rsid w:val="00EC0FDA"/>
    <w:rsid w:val="00ED1AB9"/>
    <w:rsid w:val="00F524C3"/>
    <w:rsid w:val="00F65B1D"/>
    <w:rsid w:val="00F94180"/>
    <w:rsid w:val="00FB30F5"/>
    <w:rsid w:val="00FB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B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9BE"/>
    <w:rPr>
      <w:color w:val="0000FF"/>
      <w:u w:val="single"/>
    </w:rPr>
  </w:style>
  <w:style w:type="paragraph" w:styleId="ListParagraph">
    <w:name w:val="List Paragraph"/>
    <w:basedOn w:val="Normal"/>
    <w:uiPriority w:val="34"/>
    <w:qFormat/>
    <w:rsid w:val="00B05DC8"/>
    <w:pPr>
      <w:ind w:left="720"/>
      <w:contextualSpacing/>
    </w:pPr>
  </w:style>
  <w:style w:type="paragraph" w:styleId="BalloonText">
    <w:name w:val="Balloon Text"/>
    <w:basedOn w:val="Normal"/>
    <w:link w:val="BalloonTextChar"/>
    <w:uiPriority w:val="99"/>
    <w:semiHidden/>
    <w:unhideWhenUsed/>
    <w:rsid w:val="00902DA6"/>
    <w:rPr>
      <w:rFonts w:ascii="Tahoma" w:hAnsi="Tahoma" w:cs="Tahoma"/>
      <w:sz w:val="16"/>
      <w:szCs w:val="16"/>
    </w:rPr>
  </w:style>
  <w:style w:type="character" w:customStyle="1" w:styleId="BalloonTextChar">
    <w:name w:val="Balloon Text Char"/>
    <w:basedOn w:val="DefaultParagraphFont"/>
    <w:link w:val="BalloonText"/>
    <w:uiPriority w:val="99"/>
    <w:semiHidden/>
    <w:rsid w:val="00902DA6"/>
    <w:rPr>
      <w:rFonts w:ascii="Tahoma" w:eastAsia="Calibri" w:hAnsi="Tahoma" w:cs="Tahoma"/>
      <w:sz w:val="16"/>
      <w:szCs w:val="16"/>
    </w:rPr>
  </w:style>
  <w:style w:type="character" w:styleId="CommentReference">
    <w:name w:val="annotation reference"/>
    <w:basedOn w:val="DefaultParagraphFont"/>
    <w:uiPriority w:val="99"/>
    <w:semiHidden/>
    <w:unhideWhenUsed/>
    <w:rsid w:val="00B81D26"/>
    <w:rPr>
      <w:sz w:val="16"/>
      <w:szCs w:val="16"/>
    </w:rPr>
  </w:style>
  <w:style w:type="paragraph" w:styleId="CommentText">
    <w:name w:val="annotation text"/>
    <w:basedOn w:val="Normal"/>
    <w:link w:val="CommentTextChar"/>
    <w:uiPriority w:val="99"/>
    <w:semiHidden/>
    <w:unhideWhenUsed/>
    <w:rsid w:val="00B81D26"/>
    <w:rPr>
      <w:sz w:val="20"/>
      <w:szCs w:val="20"/>
    </w:rPr>
  </w:style>
  <w:style w:type="character" w:customStyle="1" w:styleId="CommentTextChar">
    <w:name w:val="Comment Text Char"/>
    <w:basedOn w:val="DefaultParagraphFont"/>
    <w:link w:val="CommentText"/>
    <w:uiPriority w:val="99"/>
    <w:semiHidden/>
    <w:rsid w:val="00B81D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D26"/>
    <w:rPr>
      <w:b/>
      <w:bCs/>
    </w:rPr>
  </w:style>
  <w:style w:type="character" w:customStyle="1" w:styleId="CommentSubjectChar">
    <w:name w:val="Comment Subject Char"/>
    <w:basedOn w:val="CommentTextChar"/>
    <w:link w:val="CommentSubject"/>
    <w:uiPriority w:val="99"/>
    <w:semiHidden/>
    <w:rsid w:val="00B81D26"/>
    <w:rPr>
      <w:rFonts w:ascii="Calibri" w:eastAsia="Calibri" w:hAnsi="Calibri" w:cs="Times New Roman"/>
      <w:b/>
      <w:bCs/>
      <w:sz w:val="20"/>
      <w:szCs w:val="20"/>
    </w:rPr>
  </w:style>
  <w:style w:type="paragraph" w:styleId="Revision">
    <w:name w:val="Revision"/>
    <w:hidden/>
    <w:uiPriority w:val="99"/>
    <w:semiHidden/>
    <w:rsid w:val="009E4B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B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9BE"/>
    <w:rPr>
      <w:color w:val="0000FF"/>
      <w:u w:val="single"/>
    </w:rPr>
  </w:style>
  <w:style w:type="paragraph" w:styleId="ListParagraph">
    <w:name w:val="List Paragraph"/>
    <w:basedOn w:val="Normal"/>
    <w:uiPriority w:val="34"/>
    <w:qFormat/>
    <w:rsid w:val="00B05DC8"/>
    <w:pPr>
      <w:ind w:left="720"/>
      <w:contextualSpacing/>
    </w:pPr>
  </w:style>
  <w:style w:type="paragraph" w:styleId="BalloonText">
    <w:name w:val="Balloon Text"/>
    <w:basedOn w:val="Normal"/>
    <w:link w:val="BalloonTextChar"/>
    <w:uiPriority w:val="99"/>
    <w:semiHidden/>
    <w:unhideWhenUsed/>
    <w:rsid w:val="00902DA6"/>
    <w:rPr>
      <w:rFonts w:ascii="Tahoma" w:hAnsi="Tahoma" w:cs="Tahoma"/>
      <w:sz w:val="16"/>
      <w:szCs w:val="16"/>
    </w:rPr>
  </w:style>
  <w:style w:type="character" w:customStyle="1" w:styleId="BalloonTextChar">
    <w:name w:val="Balloon Text Char"/>
    <w:basedOn w:val="DefaultParagraphFont"/>
    <w:link w:val="BalloonText"/>
    <w:uiPriority w:val="99"/>
    <w:semiHidden/>
    <w:rsid w:val="00902DA6"/>
    <w:rPr>
      <w:rFonts w:ascii="Tahoma" w:eastAsia="Calibri" w:hAnsi="Tahoma" w:cs="Tahoma"/>
      <w:sz w:val="16"/>
      <w:szCs w:val="16"/>
    </w:rPr>
  </w:style>
  <w:style w:type="character" w:styleId="CommentReference">
    <w:name w:val="annotation reference"/>
    <w:basedOn w:val="DefaultParagraphFont"/>
    <w:uiPriority w:val="99"/>
    <w:semiHidden/>
    <w:unhideWhenUsed/>
    <w:rsid w:val="00B81D26"/>
    <w:rPr>
      <w:sz w:val="16"/>
      <w:szCs w:val="16"/>
    </w:rPr>
  </w:style>
  <w:style w:type="paragraph" w:styleId="CommentText">
    <w:name w:val="annotation text"/>
    <w:basedOn w:val="Normal"/>
    <w:link w:val="CommentTextChar"/>
    <w:uiPriority w:val="99"/>
    <w:semiHidden/>
    <w:unhideWhenUsed/>
    <w:rsid w:val="00B81D26"/>
    <w:rPr>
      <w:sz w:val="20"/>
      <w:szCs w:val="20"/>
    </w:rPr>
  </w:style>
  <w:style w:type="character" w:customStyle="1" w:styleId="CommentTextChar">
    <w:name w:val="Comment Text Char"/>
    <w:basedOn w:val="DefaultParagraphFont"/>
    <w:link w:val="CommentText"/>
    <w:uiPriority w:val="99"/>
    <w:semiHidden/>
    <w:rsid w:val="00B81D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D26"/>
    <w:rPr>
      <w:b/>
      <w:bCs/>
    </w:rPr>
  </w:style>
  <w:style w:type="character" w:customStyle="1" w:styleId="CommentSubjectChar">
    <w:name w:val="Comment Subject Char"/>
    <w:basedOn w:val="CommentTextChar"/>
    <w:link w:val="CommentSubject"/>
    <w:uiPriority w:val="99"/>
    <w:semiHidden/>
    <w:rsid w:val="00B81D26"/>
    <w:rPr>
      <w:rFonts w:ascii="Calibri" w:eastAsia="Calibri" w:hAnsi="Calibri" w:cs="Times New Roman"/>
      <w:b/>
      <w:bCs/>
      <w:sz w:val="20"/>
      <w:szCs w:val="20"/>
    </w:rPr>
  </w:style>
  <w:style w:type="paragraph" w:styleId="Revision">
    <w:name w:val="Revision"/>
    <w:hidden/>
    <w:uiPriority w:val="99"/>
    <w:semiHidden/>
    <w:rsid w:val="009E4B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8895">
      <w:bodyDiv w:val="1"/>
      <w:marLeft w:val="0"/>
      <w:marRight w:val="0"/>
      <w:marTop w:val="0"/>
      <w:marBottom w:val="0"/>
      <w:divBdr>
        <w:top w:val="none" w:sz="0" w:space="0" w:color="auto"/>
        <w:left w:val="none" w:sz="0" w:space="0" w:color="auto"/>
        <w:bottom w:val="none" w:sz="0" w:space="0" w:color="auto"/>
        <w:right w:val="none" w:sz="0" w:space="0" w:color="auto"/>
      </w:divBdr>
    </w:div>
    <w:div w:id="1905753306">
      <w:bodyDiv w:val="1"/>
      <w:marLeft w:val="0"/>
      <w:marRight w:val="0"/>
      <w:marTop w:val="0"/>
      <w:marBottom w:val="0"/>
      <w:divBdr>
        <w:top w:val="none" w:sz="0" w:space="0" w:color="auto"/>
        <w:left w:val="none" w:sz="0" w:space="0" w:color="auto"/>
        <w:bottom w:val="none" w:sz="0" w:space="0" w:color="auto"/>
        <w:right w:val="none" w:sz="0" w:space="0" w:color="auto"/>
      </w:divBdr>
    </w:div>
    <w:div w:id="1913464732">
      <w:bodyDiv w:val="1"/>
      <w:marLeft w:val="0"/>
      <w:marRight w:val="0"/>
      <w:marTop w:val="0"/>
      <w:marBottom w:val="0"/>
      <w:divBdr>
        <w:top w:val="none" w:sz="0" w:space="0" w:color="auto"/>
        <w:left w:val="none" w:sz="0" w:space="0" w:color="auto"/>
        <w:bottom w:val="none" w:sz="0" w:space="0" w:color="auto"/>
        <w:right w:val="none" w:sz="0" w:space="0" w:color="auto"/>
      </w:divBdr>
    </w:div>
    <w:div w:id="21063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eis.com/documents.aspx" TargetMode="External"/><Relationship Id="rId3" Type="http://schemas.microsoft.com/office/2007/relationships/stylesWithEffects" Target="stylesWithEffects.xml"/><Relationship Id="rId7" Type="http://schemas.openxmlformats.org/officeDocument/2006/relationships/hyperlink" Target="http://paae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aep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a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2136</Words>
  <Characters>12178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dc:creator>
  <cp:lastModifiedBy>Page, Cyndi</cp:lastModifiedBy>
  <cp:revision>2</cp:revision>
  <dcterms:created xsi:type="dcterms:W3CDTF">2015-06-23T18:42:00Z</dcterms:created>
  <dcterms:modified xsi:type="dcterms:W3CDTF">2015-06-23T18:42:00Z</dcterms:modified>
</cp:coreProperties>
</file>