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75" w:rsidRPr="00CE2570" w:rsidRDefault="00126475" w:rsidP="00126475">
      <w:pPr>
        <w:spacing w:after="0" w:line="240" w:lineRule="auto"/>
        <w:jc w:val="center"/>
        <w:rPr>
          <w:rFonts w:ascii="Times New Roman" w:eastAsia="Times New Roman" w:hAnsi="Times New Roman" w:cs="Times New Roman"/>
          <w:b/>
          <w:spacing w:val="-3"/>
          <w:sz w:val="24"/>
          <w:szCs w:val="24"/>
        </w:rPr>
      </w:pPr>
      <w:r w:rsidRPr="00CE2570">
        <w:rPr>
          <w:rFonts w:ascii="Times New Roman" w:eastAsia="Times New Roman" w:hAnsi="Times New Roman" w:cs="Times New Roman"/>
          <w:b/>
          <w:spacing w:val="-3"/>
          <w:sz w:val="24"/>
          <w:szCs w:val="24"/>
        </w:rPr>
        <w:t>BEFORE THE</w:t>
      </w:r>
    </w:p>
    <w:p w:rsidR="00126475" w:rsidRPr="00CE2570" w:rsidRDefault="00126475" w:rsidP="00126475">
      <w:pPr>
        <w:spacing w:after="0" w:line="240" w:lineRule="auto"/>
        <w:jc w:val="center"/>
        <w:rPr>
          <w:rFonts w:ascii="Times New Roman" w:eastAsia="Times New Roman" w:hAnsi="Times New Roman" w:cs="Times New Roman"/>
          <w:b/>
          <w:spacing w:val="-3"/>
          <w:sz w:val="24"/>
          <w:szCs w:val="24"/>
        </w:rPr>
      </w:pPr>
      <w:r w:rsidRPr="00CE2570">
        <w:rPr>
          <w:rFonts w:ascii="Times New Roman" w:eastAsia="Times New Roman" w:hAnsi="Times New Roman" w:cs="Times New Roman"/>
          <w:b/>
          <w:spacing w:val="-3"/>
          <w:sz w:val="24"/>
          <w:szCs w:val="24"/>
        </w:rPr>
        <w:t>PENNSYLVANIA PUBLIC UTILITY COMMISSION</w:t>
      </w:r>
    </w:p>
    <w:p w:rsidR="00126475" w:rsidRPr="00CE2570" w:rsidRDefault="00126475" w:rsidP="00126475">
      <w:pPr>
        <w:spacing w:after="0" w:line="240" w:lineRule="auto"/>
        <w:jc w:val="center"/>
        <w:rPr>
          <w:rFonts w:ascii="Times New Roman" w:eastAsia="Times New Roman" w:hAnsi="Times New Roman" w:cs="Times New Roman"/>
          <w:b/>
          <w:spacing w:val="-3"/>
          <w:sz w:val="24"/>
          <w:szCs w:val="24"/>
        </w:rPr>
      </w:pPr>
    </w:p>
    <w:p w:rsidR="00126475" w:rsidRPr="00CE2570" w:rsidRDefault="00126475" w:rsidP="00126475">
      <w:pPr>
        <w:spacing w:after="0" w:line="240" w:lineRule="auto"/>
        <w:jc w:val="center"/>
        <w:rPr>
          <w:rFonts w:ascii="Times New Roman" w:eastAsia="Times New Roman" w:hAnsi="Times New Roman" w:cs="Times New Roman"/>
          <w:b/>
          <w:spacing w:val="-3"/>
          <w:sz w:val="24"/>
          <w:szCs w:val="24"/>
        </w:rPr>
      </w:pPr>
    </w:p>
    <w:p w:rsidR="00126475" w:rsidRPr="00CE2570" w:rsidRDefault="00126475" w:rsidP="00126475">
      <w:pPr>
        <w:spacing w:after="0" w:line="240" w:lineRule="auto"/>
        <w:jc w:val="center"/>
        <w:rPr>
          <w:rFonts w:ascii="Times New Roman" w:eastAsia="Times New Roman" w:hAnsi="Times New Roman" w:cs="Times New Roman"/>
          <w:b/>
          <w:spacing w:val="-3"/>
          <w:sz w:val="24"/>
          <w:szCs w:val="24"/>
        </w:rPr>
      </w:pPr>
    </w:p>
    <w:p w:rsidR="00126475" w:rsidRPr="00CE2570" w:rsidRDefault="0002083D" w:rsidP="00126475">
      <w:pPr>
        <w:spacing w:after="0" w:line="240" w:lineRule="auto"/>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West Penn Power Company’s Consumer Education</w:t>
      </w:r>
      <w:r w:rsidR="00324EC1" w:rsidRPr="00CE2570">
        <w:rPr>
          <w:rFonts w:ascii="Times New Roman" w:eastAsia="Times New Roman" w:hAnsi="Times New Roman" w:cs="Times New Roman"/>
          <w:spacing w:val="-3"/>
          <w:sz w:val="24"/>
          <w:szCs w:val="24"/>
        </w:rPr>
        <w:t xml:space="preserve"> </w:t>
      </w:r>
      <w:r w:rsidR="00126475" w:rsidRPr="00CE2570">
        <w:rPr>
          <w:rFonts w:ascii="Times New Roman" w:eastAsia="Times New Roman" w:hAnsi="Times New Roman" w:cs="Times New Roman"/>
          <w:spacing w:val="-3"/>
          <w:sz w:val="24"/>
          <w:szCs w:val="24"/>
        </w:rPr>
        <w:tab/>
        <w:t>:</w:t>
      </w:r>
      <w:r w:rsidR="00126475" w:rsidRPr="00CE2570">
        <w:rPr>
          <w:rFonts w:ascii="Times New Roman" w:eastAsia="Times New Roman" w:hAnsi="Times New Roman" w:cs="Times New Roman"/>
          <w:spacing w:val="-3"/>
          <w:sz w:val="24"/>
          <w:szCs w:val="24"/>
        </w:rPr>
        <w:tab/>
      </w:r>
      <w:r w:rsidR="00126475" w:rsidRPr="00CE2570">
        <w:rPr>
          <w:rFonts w:ascii="Times New Roman" w:eastAsia="Times New Roman" w:hAnsi="Times New Roman" w:cs="Times New Roman"/>
          <w:spacing w:val="-3"/>
          <w:sz w:val="24"/>
          <w:szCs w:val="24"/>
        </w:rPr>
        <w:tab/>
      </w:r>
    </w:p>
    <w:p w:rsidR="0002083D" w:rsidRPr="00CE2570" w:rsidRDefault="0002083D" w:rsidP="00F84536">
      <w:pPr>
        <w:spacing w:after="0" w:line="240" w:lineRule="auto"/>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Charge Reconciliation Statement of Revenues and</w:t>
      </w:r>
      <w:r w:rsidRPr="00CE2570">
        <w:rPr>
          <w:rFonts w:ascii="Times New Roman" w:eastAsia="Times New Roman" w:hAnsi="Times New Roman" w:cs="Times New Roman"/>
          <w:spacing w:val="-3"/>
          <w:sz w:val="24"/>
          <w:szCs w:val="24"/>
        </w:rPr>
        <w:tab/>
        <w:t>:</w:t>
      </w:r>
      <w:r w:rsidR="005509CA" w:rsidRPr="00CE2570">
        <w:rPr>
          <w:rFonts w:ascii="Times New Roman" w:eastAsia="Times New Roman" w:hAnsi="Times New Roman" w:cs="Times New Roman"/>
          <w:spacing w:val="-3"/>
          <w:sz w:val="24"/>
          <w:szCs w:val="24"/>
        </w:rPr>
        <w:tab/>
      </w:r>
      <w:r w:rsidR="005509CA" w:rsidRPr="00CE2570">
        <w:rPr>
          <w:rFonts w:ascii="Times New Roman" w:eastAsia="Times New Roman" w:hAnsi="Times New Roman" w:cs="Times New Roman"/>
          <w:spacing w:val="-3"/>
          <w:sz w:val="24"/>
          <w:szCs w:val="24"/>
        </w:rPr>
        <w:tab/>
      </w:r>
      <w:r w:rsidR="00520F94">
        <w:rPr>
          <w:rFonts w:ascii="Times New Roman" w:eastAsia="Times New Roman" w:hAnsi="Times New Roman" w:cs="Times New Roman"/>
          <w:spacing w:val="-3"/>
          <w:sz w:val="24"/>
          <w:szCs w:val="24"/>
        </w:rPr>
        <w:tab/>
      </w:r>
      <w:r w:rsidR="005509CA" w:rsidRPr="00CE2570">
        <w:rPr>
          <w:rFonts w:ascii="Times New Roman" w:eastAsia="Times New Roman" w:hAnsi="Times New Roman" w:cs="Times New Roman"/>
          <w:spacing w:val="-3"/>
          <w:sz w:val="24"/>
          <w:szCs w:val="24"/>
        </w:rPr>
        <w:t>M-2013-2351145</w:t>
      </w:r>
    </w:p>
    <w:p w:rsidR="00126475" w:rsidRPr="00CE2570" w:rsidRDefault="0002083D" w:rsidP="00F84536">
      <w:pPr>
        <w:spacing w:after="0" w:line="240" w:lineRule="auto"/>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Expenses for the Year Ended March 31, 2013</w:t>
      </w:r>
      <w:r w:rsidRPr="00CE2570">
        <w:rPr>
          <w:rFonts w:ascii="Times New Roman" w:eastAsia="Times New Roman" w:hAnsi="Times New Roman" w:cs="Times New Roman"/>
          <w:spacing w:val="-3"/>
          <w:sz w:val="24"/>
          <w:szCs w:val="24"/>
        </w:rPr>
        <w:tab/>
      </w:r>
      <w:r w:rsidRPr="00CE2570">
        <w:rPr>
          <w:rFonts w:ascii="Times New Roman" w:eastAsia="Times New Roman" w:hAnsi="Times New Roman" w:cs="Times New Roman"/>
          <w:spacing w:val="-3"/>
          <w:sz w:val="24"/>
          <w:szCs w:val="24"/>
        </w:rPr>
        <w:tab/>
      </w:r>
      <w:r w:rsidR="00087906" w:rsidRPr="00CE2570">
        <w:rPr>
          <w:rFonts w:ascii="Times New Roman" w:eastAsia="Times New Roman" w:hAnsi="Times New Roman" w:cs="Times New Roman"/>
          <w:spacing w:val="-3"/>
          <w:sz w:val="24"/>
          <w:szCs w:val="24"/>
        </w:rPr>
        <w:t>:</w:t>
      </w:r>
      <w:r w:rsidR="00126475" w:rsidRPr="00CE2570">
        <w:rPr>
          <w:rFonts w:ascii="Times New Roman" w:eastAsia="Times New Roman" w:hAnsi="Times New Roman" w:cs="Times New Roman"/>
          <w:spacing w:val="-3"/>
          <w:sz w:val="24"/>
          <w:szCs w:val="24"/>
        </w:rPr>
        <w:tab/>
      </w:r>
      <w:r w:rsidR="00126475" w:rsidRPr="00CE2570">
        <w:rPr>
          <w:rFonts w:ascii="Times New Roman" w:eastAsia="Times New Roman" w:hAnsi="Times New Roman" w:cs="Times New Roman"/>
          <w:spacing w:val="-3"/>
          <w:sz w:val="24"/>
          <w:szCs w:val="24"/>
        </w:rPr>
        <w:tab/>
      </w:r>
    </w:p>
    <w:p w:rsidR="00126475" w:rsidRPr="00CE2570" w:rsidRDefault="00126475" w:rsidP="00126475">
      <w:pPr>
        <w:spacing w:after="0" w:line="240" w:lineRule="auto"/>
        <w:rPr>
          <w:rFonts w:ascii="Times New Roman" w:eastAsia="Times New Roman" w:hAnsi="Times New Roman" w:cs="Times New Roman"/>
          <w:spacing w:val="-3"/>
          <w:sz w:val="24"/>
          <w:szCs w:val="24"/>
        </w:rPr>
      </w:pPr>
    </w:p>
    <w:p w:rsidR="00126475" w:rsidRPr="00CE2570" w:rsidRDefault="00126475" w:rsidP="00126475">
      <w:pPr>
        <w:spacing w:after="0" w:line="240" w:lineRule="auto"/>
        <w:rPr>
          <w:rFonts w:ascii="Times New Roman" w:eastAsia="Times New Roman" w:hAnsi="Times New Roman" w:cs="Times New Roman"/>
          <w:spacing w:val="-3"/>
          <w:sz w:val="24"/>
          <w:szCs w:val="24"/>
        </w:rPr>
      </w:pPr>
    </w:p>
    <w:p w:rsidR="00126475" w:rsidRPr="00CE2570" w:rsidRDefault="00126475" w:rsidP="00126475">
      <w:pPr>
        <w:spacing w:after="0" w:line="240" w:lineRule="auto"/>
        <w:rPr>
          <w:rFonts w:ascii="Times New Roman" w:eastAsia="Times New Roman" w:hAnsi="Times New Roman" w:cs="Times New Roman"/>
          <w:spacing w:val="-3"/>
          <w:sz w:val="24"/>
          <w:szCs w:val="24"/>
        </w:rPr>
      </w:pPr>
    </w:p>
    <w:p w:rsidR="00126475" w:rsidRPr="00CE2570" w:rsidRDefault="00126475" w:rsidP="00126475">
      <w:pPr>
        <w:spacing w:after="0" w:line="240" w:lineRule="auto"/>
        <w:jc w:val="center"/>
        <w:rPr>
          <w:rFonts w:ascii="Times New Roman" w:eastAsia="Times New Roman" w:hAnsi="Times New Roman" w:cs="Times New Roman"/>
          <w:b/>
          <w:spacing w:val="-3"/>
          <w:sz w:val="24"/>
          <w:szCs w:val="24"/>
          <w:u w:val="single"/>
        </w:rPr>
      </w:pPr>
      <w:r w:rsidRPr="00CE2570">
        <w:rPr>
          <w:rFonts w:ascii="Times New Roman" w:eastAsia="Times New Roman" w:hAnsi="Times New Roman" w:cs="Times New Roman"/>
          <w:b/>
          <w:spacing w:val="-3"/>
          <w:sz w:val="24"/>
          <w:szCs w:val="24"/>
          <w:u w:val="single"/>
        </w:rPr>
        <w:t>RECOMMENDED DECISION</w:t>
      </w:r>
    </w:p>
    <w:p w:rsidR="00126475" w:rsidRPr="00CE2570" w:rsidRDefault="00126475" w:rsidP="00126475">
      <w:pPr>
        <w:spacing w:after="0" w:line="240" w:lineRule="auto"/>
        <w:rPr>
          <w:rFonts w:ascii="Times New Roman" w:eastAsia="Times New Roman" w:hAnsi="Times New Roman" w:cs="Times New Roman"/>
          <w:spacing w:val="-3"/>
          <w:sz w:val="24"/>
          <w:szCs w:val="24"/>
        </w:rPr>
      </w:pPr>
    </w:p>
    <w:p w:rsidR="00126475" w:rsidRPr="00CE2570" w:rsidRDefault="00126475" w:rsidP="00126475">
      <w:pPr>
        <w:spacing w:after="0" w:line="240" w:lineRule="auto"/>
        <w:rPr>
          <w:rFonts w:ascii="Times New Roman" w:eastAsia="Times New Roman" w:hAnsi="Times New Roman" w:cs="Times New Roman"/>
          <w:spacing w:val="-3"/>
          <w:sz w:val="24"/>
          <w:szCs w:val="24"/>
        </w:rPr>
      </w:pPr>
    </w:p>
    <w:p w:rsidR="00126475" w:rsidRPr="00CE2570" w:rsidRDefault="00126475" w:rsidP="00126475">
      <w:pPr>
        <w:spacing w:after="0" w:line="240" w:lineRule="auto"/>
        <w:jc w:val="center"/>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Before</w:t>
      </w:r>
    </w:p>
    <w:p w:rsidR="00126475" w:rsidRPr="00CE2570" w:rsidRDefault="00126475" w:rsidP="00126475">
      <w:pPr>
        <w:spacing w:after="0" w:line="240" w:lineRule="auto"/>
        <w:jc w:val="center"/>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Joel H. Cheskis</w:t>
      </w:r>
    </w:p>
    <w:p w:rsidR="00126475" w:rsidRPr="00CE2570" w:rsidRDefault="00126475" w:rsidP="00126475">
      <w:pPr>
        <w:spacing w:after="0" w:line="240" w:lineRule="auto"/>
        <w:jc w:val="center"/>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Administrative Law Judge</w:t>
      </w:r>
    </w:p>
    <w:p w:rsidR="00126475" w:rsidRPr="00CE2570" w:rsidRDefault="00126475" w:rsidP="00126475">
      <w:pPr>
        <w:spacing w:after="0" w:line="240" w:lineRule="auto"/>
        <w:jc w:val="center"/>
        <w:rPr>
          <w:rFonts w:ascii="Times New Roman" w:eastAsia="Times New Roman" w:hAnsi="Times New Roman" w:cs="Times New Roman"/>
          <w:spacing w:val="-3"/>
          <w:sz w:val="24"/>
          <w:szCs w:val="24"/>
        </w:rPr>
      </w:pPr>
    </w:p>
    <w:p w:rsidR="00126475" w:rsidRPr="00CE2570" w:rsidRDefault="00126475" w:rsidP="00126475">
      <w:pPr>
        <w:spacing w:after="0" w:line="240" w:lineRule="auto"/>
        <w:jc w:val="center"/>
        <w:rPr>
          <w:rFonts w:ascii="Times New Roman" w:eastAsia="Times New Roman" w:hAnsi="Times New Roman" w:cs="Times New Roman"/>
          <w:spacing w:val="-3"/>
          <w:sz w:val="24"/>
          <w:szCs w:val="24"/>
        </w:rPr>
      </w:pPr>
    </w:p>
    <w:p w:rsidR="00126475" w:rsidRPr="00CE2570" w:rsidRDefault="00126475" w:rsidP="00126475">
      <w:pPr>
        <w:spacing w:after="0" w:line="240" w:lineRule="auto"/>
        <w:jc w:val="center"/>
        <w:rPr>
          <w:rFonts w:ascii="Times New Roman" w:eastAsia="Times New Roman" w:hAnsi="Times New Roman" w:cs="Times New Roman"/>
          <w:spacing w:val="-3"/>
          <w:sz w:val="24"/>
          <w:szCs w:val="24"/>
          <w:u w:val="single"/>
        </w:rPr>
      </w:pPr>
      <w:r w:rsidRPr="00CE2570">
        <w:rPr>
          <w:rFonts w:ascii="Times New Roman" w:eastAsia="Times New Roman" w:hAnsi="Times New Roman" w:cs="Times New Roman"/>
          <w:spacing w:val="-3"/>
          <w:sz w:val="24"/>
          <w:szCs w:val="24"/>
          <w:u w:val="single"/>
        </w:rPr>
        <w:t>HISTORY OF THE PROCEEDINGS</w:t>
      </w:r>
    </w:p>
    <w:p w:rsidR="00126475" w:rsidRPr="00CE2570" w:rsidRDefault="00126475" w:rsidP="00126475">
      <w:pPr>
        <w:spacing w:after="0" w:line="240" w:lineRule="auto"/>
        <w:rPr>
          <w:rFonts w:ascii="Times New Roman" w:eastAsia="Times New Roman" w:hAnsi="Times New Roman" w:cs="Times New Roman"/>
          <w:spacing w:val="-3"/>
          <w:sz w:val="24"/>
          <w:szCs w:val="24"/>
        </w:rPr>
      </w:pPr>
    </w:p>
    <w:p w:rsidR="00126475" w:rsidRPr="00CE2570" w:rsidRDefault="00126475" w:rsidP="00126475">
      <w:pPr>
        <w:spacing w:after="0" w:line="240" w:lineRule="auto"/>
        <w:rPr>
          <w:rFonts w:ascii="Times New Roman" w:eastAsia="Times New Roman" w:hAnsi="Times New Roman" w:cs="Times New Roman"/>
          <w:spacing w:val="-3"/>
          <w:sz w:val="24"/>
          <w:szCs w:val="24"/>
        </w:rPr>
      </w:pPr>
    </w:p>
    <w:p w:rsidR="0002083D" w:rsidRPr="00CE2570" w:rsidRDefault="00126475" w:rsidP="00126475">
      <w:pPr>
        <w:spacing w:after="0" w:line="360" w:lineRule="auto"/>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ab/>
      </w:r>
      <w:r w:rsidRPr="00CE2570">
        <w:rPr>
          <w:rFonts w:ascii="Times New Roman" w:eastAsia="Times New Roman" w:hAnsi="Times New Roman" w:cs="Times New Roman"/>
          <w:spacing w:val="-3"/>
          <w:sz w:val="24"/>
          <w:szCs w:val="24"/>
        </w:rPr>
        <w:tab/>
      </w:r>
      <w:r w:rsidR="00C51CDF" w:rsidRPr="00CE2570">
        <w:rPr>
          <w:rFonts w:ascii="Times New Roman" w:eastAsia="Times New Roman" w:hAnsi="Times New Roman" w:cs="Times New Roman"/>
          <w:spacing w:val="-3"/>
          <w:sz w:val="24"/>
          <w:szCs w:val="24"/>
        </w:rPr>
        <w:t>On March 1, 2013, West Penn Power Company (“West Penn”) filed with the Pennsylvania Public Utility Commission (Commission) its annual reconciliation statement of revenues and expenses for its Consumer Education Charge</w:t>
      </w:r>
      <w:r w:rsidR="00CE2570">
        <w:rPr>
          <w:rFonts w:ascii="Times New Roman" w:eastAsia="Times New Roman" w:hAnsi="Times New Roman" w:cs="Times New Roman"/>
          <w:spacing w:val="-3"/>
          <w:sz w:val="24"/>
          <w:szCs w:val="24"/>
        </w:rPr>
        <w:t xml:space="preserve"> (CEC) for the year ended March</w:t>
      </w:r>
      <w:r w:rsidR="00520F94">
        <w:rPr>
          <w:rFonts w:ascii="Times New Roman" w:eastAsia="Times New Roman" w:hAnsi="Times New Roman" w:cs="Times New Roman"/>
          <w:spacing w:val="-3"/>
          <w:sz w:val="24"/>
          <w:szCs w:val="24"/>
        </w:rPr>
        <w:t xml:space="preserve"> 31, </w:t>
      </w:r>
      <w:r w:rsidR="00C51CDF" w:rsidRPr="00CE2570">
        <w:rPr>
          <w:rFonts w:ascii="Times New Roman" w:eastAsia="Times New Roman" w:hAnsi="Times New Roman" w:cs="Times New Roman"/>
          <w:spacing w:val="-3"/>
          <w:sz w:val="24"/>
          <w:szCs w:val="24"/>
        </w:rPr>
        <w:t>2013.  The filing was docketed by the Commission at Docket Number M-2013-2351145 and included various spreadsheets in support of the filing.  Revised versions of the filing were submitted on April 9, 2013 and on April 15, 2013</w:t>
      </w:r>
      <w:r w:rsidR="004A754E">
        <w:rPr>
          <w:rFonts w:ascii="Times New Roman" w:eastAsia="Times New Roman" w:hAnsi="Times New Roman" w:cs="Times New Roman"/>
          <w:spacing w:val="-3"/>
          <w:sz w:val="24"/>
          <w:szCs w:val="24"/>
        </w:rPr>
        <w:t>, changing the reconciliation period to the fifteen months ending March 31, 2013 and correcting a formula error</w:t>
      </w:r>
      <w:r w:rsidR="00C51CDF" w:rsidRPr="00CE2570">
        <w:rPr>
          <w:rFonts w:ascii="Times New Roman" w:eastAsia="Times New Roman" w:hAnsi="Times New Roman" w:cs="Times New Roman"/>
          <w:spacing w:val="-3"/>
          <w:sz w:val="24"/>
          <w:szCs w:val="24"/>
        </w:rPr>
        <w:t>.</w:t>
      </w:r>
    </w:p>
    <w:p w:rsidR="0002083D" w:rsidRPr="00CE2570" w:rsidRDefault="0002083D" w:rsidP="00126475">
      <w:pPr>
        <w:spacing w:after="0" w:line="360" w:lineRule="auto"/>
        <w:rPr>
          <w:rFonts w:ascii="Times New Roman" w:eastAsia="Times New Roman" w:hAnsi="Times New Roman" w:cs="Times New Roman"/>
          <w:spacing w:val="-3"/>
          <w:sz w:val="24"/>
          <w:szCs w:val="24"/>
        </w:rPr>
      </w:pPr>
      <w:bookmarkStart w:id="0" w:name="_GoBack"/>
      <w:bookmarkEnd w:id="0"/>
    </w:p>
    <w:p w:rsidR="008A5751" w:rsidRPr="00CE2570" w:rsidRDefault="008A5751" w:rsidP="004C1ECD">
      <w:pPr>
        <w:spacing w:after="0" w:line="360" w:lineRule="auto"/>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ab/>
      </w:r>
      <w:r w:rsidRPr="00CE2570">
        <w:rPr>
          <w:rFonts w:ascii="Times New Roman" w:eastAsia="Times New Roman" w:hAnsi="Times New Roman" w:cs="Times New Roman"/>
          <w:spacing w:val="-3"/>
          <w:sz w:val="24"/>
          <w:szCs w:val="24"/>
        </w:rPr>
        <w:tab/>
      </w:r>
      <w:r w:rsidR="00C51CDF" w:rsidRPr="00CE2570">
        <w:rPr>
          <w:rFonts w:ascii="Times New Roman" w:eastAsia="Times New Roman" w:hAnsi="Times New Roman" w:cs="Times New Roman"/>
          <w:spacing w:val="-3"/>
          <w:sz w:val="24"/>
          <w:szCs w:val="24"/>
        </w:rPr>
        <w:t xml:space="preserve">By Hearing Notice dated March 14, 2013, the Commission scheduled the filing for hearing for Friday, April 12, 2013 and assigned Administrative Law Judge Susan D. Colwell as the Presiding Officer.  </w:t>
      </w:r>
      <w:r w:rsidR="00C11D5A" w:rsidRPr="00CE2570">
        <w:rPr>
          <w:rFonts w:ascii="Times New Roman" w:eastAsia="Times New Roman" w:hAnsi="Times New Roman" w:cs="Times New Roman"/>
          <w:spacing w:val="-3"/>
          <w:sz w:val="24"/>
          <w:szCs w:val="24"/>
        </w:rPr>
        <w:t xml:space="preserve">By Hearing </w:t>
      </w:r>
      <w:r w:rsidR="00C51CDF" w:rsidRPr="00CE2570">
        <w:rPr>
          <w:rFonts w:ascii="Times New Roman" w:eastAsia="Times New Roman" w:hAnsi="Times New Roman" w:cs="Times New Roman"/>
          <w:spacing w:val="-3"/>
          <w:sz w:val="24"/>
          <w:szCs w:val="24"/>
        </w:rPr>
        <w:t>Cancellation/Reschedule Notice dated April 24</w:t>
      </w:r>
      <w:r w:rsidR="00C11D5A" w:rsidRPr="00CE2570">
        <w:rPr>
          <w:rFonts w:ascii="Times New Roman" w:eastAsia="Times New Roman" w:hAnsi="Times New Roman" w:cs="Times New Roman"/>
          <w:spacing w:val="-3"/>
          <w:sz w:val="24"/>
          <w:szCs w:val="24"/>
        </w:rPr>
        <w:t xml:space="preserve">, 2013, the </w:t>
      </w:r>
      <w:r w:rsidR="0066384B" w:rsidRPr="00CE2570">
        <w:rPr>
          <w:rFonts w:ascii="Times New Roman" w:eastAsia="Times New Roman" w:hAnsi="Times New Roman" w:cs="Times New Roman"/>
          <w:spacing w:val="-3"/>
          <w:sz w:val="24"/>
          <w:szCs w:val="24"/>
        </w:rPr>
        <w:t xml:space="preserve">parties were informed that the hearing would be held on </w:t>
      </w:r>
      <w:r w:rsidR="00C11D5A" w:rsidRPr="00CE2570">
        <w:rPr>
          <w:rFonts w:ascii="Times New Roman" w:eastAsia="Times New Roman" w:hAnsi="Times New Roman" w:cs="Times New Roman"/>
          <w:spacing w:val="-3"/>
          <w:sz w:val="24"/>
          <w:szCs w:val="24"/>
        </w:rPr>
        <w:t xml:space="preserve">Friday, May 17, 2013 at 10:00 a.m. in Hearing </w:t>
      </w:r>
      <w:r w:rsidR="004A754E">
        <w:rPr>
          <w:rFonts w:ascii="Times New Roman" w:eastAsia="Times New Roman" w:hAnsi="Times New Roman" w:cs="Times New Roman"/>
          <w:spacing w:val="-3"/>
          <w:sz w:val="24"/>
          <w:szCs w:val="24"/>
        </w:rPr>
        <w:t>R</w:t>
      </w:r>
      <w:r w:rsidR="00C11D5A" w:rsidRPr="00CE2570">
        <w:rPr>
          <w:rFonts w:ascii="Times New Roman" w:eastAsia="Times New Roman" w:hAnsi="Times New Roman" w:cs="Times New Roman"/>
          <w:spacing w:val="-3"/>
          <w:sz w:val="24"/>
          <w:szCs w:val="24"/>
        </w:rPr>
        <w:t xml:space="preserve">oom 3 of the Commonwealth Keystone Building in Harrisburg and </w:t>
      </w:r>
      <w:r w:rsidR="0066384B" w:rsidRPr="00CE2570">
        <w:rPr>
          <w:rFonts w:ascii="Times New Roman" w:eastAsia="Times New Roman" w:hAnsi="Times New Roman" w:cs="Times New Roman"/>
          <w:spacing w:val="-3"/>
          <w:sz w:val="24"/>
          <w:szCs w:val="24"/>
        </w:rPr>
        <w:t>I was assigned as the Presiding Officer.</w:t>
      </w:r>
      <w:r w:rsidR="00250FC5" w:rsidRPr="00CE2570">
        <w:rPr>
          <w:rFonts w:ascii="Times New Roman" w:eastAsia="Times New Roman" w:hAnsi="Times New Roman" w:cs="Times New Roman"/>
          <w:spacing w:val="-3"/>
          <w:sz w:val="24"/>
          <w:szCs w:val="24"/>
        </w:rPr>
        <w:t xml:space="preserve">  West Penn submitted the pre-served prepared testimony of Carlixta De La Rosa as West Penn Statement Number 1 on May 6, 2013.</w:t>
      </w:r>
    </w:p>
    <w:p w:rsidR="0022769F" w:rsidRPr="00CE2570" w:rsidRDefault="0022769F" w:rsidP="004C1ECD">
      <w:pPr>
        <w:spacing w:after="0" w:line="360" w:lineRule="auto"/>
        <w:rPr>
          <w:rFonts w:ascii="Times New Roman" w:eastAsia="Times New Roman" w:hAnsi="Times New Roman" w:cs="Times New Roman"/>
          <w:spacing w:val="-3"/>
          <w:sz w:val="24"/>
          <w:szCs w:val="24"/>
        </w:rPr>
      </w:pPr>
    </w:p>
    <w:p w:rsidR="00126475" w:rsidRPr="00CE2570" w:rsidRDefault="008A5751" w:rsidP="00126475">
      <w:pPr>
        <w:spacing w:after="0" w:line="360" w:lineRule="auto"/>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lastRenderedPageBreak/>
        <w:tab/>
      </w:r>
      <w:r w:rsidRPr="00CE2570">
        <w:rPr>
          <w:rFonts w:ascii="Times New Roman" w:eastAsia="Times New Roman" w:hAnsi="Times New Roman" w:cs="Times New Roman"/>
          <w:spacing w:val="-3"/>
          <w:sz w:val="24"/>
          <w:szCs w:val="24"/>
        </w:rPr>
        <w:tab/>
      </w:r>
      <w:r w:rsidR="004D1F76" w:rsidRPr="00CE2570">
        <w:rPr>
          <w:rFonts w:ascii="Times New Roman" w:eastAsia="Times New Roman" w:hAnsi="Times New Roman" w:cs="Times New Roman"/>
          <w:spacing w:val="-3"/>
          <w:sz w:val="24"/>
          <w:szCs w:val="24"/>
        </w:rPr>
        <w:t xml:space="preserve">The hearing was conducted on </w:t>
      </w:r>
      <w:r w:rsidR="004C1ECD" w:rsidRPr="00CE2570">
        <w:rPr>
          <w:rFonts w:ascii="Times New Roman" w:eastAsia="Times New Roman" w:hAnsi="Times New Roman" w:cs="Times New Roman"/>
          <w:spacing w:val="-3"/>
          <w:sz w:val="24"/>
          <w:szCs w:val="24"/>
        </w:rPr>
        <w:t>May 17, 2013</w:t>
      </w:r>
      <w:r w:rsidR="002F5AAD" w:rsidRPr="00CE2570">
        <w:rPr>
          <w:rFonts w:ascii="Times New Roman" w:eastAsia="Times New Roman" w:hAnsi="Times New Roman" w:cs="Times New Roman"/>
          <w:spacing w:val="-3"/>
          <w:sz w:val="24"/>
          <w:szCs w:val="24"/>
        </w:rPr>
        <w:t>,</w:t>
      </w:r>
      <w:r w:rsidR="00714C6F" w:rsidRPr="00CE2570">
        <w:rPr>
          <w:rFonts w:ascii="Times New Roman" w:eastAsia="Times New Roman" w:hAnsi="Times New Roman" w:cs="Times New Roman"/>
          <w:spacing w:val="-3"/>
          <w:sz w:val="24"/>
          <w:szCs w:val="24"/>
        </w:rPr>
        <w:t xml:space="preserve"> as scheduled.  </w:t>
      </w:r>
      <w:r w:rsidR="00F2108A" w:rsidRPr="00CE2570">
        <w:rPr>
          <w:rFonts w:ascii="Times New Roman" w:eastAsia="Times New Roman" w:hAnsi="Times New Roman" w:cs="Times New Roman"/>
          <w:spacing w:val="-3"/>
          <w:sz w:val="24"/>
          <w:szCs w:val="24"/>
        </w:rPr>
        <w:t xml:space="preserve">Richard Kanaskie, Esquire </w:t>
      </w:r>
      <w:r w:rsidR="00714C6F" w:rsidRPr="00CE2570">
        <w:rPr>
          <w:rFonts w:ascii="Times New Roman" w:eastAsia="Times New Roman" w:hAnsi="Times New Roman" w:cs="Times New Roman"/>
          <w:spacing w:val="-3"/>
          <w:sz w:val="24"/>
          <w:szCs w:val="24"/>
        </w:rPr>
        <w:t>appeared on behalf of I&amp;E</w:t>
      </w:r>
      <w:r w:rsidR="00F2108A" w:rsidRPr="00CE2570">
        <w:rPr>
          <w:rFonts w:ascii="Times New Roman" w:eastAsia="Times New Roman" w:hAnsi="Times New Roman" w:cs="Times New Roman"/>
          <w:spacing w:val="-3"/>
          <w:sz w:val="24"/>
          <w:szCs w:val="24"/>
        </w:rPr>
        <w:t xml:space="preserve">.  Lauren Lepkoski, Esquire appeared on behalf of West Penn.  </w:t>
      </w:r>
      <w:r w:rsidR="00126475" w:rsidRPr="00CE2570">
        <w:rPr>
          <w:rFonts w:ascii="Times New Roman" w:eastAsia="Times New Roman" w:hAnsi="Times New Roman" w:cs="Times New Roman"/>
          <w:spacing w:val="-3"/>
          <w:sz w:val="24"/>
          <w:szCs w:val="24"/>
        </w:rPr>
        <w:t xml:space="preserve">The hearing resulted in a transcript of </w:t>
      </w:r>
      <w:r w:rsidR="00F2108A" w:rsidRPr="00CE2570">
        <w:rPr>
          <w:rFonts w:ascii="Times New Roman" w:eastAsia="Times New Roman" w:hAnsi="Times New Roman" w:cs="Times New Roman"/>
          <w:spacing w:val="-3"/>
          <w:sz w:val="24"/>
          <w:szCs w:val="24"/>
        </w:rPr>
        <w:t>10</w:t>
      </w:r>
      <w:r w:rsidRPr="00CE2570">
        <w:rPr>
          <w:rFonts w:ascii="Times New Roman" w:eastAsia="Times New Roman" w:hAnsi="Times New Roman" w:cs="Times New Roman"/>
          <w:spacing w:val="-3"/>
          <w:sz w:val="24"/>
          <w:szCs w:val="24"/>
        </w:rPr>
        <w:t xml:space="preserve"> </w:t>
      </w:r>
      <w:r w:rsidR="00126475" w:rsidRPr="00CE2570">
        <w:rPr>
          <w:rFonts w:ascii="Times New Roman" w:eastAsia="Times New Roman" w:hAnsi="Times New Roman" w:cs="Times New Roman"/>
          <w:spacing w:val="-3"/>
          <w:sz w:val="24"/>
          <w:szCs w:val="24"/>
        </w:rPr>
        <w:t xml:space="preserve">pages.  The record closed on </w:t>
      </w:r>
      <w:r w:rsidR="004C1ECD" w:rsidRPr="00CE2570">
        <w:rPr>
          <w:rFonts w:ascii="Times New Roman" w:eastAsia="Times New Roman" w:hAnsi="Times New Roman" w:cs="Times New Roman"/>
          <w:spacing w:val="-3"/>
          <w:sz w:val="24"/>
          <w:szCs w:val="24"/>
        </w:rPr>
        <w:t>May 29, 2013</w:t>
      </w:r>
      <w:r w:rsidR="00126475" w:rsidRPr="00CE2570">
        <w:rPr>
          <w:rFonts w:ascii="Times New Roman" w:eastAsia="Times New Roman" w:hAnsi="Times New Roman" w:cs="Times New Roman"/>
          <w:spacing w:val="-3"/>
          <w:sz w:val="24"/>
          <w:szCs w:val="24"/>
        </w:rPr>
        <w:t>, the date the transcript was filed with the Commission.</w:t>
      </w:r>
    </w:p>
    <w:p w:rsidR="0022769F" w:rsidRPr="00CE2570" w:rsidRDefault="0022769F" w:rsidP="00126475">
      <w:pPr>
        <w:spacing w:after="0" w:line="360" w:lineRule="auto"/>
        <w:rPr>
          <w:rFonts w:ascii="Times New Roman" w:eastAsia="Times New Roman" w:hAnsi="Times New Roman" w:cs="Times New Roman"/>
          <w:spacing w:val="-3"/>
          <w:sz w:val="24"/>
          <w:szCs w:val="24"/>
        </w:rPr>
      </w:pPr>
    </w:p>
    <w:p w:rsidR="00126475" w:rsidRPr="00CE2570" w:rsidRDefault="00126475" w:rsidP="00126475">
      <w:pPr>
        <w:spacing w:after="0" w:line="360" w:lineRule="auto"/>
        <w:jc w:val="center"/>
        <w:rPr>
          <w:rFonts w:ascii="Times New Roman" w:eastAsia="Times New Roman" w:hAnsi="Times New Roman" w:cs="Times New Roman"/>
          <w:spacing w:val="-3"/>
          <w:sz w:val="24"/>
          <w:szCs w:val="24"/>
          <w:u w:val="single"/>
        </w:rPr>
      </w:pPr>
      <w:r w:rsidRPr="00CE2570">
        <w:rPr>
          <w:rFonts w:ascii="Times New Roman" w:eastAsia="Times New Roman" w:hAnsi="Times New Roman" w:cs="Times New Roman"/>
          <w:spacing w:val="-3"/>
          <w:sz w:val="24"/>
          <w:szCs w:val="24"/>
          <w:u w:val="single"/>
        </w:rPr>
        <w:t>FINDINGS OF FACT</w:t>
      </w:r>
    </w:p>
    <w:p w:rsidR="00126475" w:rsidRPr="00CE2570" w:rsidRDefault="00126475" w:rsidP="00126475">
      <w:pPr>
        <w:spacing w:after="0" w:line="360" w:lineRule="auto"/>
        <w:rPr>
          <w:rFonts w:ascii="Times New Roman" w:eastAsia="Times New Roman" w:hAnsi="Times New Roman" w:cs="Times New Roman"/>
          <w:spacing w:val="-3"/>
          <w:sz w:val="24"/>
          <w:szCs w:val="24"/>
        </w:rPr>
      </w:pPr>
    </w:p>
    <w:p w:rsidR="00BF3B7C" w:rsidRPr="00CE2570" w:rsidRDefault="00126475" w:rsidP="00126475">
      <w:pPr>
        <w:pStyle w:val="ListParagraph"/>
        <w:numPr>
          <w:ilvl w:val="0"/>
          <w:numId w:val="3"/>
        </w:numPr>
        <w:spacing w:after="0" w:line="360" w:lineRule="auto"/>
        <w:ind w:left="0" w:firstLine="1440"/>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 xml:space="preserve">A public hearing was held </w:t>
      </w:r>
      <w:r w:rsidR="00714C6F" w:rsidRPr="00CE2570">
        <w:rPr>
          <w:rFonts w:ascii="Times New Roman" w:eastAsia="Times New Roman" w:hAnsi="Times New Roman" w:cs="Times New Roman"/>
          <w:spacing w:val="-3"/>
          <w:sz w:val="24"/>
          <w:szCs w:val="24"/>
        </w:rPr>
        <w:t xml:space="preserve">on </w:t>
      </w:r>
      <w:r w:rsidR="004C1ECD" w:rsidRPr="00CE2570">
        <w:rPr>
          <w:rFonts w:ascii="Times New Roman" w:eastAsia="Times New Roman" w:hAnsi="Times New Roman" w:cs="Times New Roman"/>
          <w:spacing w:val="-3"/>
          <w:sz w:val="24"/>
          <w:szCs w:val="24"/>
        </w:rPr>
        <w:t>May 17, 2013</w:t>
      </w:r>
      <w:r w:rsidR="002F5AAD" w:rsidRPr="00CE2570">
        <w:rPr>
          <w:rFonts w:ascii="Times New Roman" w:eastAsia="Times New Roman" w:hAnsi="Times New Roman" w:cs="Times New Roman"/>
          <w:spacing w:val="-3"/>
          <w:sz w:val="24"/>
          <w:szCs w:val="24"/>
        </w:rPr>
        <w:t>,</w:t>
      </w:r>
      <w:r w:rsidR="00714C6F" w:rsidRPr="00CE2570">
        <w:rPr>
          <w:rFonts w:ascii="Times New Roman" w:eastAsia="Times New Roman" w:hAnsi="Times New Roman" w:cs="Times New Roman"/>
          <w:spacing w:val="-3"/>
          <w:sz w:val="24"/>
          <w:szCs w:val="24"/>
        </w:rPr>
        <w:t xml:space="preserve"> to review </w:t>
      </w:r>
      <w:r w:rsidR="00FD23D8" w:rsidRPr="00CE2570">
        <w:rPr>
          <w:rFonts w:ascii="Times New Roman" w:eastAsia="Times New Roman" w:hAnsi="Times New Roman" w:cs="Times New Roman"/>
          <w:spacing w:val="-3"/>
          <w:sz w:val="24"/>
          <w:szCs w:val="24"/>
        </w:rPr>
        <w:t xml:space="preserve">the Section 1307(e) reconciliation statement filed by </w:t>
      </w:r>
      <w:r w:rsidR="00F2108A" w:rsidRPr="00CE2570">
        <w:rPr>
          <w:rFonts w:ascii="Times New Roman" w:eastAsia="Times New Roman" w:hAnsi="Times New Roman" w:cs="Times New Roman"/>
          <w:spacing w:val="-3"/>
          <w:sz w:val="24"/>
          <w:szCs w:val="24"/>
        </w:rPr>
        <w:t xml:space="preserve">West Penn Power Company on </w:t>
      </w:r>
      <w:r w:rsidR="004C1ECD" w:rsidRPr="00CE2570">
        <w:rPr>
          <w:rFonts w:ascii="Times New Roman" w:eastAsia="Times New Roman" w:hAnsi="Times New Roman" w:cs="Times New Roman"/>
          <w:spacing w:val="-3"/>
          <w:sz w:val="24"/>
          <w:szCs w:val="24"/>
        </w:rPr>
        <w:t xml:space="preserve">March </w:t>
      </w:r>
      <w:r w:rsidR="0022769F" w:rsidRPr="00CE2570">
        <w:rPr>
          <w:rFonts w:ascii="Times New Roman" w:eastAsia="Times New Roman" w:hAnsi="Times New Roman" w:cs="Times New Roman"/>
          <w:spacing w:val="-3"/>
          <w:sz w:val="24"/>
          <w:szCs w:val="24"/>
        </w:rPr>
        <w:t>1</w:t>
      </w:r>
      <w:r w:rsidR="004C1ECD" w:rsidRPr="00CE2570">
        <w:rPr>
          <w:rFonts w:ascii="Times New Roman" w:eastAsia="Times New Roman" w:hAnsi="Times New Roman" w:cs="Times New Roman"/>
          <w:spacing w:val="-3"/>
          <w:sz w:val="24"/>
          <w:szCs w:val="24"/>
        </w:rPr>
        <w:t>, 2013</w:t>
      </w:r>
      <w:r w:rsidR="00164598">
        <w:rPr>
          <w:rFonts w:ascii="Times New Roman" w:eastAsia="Times New Roman" w:hAnsi="Times New Roman" w:cs="Times New Roman"/>
          <w:spacing w:val="-3"/>
          <w:sz w:val="24"/>
          <w:szCs w:val="24"/>
        </w:rPr>
        <w:t>, and revised April 9, </w:t>
      </w:r>
      <w:r w:rsidR="00F2108A" w:rsidRPr="00CE2570">
        <w:rPr>
          <w:rFonts w:ascii="Times New Roman" w:eastAsia="Times New Roman" w:hAnsi="Times New Roman" w:cs="Times New Roman"/>
          <w:spacing w:val="-3"/>
          <w:sz w:val="24"/>
          <w:szCs w:val="24"/>
        </w:rPr>
        <w:t>2013 and April 15, 2013</w:t>
      </w:r>
      <w:r w:rsidR="00BF3B7C" w:rsidRPr="00CE2570">
        <w:rPr>
          <w:rFonts w:ascii="Times New Roman" w:eastAsia="Times New Roman" w:hAnsi="Times New Roman" w:cs="Times New Roman"/>
          <w:spacing w:val="-3"/>
          <w:sz w:val="24"/>
          <w:szCs w:val="24"/>
        </w:rPr>
        <w:t xml:space="preserve">, </w:t>
      </w:r>
      <w:r w:rsidR="0022769F" w:rsidRPr="00CE2570">
        <w:rPr>
          <w:rFonts w:ascii="Times New Roman" w:eastAsia="Times New Roman" w:hAnsi="Times New Roman" w:cs="Times New Roman"/>
          <w:spacing w:val="-3"/>
          <w:sz w:val="24"/>
          <w:szCs w:val="24"/>
        </w:rPr>
        <w:t xml:space="preserve">for the </w:t>
      </w:r>
      <w:r w:rsidR="00F2108A" w:rsidRPr="00CE2570">
        <w:rPr>
          <w:rFonts w:ascii="Times New Roman" w:eastAsia="Times New Roman" w:hAnsi="Times New Roman" w:cs="Times New Roman"/>
          <w:spacing w:val="-3"/>
          <w:sz w:val="24"/>
          <w:szCs w:val="24"/>
        </w:rPr>
        <w:t xml:space="preserve">Consumer Education Charge reconciliation for the year ending March </w:t>
      </w:r>
      <w:r w:rsidR="0022769F" w:rsidRPr="00CE2570">
        <w:rPr>
          <w:rFonts w:ascii="Times New Roman" w:eastAsia="Times New Roman" w:hAnsi="Times New Roman" w:cs="Times New Roman"/>
          <w:spacing w:val="-3"/>
          <w:sz w:val="24"/>
          <w:szCs w:val="24"/>
        </w:rPr>
        <w:t>31, 2013</w:t>
      </w:r>
      <w:r w:rsidR="00BF3B7C" w:rsidRPr="00CE2570">
        <w:rPr>
          <w:rFonts w:ascii="Times New Roman" w:eastAsia="Times New Roman" w:hAnsi="Times New Roman" w:cs="Times New Roman"/>
          <w:spacing w:val="-3"/>
          <w:sz w:val="24"/>
          <w:szCs w:val="24"/>
        </w:rPr>
        <w:t>.</w:t>
      </w:r>
    </w:p>
    <w:p w:rsidR="00F2108A" w:rsidRPr="00CE2570" w:rsidRDefault="00F2108A" w:rsidP="00F2108A">
      <w:pPr>
        <w:pStyle w:val="ListParagraph"/>
        <w:spacing w:after="0" w:line="360" w:lineRule="auto"/>
        <w:ind w:left="1440"/>
        <w:rPr>
          <w:rFonts w:ascii="Times New Roman" w:eastAsia="Times New Roman" w:hAnsi="Times New Roman" w:cs="Times New Roman"/>
          <w:spacing w:val="-3"/>
          <w:sz w:val="24"/>
          <w:szCs w:val="24"/>
        </w:rPr>
      </w:pPr>
    </w:p>
    <w:p w:rsidR="00F2108A" w:rsidRPr="00CE2570" w:rsidRDefault="00FF6E5E" w:rsidP="00126475">
      <w:pPr>
        <w:pStyle w:val="ListParagraph"/>
        <w:numPr>
          <w:ilvl w:val="0"/>
          <w:numId w:val="3"/>
        </w:numPr>
        <w:spacing w:after="0" w:line="360" w:lineRule="auto"/>
        <w:ind w:left="0" w:firstLine="1440"/>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Carlixta De La Rosa is an Analyst in the Rates and Regulatory Affairs Department for the First</w:t>
      </w:r>
      <w:r w:rsidR="00250FC5" w:rsidRPr="00CE2570">
        <w:rPr>
          <w:rFonts w:ascii="Times New Roman" w:eastAsia="Times New Roman" w:hAnsi="Times New Roman" w:cs="Times New Roman"/>
          <w:spacing w:val="-3"/>
          <w:sz w:val="24"/>
          <w:szCs w:val="24"/>
        </w:rPr>
        <w:t xml:space="preserve"> Energy Service Company.  Tr. 5; West Penn St. No. 1</w:t>
      </w:r>
      <w:r w:rsidR="004D2945" w:rsidRPr="00CE2570">
        <w:rPr>
          <w:rFonts w:ascii="Times New Roman" w:eastAsia="Times New Roman" w:hAnsi="Times New Roman" w:cs="Times New Roman"/>
          <w:spacing w:val="-3"/>
          <w:sz w:val="24"/>
          <w:szCs w:val="24"/>
        </w:rPr>
        <w:t xml:space="preserve"> at 1</w:t>
      </w:r>
      <w:r w:rsidR="00250FC5" w:rsidRPr="00CE2570">
        <w:rPr>
          <w:rFonts w:ascii="Times New Roman" w:eastAsia="Times New Roman" w:hAnsi="Times New Roman" w:cs="Times New Roman"/>
          <w:spacing w:val="-3"/>
          <w:sz w:val="24"/>
          <w:szCs w:val="24"/>
        </w:rPr>
        <w:t>.</w:t>
      </w:r>
    </w:p>
    <w:p w:rsidR="00FF6E5E" w:rsidRPr="00CE2570" w:rsidRDefault="00FF6E5E" w:rsidP="00C14CB6">
      <w:pPr>
        <w:pStyle w:val="ListParagraph"/>
        <w:spacing w:after="0" w:line="360" w:lineRule="auto"/>
        <w:rPr>
          <w:rFonts w:ascii="Times New Roman" w:eastAsia="Times New Roman" w:hAnsi="Times New Roman" w:cs="Times New Roman"/>
          <w:spacing w:val="-3"/>
          <w:sz w:val="24"/>
          <w:szCs w:val="24"/>
        </w:rPr>
      </w:pPr>
    </w:p>
    <w:p w:rsidR="00FF6E5E" w:rsidRPr="00CE2570" w:rsidRDefault="004D2945" w:rsidP="00126475">
      <w:pPr>
        <w:pStyle w:val="ListParagraph"/>
        <w:numPr>
          <w:ilvl w:val="0"/>
          <w:numId w:val="3"/>
        </w:numPr>
        <w:spacing w:after="0" w:line="360" w:lineRule="auto"/>
        <w:ind w:left="0" w:firstLine="1440"/>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The purpose of the CEC is to enable West Penn to recover incremental costs incurred as part of West Penn’s Commission-approved consumer education plan on a timely and class-specific basis.  West Penn St. No. 1 at 2.</w:t>
      </w:r>
    </w:p>
    <w:p w:rsidR="004D2945" w:rsidRPr="00CE2570" w:rsidRDefault="004D2945" w:rsidP="00C14CB6">
      <w:pPr>
        <w:pStyle w:val="ListParagraph"/>
        <w:spacing w:after="0" w:line="360" w:lineRule="auto"/>
        <w:rPr>
          <w:rFonts w:ascii="Times New Roman" w:eastAsia="Times New Roman" w:hAnsi="Times New Roman" w:cs="Times New Roman"/>
          <w:spacing w:val="-3"/>
          <w:sz w:val="24"/>
          <w:szCs w:val="24"/>
        </w:rPr>
      </w:pPr>
    </w:p>
    <w:p w:rsidR="004D2945" w:rsidRPr="00CE2570" w:rsidRDefault="007E24E4" w:rsidP="00BC7B53">
      <w:pPr>
        <w:pStyle w:val="ListParagraph"/>
        <w:numPr>
          <w:ilvl w:val="0"/>
          <w:numId w:val="3"/>
        </w:numPr>
        <w:spacing w:after="0" w:line="360" w:lineRule="auto"/>
        <w:ind w:left="0" w:firstLine="1440"/>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 xml:space="preserve">West Penn Exhibit CDL-1 is </w:t>
      </w:r>
      <w:r w:rsidR="00BC7B53" w:rsidRPr="00CE2570">
        <w:rPr>
          <w:rFonts w:ascii="Times New Roman" w:eastAsia="Times New Roman" w:hAnsi="Times New Roman" w:cs="Times New Roman"/>
          <w:spacing w:val="-3"/>
          <w:sz w:val="24"/>
          <w:szCs w:val="24"/>
        </w:rPr>
        <w:t>West Pe</w:t>
      </w:r>
      <w:r w:rsidR="009A4F80">
        <w:rPr>
          <w:rFonts w:ascii="Times New Roman" w:eastAsia="Times New Roman" w:hAnsi="Times New Roman" w:cs="Times New Roman"/>
          <w:spacing w:val="-3"/>
          <w:sz w:val="24"/>
          <w:szCs w:val="24"/>
        </w:rPr>
        <w:t>nn’s “Consumer Education Charge</w:t>
      </w:r>
      <w:r w:rsidR="00520F94">
        <w:rPr>
          <w:rFonts w:ascii="Times New Roman" w:eastAsia="Times New Roman" w:hAnsi="Times New Roman" w:cs="Times New Roman"/>
          <w:spacing w:val="-3"/>
          <w:sz w:val="24"/>
          <w:szCs w:val="24"/>
        </w:rPr>
        <w:t xml:space="preserve"> </w:t>
      </w:r>
      <w:r w:rsidR="00BC7B53" w:rsidRPr="00CE2570">
        <w:rPr>
          <w:rFonts w:ascii="Times New Roman" w:eastAsia="Times New Roman" w:hAnsi="Times New Roman" w:cs="Times New Roman"/>
          <w:spacing w:val="-3"/>
          <w:sz w:val="24"/>
          <w:szCs w:val="24"/>
        </w:rPr>
        <w:t>1307(e) Reconciliation Statement of Revenues and Expenses for the Ten Months CEC Reconciliation Period Ended March 31, 2013” which was submi</w:t>
      </w:r>
      <w:r w:rsidR="00E53FB4">
        <w:rPr>
          <w:rFonts w:ascii="Times New Roman" w:eastAsia="Times New Roman" w:hAnsi="Times New Roman" w:cs="Times New Roman"/>
          <w:spacing w:val="-3"/>
          <w:sz w:val="24"/>
          <w:szCs w:val="24"/>
        </w:rPr>
        <w:t>tted to the Commission on March 1, </w:t>
      </w:r>
      <w:r w:rsidR="00BC7B53" w:rsidRPr="00CE2570">
        <w:rPr>
          <w:rFonts w:ascii="Times New Roman" w:eastAsia="Times New Roman" w:hAnsi="Times New Roman" w:cs="Times New Roman"/>
          <w:spacing w:val="-3"/>
          <w:sz w:val="24"/>
          <w:szCs w:val="24"/>
        </w:rPr>
        <w:t>2013.  West Penn St. No. 1 at 2.</w:t>
      </w:r>
    </w:p>
    <w:p w:rsidR="00F2108A" w:rsidRPr="00CE2570" w:rsidRDefault="00F2108A" w:rsidP="004D12D5">
      <w:pPr>
        <w:pStyle w:val="ListParagraph"/>
        <w:spacing w:after="0" w:line="360" w:lineRule="auto"/>
        <w:rPr>
          <w:rFonts w:ascii="Times New Roman" w:eastAsia="Times New Roman" w:hAnsi="Times New Roman" w:cs="Times New Roman"/>
          <w:spacing w:val="-3"/>
          <w:sz w:val="24"/>
          <w:szCs w:val="24"/>
        </w:rPr>
      </w:pPr>
    </w:p>
    <w:p w:rsidR="007E24E4" w:rsidRDefault="007E24E4" w:rsidP="00BC7B53">
      <w:pPr>
        <w:pStyle w:val="ListParagraph"/>
        <w:numPr>
          <w:ilvl w:val="0"/>
          <w:numId w:val="3"/>
        </w:numPr>
        <w:spacing w:after="0" w:line="360" w:lineRule="auto"/>
        <w:ind w:left="0" w:firstLine="1440"/>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 xml:space="preserve">West Penn Exhibit CDL-2 is </w:t>
      </w:r>
      <w:r w:rsidR="00BC7B53" w:rsidRPr="00CE2570">
        <w:rPr>
          <w:rFonts w:ascii="Times New Roman" w:eastAsia="Times New Roman" w:hAnsi="Times New Roman" w:cs="Times New Roman"/>
          <w:spacing w:val="-3"/>
          <w:sz w:val="24"/>
          <w:szCs w:val="24"/>
        </w:rPr>
        <w:t>West Penn’s First Revised “Consumer Education Charge 1307(e) Reconciliation Statement of Revenues and Expenses for the Fifteen Months CEC Reconciliation Period Ended March 31, 2013,” which was submitted to the Commission on April 9, 2013.  West Penn St. No. 1 at 3.</w:t>
      </w:r>
    </w:p>
    <w:p w:rsidR="004A754E" w:rsidRPr="004A754E" w:rsidRDefault="004A754E" w:rsidP="004A754E">
      <w:pPr>
        <w:pStyle w:val="ListParagraph"/>
        <w:rPr>
          <w:rFonts w:ascii="Times New Roman" w:eastAsia="Times New Roman" w:hAnsi="Times New Roman" w:cs="Times New Roman"/>
          <w:spacing w:val="-3"/>
          <w:sz w:val="24"/>
          <w:szCs w:val="24"/>
        </w:rPr>
      </w:pPr>
    </w:p>
    <w:p w:rsidR="004A754E" w:rsidRPr="00CE2570" w:rsidRDefault="004A754E" w:rsidP="00BC7B53">
      <w:pPr>
        <w:pStyle w:val="ListParagraph"/>
        <w:numPr>
          <w:ilvl w:val="0"/>
          <w:numId w:val="3"/>
        </w:numPr>
        <w:spacing w:after="0" w:line="360" w:lineRule="auto"/>
        <w:ind w:left="0" w:firstLine="14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West Penn Exhibit CDL-2 changed the reconciliation statement in the original filing from ten months of revenues and expenses to fifteen months and include</w:t>
      </w:r>
      <w:r w:rsidR="00024306">
        <w:rPr>
          <w:rFonts w:ascii="Times New Roman" w:eastAsia="Times New Roman" w:hAnsi="Times New Roman" w:cs="Times New Roman"/>
          <w:spacing w:val="-3"/>
          <w:sz w:val="24"/>
          <w:szCs w:val="24"/>
        </w:rPr>
        <w:t>d</w:t>
      </w:r>
      <w:r>
        <w:rPr>
          <w:rFonts w:ascii="Times New Roman" w:eastAsia="Times New Roman" w:hAnsi="Times New Roman" w:cs="Times New Roman"/>
          <w:spacing w:val="-3"/>
          <w:sz w:val="24"/>
          <w:szCs w:val="24"/>
        </w:rPr>
        <w:t xml:space="preserve"> actual, instead of estimated numbers, through March, 2013.  West Penn St. No. 1 at 4-5.</w:t>
      </w:r>
    </w:p>
    <w:p w:rsidR="007E24E4" w:rsidRPr="00CE2570" w:rsidRDefault="007E24E4" w:rsidP="004D12D5">
      <w:pPr>
        <w:pStyle w:val="ListParagraph"/>
        <w:spacing w:after="0" w:line="360" w:lineRule="auto"/>
        <w:rPr>
          <w:rFonts w:ascii="Times New Roman" w:eastAsia="Times New Roman" w:hAnsi="Times New Roman" w:cs="Times New Roman"/>
          <w:spacing w:val="-3"/>
          <w:sz w:val="24"/>
          <w:szCs w:val="24"/>
        </w:rPr>
      </w:pPr>
    </w:p>
    <w:p w:rsidR="007E24E4" w:rsidRDefault="007E24E4" w:rsidP="007E24E4">
      <w:pPr>
        <w:pStyle w:val="ListParagraph"/>
        <w:numPr>
          <w:ilvl w:val="0"/>
          <w:numId w:val="3"/>
        </w:numPr>
        <w:spacing w:after="0" w:line="360" w:lineRule="auto"/>
        <w:ind w:left="0" w:firstLine="1440"/>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 xml:space="preserve">West Penn Exhibit CDL-3 is </w:t>
      </w:r>
      <w:r w:rsidR="00BC7B53" w:rsidRPr="00CE2570">
        <w:rPr>
          <w:rFonts w:ascii="Times New Roman" w:eastAsia="Times New Roman" w:hAnsi="Times New Roman" w:cs="Times New Roman"/>
          <w:spacing w:val="-3"/>
          <w:sz w:val="24"/>
          <w:szCs w:val="24"/>
        </w:rPr>
        <w:t xml:space="preserve">West Penn’s Second Revised “Consumer Education Charge 1307(e) Reconciliation Statement of Revenues and Expenses for the Fifteen Months CEC Reconciliation Period Ended March 31, 2013,” which was submitted to the Commission on April 15, 2013.  West Penn St. </w:t>
      </w:r>
      <w:r w:rsidR="004A754E">
        <w:rPr>
          <w:rFonts w:ascii="Times New Roman" w:eastAsia="Times New Roman" w:hAnsi="Times New Roman" w:cs="Times New Roman"/>
          <w:spacing w:val="-3"/>
          <w:sz w:val="24"/>
          <w:szCs w:val="24"/>
        </w:rPr>
        <w:t>No. 1 at 4-5</w:t>
      </w:r>
      <w:r w:rsidR="00BC7B53" w:rsidRPr="00CE2570">
        <w:rPr>
          <w:rFonts w:ascii="Times New Roman" w:eastAsia="Times New Roman" w:hAnsi="Times New Roman" w:cs="Times New Roman"/>
          <w:spacing w:val="-3"/>
          <w:sz w:val="24"/>
          <w:szCs w:val="24"/>
        </w:rPr>
        <w:t>.</w:t>
      </w:r>
    </w:p>
    <w:p w:rsidR="004A754E" w:rsidRPr="004A754E" w:rsidRDefault="004A754E" w:rsidP="004A754E">
      <w:pPr>
        <w:pStyle w:val="ListParagraph"/>
        <w:rPr>
          <w:rFonts w:ascii="Times New Roman" w:eastAsia="Times New Roman" w:hAnsi="Times New Roman" w:cs="Times New Roman"/>
          <w:spacing w:val="-3"/>
          <w:sz w:val="24"/>
          <w:szCs w:val="24"/>
        </w:rPr>
      </w:pPr>
    </w:p>
    <w:p w:rsidR="004A754E" w:rsidRPr="00CE2570" w:rsidRDefault="004A754E" w:rsidP="007E24E4">
      <w:pPr>
        <w:pStyle w:val="ListParagraph"/>
        <w:numPr>
          <w:ilvl w:val="0"/>
          <w:numId w:val="3"/>
        </w:numPr>
        <w:spacing w:after="0" w:line="360" w:lineRule="auto"/>
        <w:ind w:left="0" w:firstLine="14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West Penn Exhibit CDL-3 corrected a formula error for the non-residential customer class contained in West Penn Exhibit CDL-2.  West Penn St. No. 1 at 5.</w:t>
      </w:r>
    </w:p>
    <w:p w:rsidR="007E24E4" w:rsidRPr="00CE2570" w:rsidRDefault="007E24E4" w:rsidP="007E24E4">
      <w:pPr>
        <w:pStyle w:val="ListParagraph"/>
        <w:spacing w:after="0" w:line="360" w:lineRule="auto"/>
        <w:ind w:left="1440"/>
        <w:rPr>
          <w:rFonts w:ascii="Times New Roman" w:eastAsia="Times New Roman" w:hAnsi="Times New Roman" w:cs="Times New Roman"/>
          <w:spacing w:val="-3"/>
          <w:sz w:val="24"/>
          <w:szCs w:val="24"/>
        </w:rPr>
      </w:pPr>
    </w:p>
    <w:p w:rsidR="00BC7B53" w:rsidRPr="00CE2570" w:rsidRDefault="00BC7B53" w:rsidP="00126475">
      <w:pPr>
        <w:pStyle w:val="ListParagraph"/>
        <w:numPr>
          <w:ilvl w:val="0"/>
          <w:numId w:val="3"/>
        </w:numPr>
        <w:spacing w:after="0" w:line="360" w:lineRule="auto"/>
        <w:ind w:left="0" w:firstLine="1440"/>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The cumulative over collection and interest for the Residential Customer Class for the period ending March 31, 2013 of $118,612 will be returned to the customers in the Residential Customer Class DSS Rate that will become effective Jun</w:t>
      </w:r>
      <w:r w:rsidR="00520F94">
        <w:rPr>
          <w:rFonts w:ascii="Times New Roman" w:eastAsia="Times New Roman" w:hAnsi="Times New Roman" w:cs="Times New Roman"/>
          <w:spacing w:val="-3"/>
          <w:sz w:val="24"/>
          <w:szCs w:val="24"/>
        </w:rPr>
        <w:t>e 1, 2013.  West Penn St. No. 1 </w:t>
      </w:r>
      <w:r w:rsidRPr="00CE2570">
        <w:rPr>
          <w:rFonts w:ascii="Times New Roman" w:eastAsia="Times New Roman" w:hAnsi="Times New Roman" w:cs="Times New Roman"/>
          <w:spacing w:val="-3"/>
          <w:sz w:val="24"/>
          <w:szCs w:val="24"/>
        </w:rPr>
        <w:t>at 9.</w:t>
      </w:r>
    </w:p>
    <w:p w:rsidR="00BC7B53" w:rsidRPr="00CE2570" w:rsidRDefault="00BC7B53" w:rsidP="00BC7B53">
      <w:pPr>
        <w:pStyle w:val="ListParagraph"/>
        <w:rPr>
          <w:rFonts w:ascii="Times New Roman" w:eastAsia="Times New Roman" w:hAnsi="Times New Roman" w:cs="Times New Roman"/>
          <w:spacing w:val="-3"/>
          <w:sz w:val="24"/>
          <w:szCs w:val="24"/>
        </w:rPr>
      </w:pPr>
    </w:p>
    <w:p w:rsidR="00BC7B53" w:rsidRPr="00CE2570" w:rsidRDefault="00BC7B53" w:rsidP="00126475">
      <w:pPr>
        <w:pStyle w:val="ListParagraph"/>
        <w:numPr>
          <w:ilvl w:val="0"/>
          <w:numId w:val="3"/>
        </w:numPr>
        <w:spacing w:after="0" w:line="360" w:lineRule="auto"/>
        <w:ind w:left="0" w:firstLine="1440"/>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The cumulative over collection and interest for the Non-Residential Customer Class for the period ending March 31, 2013 of $73,186 will be returned to the customers in the Non-Residential Customer Class DSS rate that will become effective on June 1, 2013.  West Penn St. No. 1 at 9.</w:t>
      </w:r>
    </w:p>
    <w:p w:rsidR="00BC7B53" w:rsidRPr="00CE2570" w:rsidRDefault="00BC7B53" w:rsidP="00BC7B53">
      <w:pPr>
        <w:pStyle w:val="ListParagraph"/>
        <w:rPr>
          <w:rFonts w:ascii="Times New Roman" w:eastAsia="Times New Roman" w:hAnsi="Times New Roman" w:cs="Times New Roman"/>
          <w:spacing w:val="-3"/>
          <w:sz w:val="24"/>
          <w:szCs w:val="24"/>
        </w:rPr>
      </w:pPr>
    </w:p>
    <w:p w:rsidR="00151A70" w:rsidRPr="00CE2570" w:rsidRDefault="00F84B5F" w:rsidP="00126475">
      <w:pPr>
        <w:pStyle w:val="ListParagraph"/>
        <w:numPr>
          <w:ilvl w:val="0"/>
          <w:numId w:val="3"/>
        </w:numPr>
        <w:spacing w:after="0" w:line="360" w:lineRule="auto"/>
        <w:ind w:left="0" w:firstLine="1440"/>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 xml:space="preserve">I&amp;E Exhibit Number 1 is </w:t>
      </w:r>
      <w:r w:rsidR="00151A70" w:rsidRPr="00CE2570">
        <w:rPr>
          <w:rFonts w:ascii="Times New Roman" w:eastAsia="Times New Roman" w:hAnsi="Times New Roman" w:cs="Times New Roman"/>
          <w:spacing w:val="-3"/>
          <w:sz w:val="24"/>
          <w:szCs w:val="24"/>
        </w:rPr>
        <w:t xml:space="preserve">a summary of the Section 1307(e) reconciliation statements as reported by </w:t>
      </w:r>
      <w:r w:rsidR="004650BF" w:rsidRPr="00CE2570">
        <w:rPr>
          <w:rFonts w:ascii="Times New Roman" w:eastAsia="Times New Roman" w:hAnsi="Times New Roman" w:cs="Times New Roman"/>
          <w:spacing w:val="-3"/>
          <w:sz w:val="24"/>
          <w:szCs w:val="24"/>
        </w:rPr>
        <w:t xml:space="preserve">West Penn </w:t>
      </w:r>
      <w:r w:rsidR="00151A70" w:rsidRPr="00CE2570">
        <w:rPr>
          <w:rFonts w:ascii="Times New Roman" w:eastAsia="Times New Roman" w:hAnsi="Times New Roman" w:cs="Times New Roman"/>
          <w:spacing w:val="-3"/>
          <w:sz w:val="24"/>
          <w:szCs w:val="24"/>
        </w:rPr>
        <w:t xml:space="preserve">for the </w:t>
      </w:r>
      <w:r w:rsidR="004650BF" w:rsidRPr="00CE2570">
        <w:rPr>
          <w:rFonts w:ascii="Times New Roman" w:eastAsia="Times New Roman" w:hAnsi="Times New Roman" w:cs="Times New Roman"/>
          <w:spacing w:val="-3"/>
          <w:sz w:val="24"/>
          <w:szCs w:val="24"/>
        </w:rPr>
        <w:t xml:space="preserve">fifteen </w:t>
      </w:r>
      <w:r w:rsidRPr="00CE2570">
        <w:rPr>
          <w:rFonts w:ascii="Times New Roman" w:eastAsia="Times New Roman" w:hAnsi="Times New Roman" w:cs="Times New Roman"/>
          <w:spacing w:val="-3"/>
          <w:sz w:val="24"/>
          <w:szCs w:val="24"/>
        </w:rPr>
        <w:t xml:space="preserve">months ending </w:t>
      </w:r>
      <w:r w:rsidR="004650BF" w:rsidRPr="00CE2570">
        <w:rPr>
          <w:rFonts w:ascii="Times New Roman" w:eastAsia="Times New Roman" w:hAnsi="Times New Roman" w:cs="Times New Roman"/>
          <w:spacing w:val="-3"/>
          <w:sz w:val="24"/>
          <w:szCs w:val="24"/>
        </w:rPr>
        <w:t xml:space="preserve">March </w:t>
      </w:r>
      <w:r w:rsidRPr="00CE2570">
        <w:rPr>
          <w:rFonts w:ascii="Times New Roman" w:eastAsia="Times New Roman" w:hAnsi="Times New Roman" w:cs="Times New Roman"/>
          <w:spacing w:val="-3"/>
          <w:sz w:val="24"/>
          <w:szCs w:val="24"/>
        </w:rPr>
        <w:t>31</w:t>
      </w:r>
      <w:r w:rsidR="00151A70" w:rsidRPr="00CE2570">
        <w:rPr>
          <w:rFonts w:ascii="Times New Roman" w:eastAsia="Times New Roman" w:hAnsi="Times New Roman" w:cs="Times New Roman"/>
          <w:spacing w:val="-3"/>
          <w:sz w:val="24"/>
          <w:szCs w:val="24"/>
        </w:rPr>
        <w:t xml:space="preserve">, 2013 that was compiled by Keith Mather of the Commission’s Bureau of Audits and includes a verification from Mr. Mather attesting to the information contained in I&amp;E Exhibit Number 1.  Tr. </w:t>
      </w:r>
      <w:r w:rsidR="004650BF" w:rsidRPr="00CE2570">
        <w:rPr>
          <w:rFonts w:ascii="Times New Roman" w:eastAsia="Times New Roman" w:hAnsi="Times New Roman" w:cs="Times New Roman"/>
          <w:spacing w:val="-3"/>
          <w:sz w:val="24"/>
          <w:szCs w:val="24"/>
        </w:rPr>
        <w:t>7-8</w:t>
      </w:r>
      <w:r w:rsidR="00BE6B97">
        <w:rPr>
          <w:rFonts w:ascii="Times New Roman" w:eastAsia="Times New Roman" w:hAnsi="Times New Roman" w:cs="Times New Roman"/>
          <w:spacing w:val="-3"/>
          <w:sz w:val="24"/>
          <w:szCs w:val="24"/>
        </w:rPr>
        <w:t>; I&amp;E Exh. No. </w:t>
      </w:r>
      <w:r w:rsidR="00151A70" w:rsidRPr="00CE2570">
        <w:rPr>
          <w:rFonts w:ascii="Times New Roman" w:eastAsia="Times New Roman" w:hAnsi="Times New Roman" w:cs="Times New Roman"/>
          <w:spacing w:val="-3"/>
          <w:sz w:val="24"/>
          <w:szCs w:val="24"/>
        </w:rPr>
        <w:t>1.</w:t>
      </w:r>
    </w:p>
    <w:p w:rsidR="00151A70" w:rsidRPr="00CE2570" w:rsidRDefault="00151A70" w:rsidP="00151A70">
      <w:pPr>
        <w:pStyle w:val="ListParagraph"/>
        <w:rPr>
          <w:rFonts w:ascii="Times New Roman" w:eastAsia="Times New Roman" w:hAnsi="Times New Roman" w:cs="Times New Roman"/>
          <w:spacing w:val="-3"/>
          <w:sz w:val="24"/>
          <w:szCs w:val="24"/>
        </w:rPr>
      </w:pPr>
    </w:p>
    <w:p w:rsidR="00D37225" w:rsidRPr="00CE2570" w:rsidRDefault="00151A70" w:rsidP="00151A70">
      <w:pPr>
        <w:pStyle w:val="ListParagraph"/>
        <w:numPr>
          <w:ilvl w:val="0"/>
          <w:numId w:val="3"/>
        </w:numPr>
        <w:spacing w:after="0" w:line="360" w:lineRule="auto"/>
        <w:ind w:left="0" w:firstLine="1440"/>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 xml:space="preserve">For the </w:t>
      </w:r>
      <w:r w:rsidR="004A754E">
        <w:rPr>
          <w:rFonts w:ascii="Times New Roman" w:eastAsia="Times New Roman" w:hAnsi="Times New Roman" w:cs="Times New Roman"/>
          <w:spacing w:val="-3"/>
          <w:sz w:val="24"/>
          <w:szCs w:val="24"/>
        </w:rPr>
        <w:t>fifteen</w:t>
      </w:r>
      <w:r w:rsidR="00F84B5F" w:rsidRPr="00CE2570">
        <w:rPr>
          <w:rFonts w:ascii="Times New Roman" w:eastAsia="Times New Roman" w:hAnsi="Times New Roman" w:cs="Times New Roman"/>
          <w:spacing w:val="-3"/>
          <w:sz w:val="24"/>
          <w:szCs w:val="24"/>
        </w:rPr>
        <w:t xml:space="preserve"> month period ending </w:t>
      </w:r>
      <w:r w:rsidR="004A754E">
        <w:rPr>
          <w:rFonts w:ascii="Times New Roman" w:eastAsia="Times New Roman" w:hAnsi="Times New Roman" w:cs="Times New Roman"/>
          <w:spacing w:val="-3"/>
          <w:sz w:val="24"/>
          <w:szCs w:val="24"/>
        </w:rPr>
        <w:t xml:space="preserve">March </w:t>
      </w:r>
      <w:r w:rsidR="00F84B5F" w:rsidRPr="00CE2570">
        <w:rPr>
          <w:rFonts w:ascii="Times New Roman" w:eastAsia="Times New Roman" w:hAnsi="Times New Roman" w:cs="Times New Roman"/>
          <w:spacing w:val="-3"/>
          <w:sz w:val="24"/>
          <w:szCs w:val="24"/>
        </w:rPr>
        <w:t xml:space="preserve">31, </w:t>
      </w:r>
      <w:r w:rsidRPr="00CE2570">
        <w:rPr>
          <w:rFonts w:ascii="Times New Roman" w:eastAsia="Times New Roman" w:hAnsi="Times New Roman" w:cs="Times New Roman"/>
          <w:spacing w:val="-3"/>
          <w:sz w:val="24"/>
          <w:szCs w:val="24"/>
        </w:rPr>
        <w:t xml:space="preserve">2013, </w:t>
      </w:r>
      <w:r w:rsidR="004650BF" w:rsidRPr="00CE2570">
        <w:rPr>
          <w:rFonts w:ascii="Times New Roman" w:eastAsia="Times New Roman" w:hAnsi="Times New Roman" w:cs="Times New Roman"/>
          <w:spacing w:val="-3"/>
          <w:sz w:val="24"/>
          <w:szCs w:val="24"/>
        </w:rPr>
        <w:t xml:space="preserve">West Penn Power </w:t>
      </w:r>
      <w:r w:rsidRPr="00CE2570">
        <w:rPr>
          <w:rFonts w:ascii="Times New Roman" w:eastAsia="Times New Roman" w:hAnsi="Times New Roman" w:cs="Times New Roman"/>
          <w:spacing w:val="-3"/>
          <w:sz w:val="24"/>
          <w:szCs w:val="24"/>
        </w:rPr>
        <w:t xml:space="preserve">experienced an </w:t>
      </w:r>
      <w:r w:rsidR="00F84B5F" w:rsidRPr="00CE2570">
        <w:rPr>
          <w:rFonts w:ascii="Times New Roman" w:eastAsia="Times New Roman" w:hAnsi="Times New Roman" w:cs="Times New Roman"/>
          <w:spacing w:val="-3"/>
          <w:sz w:val="24"/>
          <w:szCs w:val="24"/>
        </w:rPr>
        <w:t xml:space="preserve">over </w:t>
      </w:r>
      <w:r w:rsidRPr="00CE2570">
        <w:rPr>
          <w:rFonts w:ascii="Times New Roman" w:eastAsia="Times New Roman" w:hAnsi="Times New Roman" w:cs="Times New Roman"/>
          <w:spacing w:val="-3"/>
          <w:sz w:val="24"/>
          <w:szCs w:val="24"/>
        </w:rPr>
        <w:t xml:space="preserve">collection </w:t>
      </w:r>
      <w:r w:rsidR="007973F1" w:rsidRPr="00CE2570">
        <w:rPr>
          <w:rFonts w:ascii="Times New Roman" w:eastAsia="Times New Roman" w:hAnsi="Times New Roman" w:cs="Times New Roman"/>
          <w:spacing w:val="-3"/>
          <w:sz w:val="24"/>
          <w:szCs w:val="24"/>
        </w:rPr>
        <w:t xml:space="preserve">for the </w:t>
      </w:r>
      <w:r w:rsidR="004650BF" w:rsidRPr="00CE2570">
        <w:rPr>
          <w:rFonts w:ascii="Times New Roman" w:eastAsia="Times New Roman" w:hAnsi="Times New Roman" w:cs="Times New Roman"/>
          <w:spacing w:val="-3"/>
          <w:sz w:val="24"/>
          <w:szCs w:val="24"/>
        </w:rPr>
        <w:t xml:space="preserve">Consumer Education Charge </w:t>
      </w:r>
      <w:r w:rsidR="00F84B5F" w:rsidRPr="00CE2570">
        <w:rPr>
          <w:rFonts w:ascii="Times New Roman" w:eastAsia="Times New Roman" w:hAnsi="Times New Roman" w:cs="Times New Roman"/>
          <w:spacing w:val="-3"/>
          <w:sz w:val="24"/>
          <w:szCs w:val="24"/>
        </w:rPr>
        <w:t>of $</w:t>
      </w:r>
      <w:r w:rsidR="004650BF" w:rsidRPr="00CE2570">
        <w:rPr>
          <w:rFonts w:ascii="Times New Roman" w:eastAsia="Times New Roman" w:hAnsi="Times New Roman" w:cs="Times New Roman"/>
          <w:spacing w:val="-3"/>
          <w:sz w:val="24"/>
          <w:szCs w:val="24"/>
        </w:rPr>
        <w:t>179,576</w:t>
      </w:r>
      <w:r w:rsidRPr="00CE2570">
        <w:rPr>
          <w:rFonts w:ascii="Times New Roman" w:eastAsia="Times New Roman" w:hAnsi="Times New Roman" w:cs="Times New Roman"/>
          <w:spacing w:val="-3"/>
          <w:sz w:val="24"/>
          <w:szCs w:val="24"/>
        </w:rPr>
        <w:t>.  I&amp;E Exh. No. 1.</w:t>
      </w:r>
    </w:p>
    <w:p w:rsidR="004C1ECD" w:rsidRDefault="004C1ECD" w:rsidP="004C1ECD">
      <w:pPr>
        <w:pStyle w:val="ListParagraph"/>
        <w:rPr>
          <w:rFonts w:ascii="Times New Roman" w:eastAsia="Times New Roman" w:hAnsi="Times New Roman" w:cs="Times New Roman"/>
          <w:spacing w:val="-3"/>
          <w:sz w:val="24"/>
          <w:szCs w:val="24"/>
        </w:rPr>
      </w:pPr>
    </w:p>
    <w:p w:rsidR="004A754E" w:rsidRPr="00CE2570" w:rsidRDefault="004A754E" w:rsidP="004C1ECD">
      <w:pPr>
        <w:pStyle w:val="ListParagraph"/>
        <w:rPr>
          <w:rFonts w:ascii="Times New Roman" w:eastAsia="Times New Roman" w:hAnsi="Times New Roman" w:cs="Times New Roman"/>
          <w:spacing w:val="-3"/>
          <w:sz w:val="24"/>
          <w:szCs w:val="24"/>
        </w:rPr>
      </w:pPr>
    </w:p>
    <w:p w:rsidR="00126475" w:rsidRPr="00CE2570" w:rsidRDefault="00126475" w:rsidP="00126475">
      <w:pPr>
        <w:spacing w:after="0" w:line="360" w:lineRule="auto"/>
        <w:jc w:val="center"/>
        <w:rPr>
          <w:rFonts w:ascii="Times New Roman" w:eastAsia="Times New Roman" w:hAnsi="Times New Roman" w:cs="Times New Roman"/>
          <w:spacing w:val="-3"/>
          <w:sz w:val="24"/>
          <w:szCs w:val="24"/>
          <w:u w:val="single"/>
        </w:rPr>
      </w:pPr>
      <w:r w:rsidRPr="00CE2570">
        <w:rPr>
          <w:rFonts w:ascii="Times New Roman" w:eastAsia="Times New Roman" w:hAnsi="Times New Roman" w:cs="Times New Roman"/>
          <w:spacing w:val="-3"/>
          <w:sz w:val="24"/>
          <w:szCs w:val="24"/>
          <w:u w:val="single"/>
        </w:rPr>
        <w:t>DISCUSSION</w:t>
      </w:r>
    </w:p>
    <w:p w:rsidR="00126475" w:rsidRPr="00CE2570" w:rsidRDefault="00126475" w:rsidP="00126475">
      <w:pPr>
        <w:spacing w:after="0" w:line="360" w:lineRule="auto"/>
        <w:rPr>
          <w:rFonts w:ascii="Times New Roman" w:eastAsia="Times New Roman" w:hAnsi="Times New Roman" w:cs="Times New Roman"/>
          <w:strike/>
          <w:spacing w:val="-3"/>
          <w:sz w:val="24"/>
          <w:szCs w:val="24"/>
        </w:rPr>
      </w:pPr>
    </w:p>
    <w:p w:rsidR="00D37225" w:rsidRPr="00CE2570" w:rsidRDefault="00D37225" w:rsidP="00D37225">
      <w:pPr>
        <w:spacing w:after="0" w:line="360" w:lineRule="auto"/>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ab/>
      </w:r>
      <w:r w:rsidRPr="00CE2570">
        <w:rPr>
          <w:rFonts w:ascii="Times New Roman" w:eastAsia="Times New Roman" w:hAnsi="Times New Roman" w:cs="Times New Roman"/>
          <w:spacing w:val="-3"/>
          <w:sz w:val="24"/>
          <w:szCs w:val="24"/>
        </w:rPr>
        <w:tab/>
      </w:r>
      <w:r w:rsidR="004722E2" w:rsidRPr="00CE2570">
        <w:rPr>
          <w:rFonts w:ascii="Times New Roman" w:eastAsia="Times New Roman" w:hAnsi="Times New Roman" w:cs="Times New Roman"/>
          <w:spacing w:val="-3"/>
          <w:sz w:val="24"/>
          <w:szCs w:val="24"/>
        </w:rPr>
        <w:t xml:space="preserve">On March 1, 2013, West Penn filed with the Commission its annual reconciliation statement of revenues and expenses for its Consumer Education Charge (CEC) for the year ended March 31, 2013.  The filing included various spreadsheets in support of the filing.  Revised versions of the filing were submitted on April 9, 2013 and on April 15, 2013.  </w:t>
      </w:r>
      <w:r w:rsidR="004A754E">
        <w:rPr>
          <w:rFonts w:ascii="Times New Roman" w:eastAsia="Times New Roman" w:hAnsi="Times New Roman" w:cs="Times New Roman"/>
          <w:spacing w:val="-3"/>
          <w:sz w:val="24"/>
          <w:szCs w:val="24"/>
        </w:rPr>
        <w:t xml:space="preserve">The revised versions changed the reconciliation period to the fifteen months ending March 31, 2013 and corrected a formula error.  </w:t>
      </w:r>
      <w:r w:rsidRPr="00CE2570">
        <w:rPr>
          <w:rFonts w:ascii="Times New Roman" w:eastAsia="Times New Roman" w:hAnsi="Times New Roman" w:cs="Times New Roman"/>
          <w:spacing w:val="-3"/>
          <w:sz w:val="24"/>
          <w:szCs w:val="24"/>
        </w:rPr>
        <w:t>A hearing was conducted on the filing on May 17, 2013.</w:t>
      </w:r>
    </w:p>
    <w:p w:rsidR="00D37225" w:rsidRPr="00CE2570" w:rsidRDefault="00D37225" w:rsidP="00D37225">
      <w:pPr>
        <w:spacing w:after="0" w:line="360" w:lineRule="auto"/>
        <w:rPr>
          <w:rFonts w:ascii="Times New Roman" w:eastAsia="Times New Roman" w:hAnsi="Times New Roman" w:cs="Times New Roman"/>
          <w:spacing w:val="-3"/>
          <w:sz w:val="24"/>
          <w:szCs w:val="24"/>
        </w:rPr>
      </w:pPr>
    </w:p>
    <w:p w:rsidR="004722E2" w:rsidRPr="00CE2570" w:rsidRDefault="004722E2" w:rsidP="00D37225">
      <w:pPr>
        <w:spacing w:after="0" w:line="360" w:lineRule="auto"/>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ab/>
      </w:r>
      <w:r w:rsidRPr="00CE2570">
        <w:rPr>
          <w:rFonts w:ascii="Times New Roman" w:eastAsia="Times New Roman" w:hAnsi="Times New Roman" w:cs="Times New Roman"/>
          <w:spacing w:val="-3"/>
          <w:sz w:val="24"/>
          <w:szCs w:val="24"/>
        </w:rPr>
        <w:tab/>
        <w:t xml:space="preserve">During the hearing, counsel for West Penn presented the testimony of Carlixta De La Rosa, an Analyst in the Rates and Regulatory Affairs Department for the First Energy Service </w:t>
      </w:r>
      <w:r w:rsidR="00DD2F68">
        <w:rPr>
          <w:rFonts w:ascii="Times New Roman" w:eastAsia="Times New Roman" w:hAnsi="Times New Roman" w:cs="Times New Roman"/>
          <w:spacing w:val="-3"/>
          <w:sz w:val="24"/>
          <w:szCs w:val="24"/>
        </w:rPr>
        <w:t>Company.  Ms. De La Rosa</w:t>
      </w:r>
      <w:r w:rsidRPr="00CE2570">
        <w:rPr>
          <w:rFonts w:ascii="Times New Roman" w:eastAsia="Times New Roman" w:hAnsi="Times New Roman" w:cs="Times New Roman"/>
          <w:spacing w:val="-3"/>
          <w:sz w:val="24"/>
          <w:szCs w:val="24"/>
        </w:rPr>
        <w:t xml:space="preserve"> testified that the purpose of the CEC is to enable West Penn to recover incremental costs incurred as part of West Penn’s Commission-approved consumer education plan on a timely and class-specific basis, and sponsored West Penn Exhibits CDL 1 through 3.  </w:t>
      </w:r>
      <w:r w:rsidRPr="00CE2570">
        <w:rPr>
          <w:rFonts w:ascii="Times New Roman" w:eastAsia="Times New Roman" w:hAnsi="Times New Roman" w:cs="Times New Roman"/>
          <w:i/>
          <w:spacing w:val="-3"/>
          <w:sz w:val="24"/>
          <w:szCs w:val="24"/>
        </w:rPr>
        <w:t>See</w:t>
      </w:r>
      <w:r w:rsidRPr="00CE2570">
        <w:rPr>
          <w:rFonts w:ascii="Times New Roman" w:eastAsia="Times New Roman" w:hAnsi="Times New Roman" w:cs="Times New Roman"/>
          <w:spacing w:val="-3"/>
          <w:sz w:val="24"/>
          <w:szCs w:val="24"/>
        </w:rPr>
        <w:t>, West Penn St. No. 1 at 2.  These exhibits were admitted into the record without objection.  Tr. 7.</w:t>
      </w:r>
    </w:p>
    <w:p w:rsidR="004722E2" w:rsidRPr="00CE2570" w:rsidRDefault="004722E2" w:rsidP="00D37225">
      <w:pPr>
        <w:spacing w:after="0" w:line="360" w:lineRule="auto"/>
        <w:rPr>
          <w:rFonts w:ascii="Times New Roman" w:eastAsia="Times New Roman" w:hAnsi="Times New Roman" w:cs="Times New Roman"/>
          <w:spacing w:val="-3"/>
          <w:sz w:val="24"/>
          <w:szCs w:val="24"/>
        </w:rPr>
      </w:pPr>
    </w:p>
    <w:p w:rsidR="00714C6F" w:rsidRPr="00CE2570" w:rsidRDefault="00016139" w:rsidP="00AB30A0">
      <w:pPr>
        <w:spacing w:after="0" w:line="360" w:lineRule="auto"/>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ab/>
      </w:r>
      <w:r w:rsidRPr="00CE2570">
        <w:rPr>
          <w:rFonts w:ascii="Times New Roman" w:eastAsia="Times New Roman" w:hAnsi="Times New Roman" w:cs="Times New Roman"/>
          <w:spacing w:val="-3"/>
          <w:sz w:val="24"/>
          <w:szCs w:val="24"/>
        </w:rPr>
        <w:tab/>
      </w:r>
      <w:r w:rsidR="00D37225" w:rsidRPr="00CE2570">
        <w:rPr>
          <w:rFonts w:ascii="Times New Roman" w:eastAsia="Times New Roman" w:hAnsi="Times New Roman" w:cs="Times New Roman"/>
          <w:spacing w:val="-3"/>
          <w:sz w:val="24"/>
          <w:szCs w:val="24"/>
        </w:rPr>
        <w:t>Similarly,</w:t>
      </w:r>
      <w:r w:rsidR="004722E2" w:rsidRPr="00CE2570">
        <w:rPr>
          <w:rFonts w:ascii="Times New Roman" w:eastAsia="Times New Roman" w:hAnsi="Times New Roman" w:cs="Times New Roman"/>
          <w:spacing w:val="-3"/>
          <w:sz w:val="24"/>
          <w:szCs w:val="24"/>
        </w:rPr>
        <w:t xml:space="preserve"> counsel for I&amp;E presented</w:t>
      </w:r>
      <w:r w:rsidR="00D37225" w:rsidRPr="00CE2570">
        <w:rPr>
          <w:rFonts w:ascii="Times New Roman" w:eastAsia="Times New Roman" w:hAnsi="Times New Roman" w:cs="Times New Roman"/>
          <w:spacing w:val="-3"/>
          <w:sz w:val="24"/>
          <w:szCs w:val="24"/>
        </w:rPr>
        <w:t xml:space="preserve"> I&amp;E Exhibit Number 1 during the hearing.  </w:t>
      </w:r>
      <w:r w:rsidR="004722E2" w:rsidRPr="00CE2570">
        <w:rPr>
          <w:rFonts w:ascii="Times New Roman" w:eastAsia="Times New Roman" w:hAnsi="Times New Roman" w:cs="Times New Roman"/>
          <w:spacing w:val="-3"/>
          <w:sz w:val="24"/>
          <w:szCs w:val="24"/>
        </w:rPr>
        <w:t xml:space="preserve">I&amp;E Exhibit Number 1 </w:t>
      </w:r>
      <w:r w:rsidR="00D37225" w:rsidRPr="00CE2570">
        <w:rPr>
          <w:rFonts w:ascii="Times New Roman" w:eastAsia="Times New Roman" w:hAnsi="Times New Roman" w:cs="Times New Roman"/>
          <w:spacing w:val="-3"/>
          <w:sz w:val="24"/>
          <w:szCs w:val="24"/>
        </w:rPr>
        <w:t>is a summary of the Section 1307(e) reconciliation statement</w:t>
      </w:r>
      <w:r w:rsidR="00AB30A0" w:rsidRPr="00CE2570">
        <w:rPr>
          <w:rFonts w:ascii="Times New Roman" w:eastAsia="Times New Roman" w:hAnsi="Times New Roman" w:cs="Times New Roman"/>
          <w:spacing w:val="-3"/>
          <w:sz w:val="24"/>
          <w:szCs w:val="24"/>
        </w:rPr>
        <w:t>s</w:t>
      </w:r>
      <w:r w:rsidR="00D37225" w:rsidRPr="00CE2570">
        <w:rPr>
          <w:rFonts w:ascii="Times New Roman" w:eastAsia="Times New Roman" w:hAnsi="Times New Roman" w:cs="Times New Roman"/>
          <w:spacing w:val="-3"/>
          <w:sz w:val="24"/>
          <w:szCs w:val="24"/>
        </w:rPr>
        <w:t xml:space="preserve"> as reported by </w:t>
      </w:r>
      <w:r w:rsidR="005509CA" w:rsidRPr="00CE2570">
        <w:rPr>
          <w:rFonts w:ascii="Times New Roman" w:eastAsia="Times New Roman" w:hAnsi="Times New Roman" w:cs="Times New Roman"/>
          <w:spacing w:val="-3"/>
          <w:sz w:val="24"/>
          <w:szCs w:val="24"/>
        </w:rPr>
        <w:t>West Penn</w:t>
      </w:r>
      <w:r w:rsidR="00D7095D" w:rsidRPr="00CE2570">
        <w:rPr>
          <w:rFonts w:ascii="Times New Roman" w:eastAsia="Times New Roman" w:hAnsi="Times New Roman" w:cs="Times New Roman"/>
          <w:spacing w:val="-3"/>
          <w:sz w:val="24"/>
          <w:szCs w:val="24"/>
        </w:rPr>
        <w:t xml:space="preserve"> </w:t>
      </w:r>
      <w:r w:rsidR="00D37225" w:rsidRPr="00CE2570">
        <w:rPr>
          <w:rFonts w:ascii="Times New Roman" w:eastAsia="Times New Roman" w:hAnsi="Times New Roman" w:cs="Times New Roman"/>
          <w:spacing w:val="-3"/>
          <w:sz w:val="24"/>
          <w:szCs w:val="24"/>
        </w:rPr>
        <w:t>compiled by Keith L. Mather from the Commission’s</w:t>
      </w:r>
      <w:r w:rsidR="00AB30A0" w:rsidRPr="00CE2570">
        <w:rPr>
          <w:rFonts w:ascii="Times New Roman" w:eastAsia="Times New Roman" w:hAnsi="Times New Roman" w:cs="Times New Roman"/>
          <w:spacing w:val="-3"/>
          <w:sz w:val="24"/>
          <w:szCs w:val="24"/>
        </w:rPr>
        <w:t xml:space="preserve"> Bureau of Audits, as well as a </w:t>
      </w:r>
      <w:r w:rsidR="00D37225" w:rsidRPr="00CE2570">
        <w:rPr>
          <w:rFonts w:ascii="Times New Roman" w:eastAsia="Times New Roman" w:hAnsi="Times New Roman" w:cs="Times New Roman"/>
          <w:spacing w:val="-3"/>
          <w:sz w:val="24"/>
          <w:szCs w:val="24"/>
        </w:rPr>
        <w:t>verification from Mr. Mather attesting to the information containe</w:t>
      </w:r>
      <w:r w:rsidR="000D0E95">
        <w:rPr>
          <w:rFonts w:ascii="Times New Roman" w:eastAsia="Times New Roman" w:hAnsi="Times New Roman" w:cs="Times New Roman"/>
          <w:spacing w:val="-3"/>
          <w:sz w:val="24"/>
          <w:szCs w:val="24"/>
        </w:rPr>
        <w:t>d in I&amp;E Exhibit Number 1.  Tr. </w:t>
      </w:r>
      <w:r w:rsidR="00AB30A0" w:rsidRPr="00CE2570">
        <w:rPr>
          <w:rFonts w:ascii="Times New Roman" w:eastAsia="Times New Roman" w:hAnsi="Times New Roman" w:cs="Times New Roman"/>
          <w:spacing w:val="-3"/>
          <w:sz w:val="24"/>
          <w:szCs w:val="24"/>
        </w:rPr>
        <w:t>7</w:t>
      </w:r>
      <w:r w:rsidR="004722E2" w:rsidRPr="00CE2570">
        <w:rPr>
          <w:rFonts w:ascii="Times New Roman" w:eastAsia="Times New Roman" w:hAnsi="Times New Roman" w:cs="Times New Roman"/>
          <w:spacing w:val="-3"/>
          <w:sz w:val="24"/>
          <w:szCs w:val="24"/>
        </w:rPr>
        <w:t>-8</w:t>
      </w:r>
      <w:r w:rsidR="00D37225" w:rsidRPr="00CE2570">
        <w:rPr>
          <w:rFonts w:ascii="Times New Roman" w:eastAsia="Times New Roman" w:hAnsi="Times New Roman" w:cs="Times New Roman"/>
          <w:spacing w:val="-3"/>
          <w:sz w:val="24"/>
          <w:szCs w:val="24"/>
        </w:rPr>
        <w:t>; I&amp;E Exh. No. 1.</w:t>
      </w:r>
      <w:r w:rsidR="00AB3CB9" w:rsidRPr="00CE2570">
        <w:rPr>
          <w:rFonts w:ascii="Times New Roman" w:eastAsia="Times New Roman" w:hAnsi="Times New Roman" w:cs="Times New Roman"/>
          <w:spacing w:val="-3"/>
          <w:sz w:val="24"/>
          <w:szCs w:val="24"/>
        </w:rPr>
        <w:t xml:space="preserve">  I&amp;E Exhibit Number 1 was also admitted into the record without objection.  Tr. </w:t>
      </w:r>
      <w:r w:rsidR="004722E2" w:rsidRPr="00CE2570">
        <w:rPr>
          <w:rFonts w:ascii="Times New Roman" w:eastAsia="Times New Roman" w:hAnsi="Times New Roman" w:cs="Times New Roman"/>
          <w:spacing w:val="-3"/>
          <w:sz w:val="24"/>
          <w:szCs w:val="24"/>
        </w:rPr>
        <w:t>9</w:t>
      </w:r>
      <w:r w:rsidR="00AB3CB9" w:rsidRPr="00CE2570">
        <w:rPr>
          <w:rFonts w:ascii="Times New Roman" w:eastAsia="Times New Roman" w:hAnsi="Times New Roman" w:cs="Times New Roman"/>
          <w:spacing w:val="-3"/>
          <w:sz w:val="24"/>
          <w:szCs w:val="24"/>
        </w:rPr>
        <w:t xml:space="preserve">.  A copy of I&amp;E Exhibit Number 1 is attached to this recommended decision.  </w:t>
      </w:r>
      <w:r w:rsidR="00714C6F" w:rsidRPr="00CE2570">
        <w:rPr>
          <w:rFonts w:ascii="Times New Roman" w:eastAsia="Times New Roman" w:hAnsi="Times New Roman" w:cs="Times New Roman"/>
          <w:spacing w:val="-3"/>
          <w:sz w:val="24"/>
          <w:szCs w:val="24"/>
        </w:rPr>
        <w:t>I&amp;E also offered the following position statement:</w:t>
      </w:r>
    </w:p>
    <w:p w:rsidR="00714C6F" w:rsidRPr="00CE2570" w:rsidRDefault="00714C6F" w:rsidP="00412257">
      <w:pPr>
        <w:spacing w:after="0" w:line="360" w:lineRule="auto"/>
        <w:rPr>
          <w:rFonts w:ascii="Times New Roman" w:eastAsia="Times New Roman" w:hAnsi="Times New Roman" w:cs="Times New Roman"/>
          <w:spacing w:val="-3"/>
          <w:sz w:val="24"/>
          <w:szCs w:val="24"/>
        </w:rPr>
      </w:pPr>
    </w:p>
    <w:p w:rsidR="00714C6F" w:rsidRPr="00CE2570" w:rsidRDefault="00714C6F" w:rsidP="00714C6F">
      <w:pPr>
        <w:spacing w:after="0" w:line="240" w:lineRule="auto"/>
        <w:ind w:left="1440" w:right="1440"/>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It is the position of the Bureau of Investigation and Enforcement that the Commission’s acceptance of these statements at this hearing is subject to further review and revision as it becomes necessary pursuant to</w:t>
      </w:r>
      <w:r w:rsidR="00AB3CB9" w:rsidRPr="00CE2570">
        <w:rPr>
          <w:rFonts w:ascii="Times New Roman" w:eastAsia="Times New Roman" w:hAnsi="Times New Roman" w:cs="Times New Roman"/>
          <w:spacing w:val="-3"/>
          <w:sz w:val="24"/>
          <w:szCs w:val="24"/>
        </w:rPr>
        <w:t xml:space="preserve"> Section 1307(d) of</w:t>
      </w:r>
      <w:r w:rsidRPr="00CE2570">
        <w:rPr>
          <w:rFonts w:ascii="Times New Roman" w:eastAsia="Times New Roman" w:hAnsi="Times New Roman" w:cs="Times New Roman"/>
          <w:spacing w:val="-3"/>
          <w:sz w:val="24"/>
          <w:szCs w:val="24"/>
        </w:rPr>
        <w:t xml:space="preserve"> the Public Utility Code or </w:t>
      </w:r>
      <w:r w:rsidR="00AB3CB9" w:rsidRPr="00CE2570">
        <w:rPr>
          <w:rFonts w:ascii="Times New Roman" w:eastAsia="Times New Roman" w:hAnsi="Times New Roman" w:cs="Times New Roman"/>
          <w:spacing w:val="-3"/>
          <w:sz w:val="24"/>
          <w:szCs w:val="24"/>
        </w:rPr>
        <w:t xml:space="preserve">through some </w:t>
      </w:r>
      <w:r w:rsidRPr="00CE2570">
        <w:rPr>
          <w:rFonts w:ascii="Times New Roman" w:eastAsia="Times New Roman" w:hAnsi="Times New Roman" w:cs="Times New Roman"/>
          <w:spacing w:val="-3"/>
          <w:sz w:val="24"/>
          <w:szCs w:val="24"/>
        </w:rPr>
        <w:t>other formal proceeding.</w:t>
      </w:r>
    </w:p>
    <w:p w:rsidR="00714C6F" w:rsidRPr="00CE2570" w:rsidRDefault="00714C6F" w:rsidP="00F1518C">
      <w:pPr>
        <w:spacing w:after="0" w:line="480" w:lineRule="auto"/>
        <w:rPr>
          <w:rFonts w:ascii="Times New Roman" w:eastAsia="Times New Roman" w:hAnsi="Times New Roman" w:cs="Times New Roman"/>
          <w:spacing w:val="-3"/>
          <w:sz w:val="24"/>
          <w:szCs w:val="24"/>
        </w:rPr>
      </w:pPr>
    </w:p>
    <w:p w:rsidR="00714C6F" w:rsidRDefault="00714C6F" w:rsidP="00714C6F">
      <w:pPr>
        <w:spacing w:after="0" w:line="360" w:lineRule="auto"/>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 xml:space="preserve">Tr. </w:t>
      </w:r>
      <w:r w:rsidR="004722E2" w:rsidRPr="00CE2570">
        <w:rPr>
          <w:rFonts w:ascii="Times New Roman" w:eastAsia="Times New Roman" w:hAnsi="Times New Roman" w:cs="Times New Roman"/>
          <w:spacing w:val="-3"/>
          <w:sz w:val="24"/>
          <w:szCs w:val="24"/>
        </w:rPr>
        <w:t>8-9</w:t>
      </w:r>
      <w:r w:rsidRPr="00CE2570">
        <w:rPr>
          <w:rFonts w:ascii="Times New Roman" w:eastAsia="Times New Roman" w:hAnsi="Times New Roman" w:cs="Times New Roman"/>
          <w:spacing w:val="-3"/>
          <w:sz w:val="24"/>
          <w:szCs w:val="24"/>
        </w:rPr>
        <w:t>.  Counsel for I&amp;E noted that the Commission’s acceptance of these statements should not constitute approval of either the accuracy of the reported figures or the reasonableness of the u</w:t>
      </w:r>
      <w:r w:rsidR="00AB30A0" w:rsidRPr="00CE2570">
        <w:rPr>
          <w:rFonts w:ascii="Times New Roman" w:eastAsia="Times New Roman" w:hAnsi="Times New Roman" w:cs="Times New Roman"/>
          <w:spacing w:val="-3"/>
          <w:sz w:val="24"/>
          <w:szCs w:val="24"/>
        </w:rPr>
        <w:t xml:space="preserve">nderlying transaction.  Tr. </w:t>
      </w:r>
      <w:r w:rsidR="004722E2" w:rsidRPr="00CE2570">
        <w:rPr>
          <w:rFonts w:ascii="Times New Roman" w:eastAsia="Times New Roman" w:hAnsi="Times New Roman" w:cs="Times New Roman"/>
          <w:spacing w:val="-3"/>
          <w:sz w:val="24"/>
          <w:szCs w:val="24"/>
        </w:rPr>
        <w:t>9</w:t>
      </w:r>
      <w:r w:rsidR="00AB3CB9" w:rsidRPr="00CE2570">
        <w:rPr>
          <w:rFonts w:ascii="Times New Roman" w:eastAsia="Times New Roman" w:hAnsi="Times New Roman" w:cs="Times New Roman"/>
          <w:spacing w:val="-3"/>
          <w:sz w:val="24"/>
          <w:szCs w:val="24"/>
        </w:rPr>
        <w:t>.</w:t>
      </w:r>
    </w:p>
    <w:p w:rsidR="00F1518C" w:rsidRPr="00CE2570" w:rsidRDefault="00F1518C" w:rsidP="00F1518C">
      <w:pPr>
        <w:tabs>
          <w:tab w:val="left" w:pos="720"/>
          <w:tab w:val="left" w:pos="5040"/>
          <w:tab w:val="left" w:pos="5760"/>
        </w:tabs>
        <w:spacing w:after="0" w:line="360" w:lineRule="auto"/>
        <w:rPr>
          <w:rFonts w:ascii="Times New Roman" w:eastAsia="Times New Roman" w:hAnsi="Times New Roman" w:cs="Times New Roman"/>
          <w:spacing w:val="-3"/>
          <w:sz w:val="24"/>
          <w:szCs w:val="24"/>
        </w:rPr>
      </w:pPr>
    </w:p>
    <w:p w:rsidR="00126475" w:rsidRPr="00CE2570" w:rsidRDefault="00126475" w:rsidP="00126475">
      <w:pPr>
        <w:spacing w:after="0" w:line="360" w:lineRule="auto"/>
        <w:ind w:firstLine="1440"/>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 xml:space="preserve">No objections were made to </w:t>
      </w:r>
      <w:r w:rsidR="009A1DB8" w:rsidRPr="00CE2570">
        <w:rPr>
          <w:rFonts w:ascii="Times New Roman" w:eastAsia="Times New Roman" w:hAnsi="Times New Roman" w:cs="Times New Roman"/>
          <w:spacing w:val="-3"/>
          <w:sz w:val="24"/>
          <w:szCs w:val="24"/>
        </w:rPr>
        <w:t xml:space="preserve">either </w:t>
      </w:r>
      <w:r w:rsidRPr="00CE2570">
        <w:rPr>
          <w:rFonts w:ascii="Times New Roman" w:eastAsia="Times New Roman" w:hAnsi="Times New Roman" w:cs="Times New Roman"/>
          <w:spacing w:val="-3"/>
          <w:sz w:val="24"/>
          <w:szCs w:val="24"/>
        </w:rPr>
        <w:t>of the exhibits received into evidence at the hearing.  No party raised additional issues.</w:t>
      </w:r>
      <w:r w:rsidR="00AB3CB9" w:rsidRPr="00CE2570">
        <w:rPr>
          <w:rFonts w:ascii="Times New Roman" w:eastAsia="Times New Roman" w:hAnsi="Times New Roman" w:cs="Times New Roman"/>
          <w:spacing w:val="-3"/>
          <w:sz w:val="24"/>
          <w:szCs w:val="24"/>
        </w:rPr>
        <w:t xml:space="preserve">  As such, the 2013</w:t>
      </w:r>
      <w:r w:rsidR="009A1DB8" w:rsidRPr="00CE2570">
        <w:rPr>
          <w:rFonts w:ascii="Times New Roman" w:eastAsia="Times New Roman" w:hAnsi="Times New Roman" w:cs="Times New Roman"/>
          <w:spacing w:val="-3"/>
          <w:sz w:val="24"/>
          <w:szCs w:val="24"/>
        </w:rPr>
        <w:t xml:space="preserve"> 1307</w:t>
      </w:r>
      <w:r w:rsidR="005509CA" w:rsidRPr="00CE2570">
        <w:rPr>
          <w:rFonts w:ascii="Times New Roman" w:eastAsia="Times New Roman" w:hAnsi="Times New Roman" w:cs="Times New Roman"/>
          <w:spacing w:val="-3"/>
          <w:sz w:val="24"/>
          <w:szCs w:val="24"/>
        </w:rPr>
        <w:t>(e)</w:t>
      </w:r>
      <w:r w:rsidR="009A1DB8" w:rsidRPr="00CE2570">
        <w:rPr>
          <w:rFonts w:ascii="Times New Roman" w:eastAsia="Times New Roman" w:hAnsi="Times New Roman" w:cs="Times New Roman"/>
          <w:spacing w:val="-3"/>
          <w:sz w:val="24"/>
          <w:szCs w:val="24"/>
        </w:rPr>
        <w:t xml:space="preserve"> reconciliation statement for </w:t>
      </w:r>
      <w:r w:rsidR="004722E2" w:rsidRPr="00CE2570">
        <w:rPr>
          <w:rFonts w:ascii="Times New Roman" w:eastAsia="Times New Roman" w:hAnsi="Times New Roman" w:cs="Times New Roman"/>
          <w:spacing w:val="-3"/>
          <w:sz w:val="24"/>
          <w:szCs w:val="24"/>
        </w:rPr>
        <w:t>West Penn Power Company</w:t>
      </w:r>
      <w:r w:rsidR="00CF5EE3" w:rsidRPr="00CE2570">
        <w:rPr>
          <w:rFonts w:ascii="Times New Roman" w:eastAsia="Times New Roman" w:hAnsi="Times New Roman" w:cs="Times New Roman"/>
          <w:spacing w:val="-3"/>
          <w:sz w:val="24"/>
          <w:szCs w:val="24"/>
        </w:rPr>
        <w:t xml:space="preserve">, dated March </w:t>
      </w:r>
      <w:r w:rsidR="004722E2" w:rsidRPr="00CE2570">
        <w:rPr>
          <w:rFonts w:ascii="Times New Roman" w:eastAsia="Times New Roman" w:hAnsi="Times New Roman" w:cs="Times New Roman"/>
          <w:spacing w:val="-3"/>
          <w:sz w:val="24"/>
          <w:szCs w:val="24"/>
        </w:rPr>
        <w:t>1</w:t>
      </w:r>
      <w:r w:rsidR="00AB3CB9" w:rsidRPr="00CE2570">
        <w:rPr>
          <w:rFonts w:ascii="Times New Roman" w:eastAsia="Times New Roman" w:hAnsi="Times New Roman" w:cs="Times New Roman"/>
          <w:spacing w:val="-3"/>
          <w:sz w:val="24"/>
          <w:szCs w:val="24"/>
        </w:rPr>
        <w:t>, 2013</w:t>
      </w:r>
      <w:r w:rsidR="004722E2" w:rsidRPr="00CE2570">
        <w:rPr>
          <w:rFonts w:ascii="Times New Roman" w:eastAsia="Times New Roman" w:hAnsi="Times New Roman" w:cs="Times New Roman"/>
          <w:spacing w:val="-3"/>
          <w:sz w:val="24"/>
          <w:szCs w:val="24"/>
        </w:rPr>
        <w:t>, and revised April 9, 2013 and April 15, 2013</w:t>
      </w:r>
      <w:r w:rsidR="009A1DB8" w:rsidRPr="00CE2570">
        <w:rPr>
          <w:rFonts w:ascii="Times New Roman" w:eastAsia="Times New Roman" w:hAnsi="Times New Roman" w:cs="Times New Roman"/>
          <w:spacing w:val="-3"/>
          <w:sz w:val="24"/>
          <w:szCs w:val="24"/>
        </w:rPr>
        <w:t>, should be approved.</w:t>
      </w:r>
    </w:p>
    <w:p w:rsidR="00126475" w:rsidRPr="00CE2570" w:rsidRDefault="00126475" w:rsidP="00126475">
      <w:pPr>
        <w:spacing w:after="0" w:line="360" w:lineRule="auto"/>
        <w:rPr>
          <w:rFonts w:ascii="Times New Roman" w:eastAsia="Times New Roman" w:hAnsi="Times New Roman" w:cs="Times New Roman"/>
          <w:spacing w:val="-3"/>
          <w:sz w:val="24"/>
          <w:szCs w:val="24"/>
        </w:rPr>
      </w:pPr>
    </w:p>
    <w:p w:rsidR="00126475" w:rsidRPr="00CE2570" w:rsidRDefault="00126475" w:rsidP="00126475">
      <w:pPr>
        <w:spacing w:after="0" w:line="360" w:lineRule="auto"/>
        <w:jc w:val="center"/>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u w:val="single"/>
        </w:rPr>
        <w:t>CONCLUSIONS OF LAW</w:t>
      </w:r>
    </w:p>
    <w:p w:rsidR="00126475" w:rsidRPr="00CE2570" w:rsidRDefault="00126475" w:rsidP="00126475">
      <w:pPr>
        <w:spacing w:after="0" w:line="360" w:lineRule="auto"/>
        <w:ind w:firstLine="1440"/>
        <w:rPr>
          <w:rFonts w:ascii="Times New Roman" w:eastAsia="Times New Roman" w:hAnsi="Times New Roman" w:cs="Times New Roman"/>
          <w:spacing w:val="-3"/>
          <w:sz w:val="24"/>
          <w:szCs w:val="24"/>
        </w:rPr>
      </w:pPr>
    </w:p>
    <w:p w:rsidR="00126475" w:rsidRPr="00CE2570" w:rsidRDefault="00126475" w:rsidP="00126475">
      <w:pPr>
        <w:pStyle w:val="ListParagraph"/>
        <w:numPr>
          <w:ilvl w:val="0"/>
          <w:numId w:val="4"/>
        </w:numPr>
        <w:spacing w:after="0" w:line="360" w:lineRule="auto"/>
        <w:ind w:left="0" w:firstLine="1440"/>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The Commission has jurisdiction over the subject matter and the parties to this proceeding.  66 Pa. C.S. §1307(e).</w:t>
      </w:r>
    </w:p>
    <w:p w:rsidR="00126475" w:rsidRPr="00CE2570" w:rsidRDefault="00126475" w:rsidP="00126475">
      <w:pPr>
        <w:spacing w:after="0" w:line="360" w:lineRule="auto"/>
        <w:ind w:firstLine="1440"/>
        <w:rPr>
          <w:rFonts w:ascii="Times New Roman" w:eastAsia="Times New Roman" w:hAnsi="Times New Roman" w:cs="Times New Roman"/>
          <w:spacing w:val="-3"/>
          <w:sz w:val="24"/>
          <w:szCs w:val="24"/>
        </w:rPr>
      </w:pPr>
    </w:p>
    <w:p w:rsidR="00126475" w:rsidRPr="00CE2570" w:rsidRDefault="00126475" w:rsidP="00126475">
      <w:pPr>
        <w:pStyle w:val="ListParagraph"/>
        <w:numPr>
          <w:ilvl w:val="0"/>
          <w:numId w:val="4"/>
        </w:numPr>
        <w:spacing w:after="0" w:line="360" w:lineRule="auto"/>
        <w:ind w:left="0" w:firstLine="1440"/>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 xml:space="preserve">The </w:t>
      </w:r>
      <w:r w:rsidR="00AB3CB9" w:rsidRPr="00CE2570">
        <w:rPr>
          <w:rFonts w:ascii="Times New Roman" w:eastAsia="Times New Roman" w:hAnsi="Times New Roman" w:cs="Times New Roman"/>
          <w:spacing w:val="-3"/>
          <w:sz w:val="24"/>
          <w:szCs w:val="24"/>
        </w:rPr>
        <w:t xml:space="preserve">1307(e) reconciliation statement filed by </w:t>
      </w:r>
      <w:r w:rsidR="00D7095D" w:rsidRPr="00CE2570">
        <w:rPr>
          <w:rFonts w:ascii="Times New Roman" w:eastAsia="Times New Roman" w:hAnsi="Times New Roman" w:cs="Times New Roman"/>
          <w:spacing w:val="-3"/>
          <w:sz w:val="24"/>
          <w:szCs w:val="24"/>
        </w:rPr>
        <w:t xml:space="preserve">the </w:t>
      </w:r>
      <w:r w:rsidR="004722E2" w:rsidRPr="00CE2570">
        <w:rPr>
          <w:rFonts w:ascii="Times New Roman" w:eastAsia="Times New Roman" w:hAnsi="Times New Roman" w:cs="Times New Roman"/>
          <w:spacing w:val="-3"/>
          <w:sz w:val="24"/>
          <w:szCs w:val="24"/>
        </w:rPr>
        <w:t xml:space="preserve">West Penn Power Company, dated March 1, 2013, and revised April 9, 2013 and April 15, 2013, </w:t>
      </w:r>
      <w:r w:rsidRPr="00CE2570">
        <w:rPr>
          <w:rFonts w:ascii="Times New Roman" w:eastAsia="Times New Roman" w:hAnsi="Times New Roman" w:cs="Times New Roman"/>
          <w:spacing w:val="-3"/>
          <w:sz w:val="24"/>
          <w:szCs w:val="24"/>
        </w:rPr>
        <w:t>shall be deemed an adequate filing within the meaning of Section 1307(e) of the Public Utility Code, 66 Pa. C.S. §1307(e), subject to further review and revision as may be found necessary as a result of a subsequent Commission audit pursuant to Section 1307(d) of the Public Utility Code, 66 Pa. C.S. §1307(d), or some other proceeding.</w:t>
      </w:r>
    </w:p>
    <w:p w:rsidR="00126475" w:rsidRPr="00CE2570" w:rsidRDefault="00126475" w:rsidP="00126475">
      <w:pPr>
        <w:spacing w:after="0" w:line="360" w:lineRule="auto"/>
        <w:ind w:firstLine="1440"/>
        <w:rPr>
          <w:rFonts w:ascii="Times New Roman" w:eastAsia="Times New Roman" w:hAnsi="Times New Roman" w:cs="Times New Roman"/>
          <w:spacing w:val="-3"/>
          <w:sz w:val="24"/>
          <w:szCs w:val="24"/>
        </w:rPr>
      </w:pPr>
    </w:p>
    <w:p w:rsidR="00126475" w:rsidRPr="00CE2570" w:rsidRDefault="00126475" w:rsidP="00126475">
      <w:pPr>
        <w:pStyle w:val="ListParagraph"/>
        <w:numPr>
          <w:ilvl w:val="0"/>
          <w:numId w:val="4"/>
        </w:numPr>
        <w:spacing w:after="0" w:line="360" w:lineRule="auto"/>
        <w:ind w:left="0" w:firstLine="1440"/>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 xml:space="preserve">Acceptance of the </w:t>
      </w:r>
      <w:r w:rsidR="00AB3CB9" w:rsidRPr="00CE2570">
        <w:rPr>
          <w:rFonts w:ascii="Times New Roman" w:eastAsia="Times New Roman" w:hAnsi="Times New Roman" w:cs="Times New Roman"/>
          <w:spacing w:val="-3"/>
          <w:sz w:val="24"/>
          <w:szCs w:val="24"/>
        </w:rPr>
        <w:t xml:space="preserve">1307(e) reconciliation statement filed by </w:t>
      </w:r>
      <w:r w:rsidR="00D7095D" w:rsidRPr="00CE2570">
        <w:rPr>
          <w:rFonts w:ascii="Times New Roman" w:eastAsia="Times New Roman" w:hAnsi="Times New Roman" w:cs="Times New Roman"/>
          <w:spacing w:val="-3"/>
          <w:sz w:val="24"/>
          <w:szCs w:val="24"/>
        </w:rPr>
        <w:t xml:space="preserve">the </w:t>
      </w:r>
      <w:r w:rsidR="004722E2" w:rsidRPr="00CE2570">
        <w:rPr>
          <w:rFonts w:ascii="Times New Roman" w:eastAsia="Times New Roman" w:hAnsi="Times New Roman" w:cs="Times New Roman"/>
          <w:spacing w:val="-3"/>
          <w:sz w:val="24"/>
          <w:szCs w:val="24"/>
        </w:rPr>
        <w:t xml:space="preserve">West Penn Power Company, dated March 1, 2013, and revised April 9, 2013 and April 15, 2013, </w:t>
      </w:r>
      <w:r w:rsidRPr="00CE2570">
        <w:rPr>
          <w:rFonts w:ascii="Times New Roman" w:eastAsia="Times New Roman" w:hAnsi="Times New Roman" w:cs="Times New Roman"/>
          <w:spacing w:val="-3"/>
          <w:sz w:val="24"/>
          <w:szCs w:val="24"/>
        </w:rPr>
        <w:t>does not constitute final approval of the accuracy of those figures or of the reasonableness of the underlying transactions.</w:t>
      </w:r>
    </w:p>
    <w:p w:rsidR="00126475" w:rsidRPr="00CE2570" w:rsidRDefault="00126475" w:rsidP="00126475">
      <w:pPr>
        <w:spacing w:after="0" w:line="360" w:lineRule="auto"/>
        <w:ind w:firstLine="1440"/>
        <w:rPr>
          <w:rFonts w:ascii="Times New Roman" w:eastAsia="Times New Roman" w:hAnsi="Times New Roman" w:cs="Times New Roman"/>
          <w:spacing w:val="-3"/>
          <w:sz w:val="24"/>
          <w:szCs w:val="24"/>
        </w:rPr>
      </w:pPr>
    </w:p>
    <w:p w:rsidR="004A754E" w:rsidRDefault="004A754E">
      <w:pPr>
        <w:spacing w:line="240" w:lineRule="auto"/>
        <w:rPr>
          <w:rFonts w:ascii="Times New Roman" w:eastAsia="Times New Roman" w:hAnsi="Times New Roman" w:cs="Times New Roman"/>
          <w:spacing w:val="-3"/>
          <w:sz w:val="24"/>
          <w:szCs w:val="24"/>
          <w:u w:val="single"/>
        </w:rPr>
      </w:pPr>
      <w:r>
        <w:rPr>
          <w:rFonts w:ascii="Times New Roman" w:eastAsia="Times New Roman" w:hAnsi="Times New Roman" w:cs="Times New Roman"/>
          <w:spacing w:val="-3"/>
          <w:sz w:val="24"/>
          <w:szCs w:val="24"/>
          <w:u w:val="single"/>
        </w:rPr>
        <w:br w:type="page"/>
      </w:r>
    </w:p>
    <w:p w:rsidR="00126475" w:rsidRPr="00CE2570" w:rsidRDefault="00126475" w:rsidP="00126475">
      <w:pPr>
        <w:spacing w:after="0" w:line="360" w:lineRule="auto"/>
        <w:jc w:val="center"/>
        <w:rPr>
          <w:rFonts w:ascii="Times New Roman" w:eastAsia="Times New Roman" w:hAnsi="Times New Roman" w:cs="Times New Roman"/>
          <w:spacing w:val="-3"/>
          <w:sz w:val="24"/>
          <w:szCs w:val="24"/>
          <w:u w:val="single"/>
        </w:rPr>
      </w:pPr>
      <w:r w:rsidRPr="00CE2570">
        <w:rPr>
          <w:rFonts w:ascii="Times New Roman" w:eastAsia="Times New Roman" w:hAnsi="Times New Roman" w:cs="Times New Roman"/>
          <w:spacing w:val="-3"/>
          <w:sz w:val="24"/>
          <w:szCs w:val="24"/>
          <w:u w:val="single"/>
        </w:rPr>
        <w:t>ORDER</w:t>
      </w:r>
    </w:p>
    <w:p w:rsidR="00126475" w:rsidRPr="00CE2570" w:rsidRDefault="00126475" w:rsidP="00126475">
      <w:pPr>
        <w:spacing w:after="0" w:line="360" w:lineRule="auto"/>
        <w:jc w:val="center"/>
        <w:rPr>
          <w:rFonts w:ascii="Times New Roman" w:eastAsia="Times New Roman" w:hAnsi="Times New Roman" w:cs="Times New Roman"/>
          <w:spacing w:val="-3"/>
          <w:sz w:val="24"/>
          <w:szCs w:val="24"/>
          <w:u w:val="single"/>
        </w:rPr>
      </w:pPr>
    </w:p>
    <w:p w:rsidR="00997E72" w:rsidRPr="00CE2570" w:rsidRDefault="00997E72" w:rsidP="00126475">
      <w:pPr>
        <w:spacing w:after="0" w:line="360" w:lineRule="auto"/>
        <w:jc w:val="center"/>
        <w:rPr>
          <w:rFonts w:ascii="Times New Roman" w:eastAsia="Times New Roman" w:hAnsi="Times New Roman" w:cs="Times New Roman"/>
          <w:spacing w:val="-3"/>
          <w:sz w:val="24"/>
          <w:szCs w:val="24"/>
          <w:u w:val="single"/>
        </w:rPr>
      </w:pPr>
    </w:p>
    <w:p w:rsidR="00126475" w:rsidRPr="00CE2570" w:rsidRDefault="00126475" w:rsidP="00126475">
      <w:pPr>
        <w:spacing w:after="0" w:line="360" w:lineRule="auto"/>
        <w:ind w:left="720" w:firstLine="720"/>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THEREFORE,</w:t>
      </w:r>
    </w:p>
    <w:p w:rsidR="00126475" w:rsidRPr="00CE2570" w:rsidRDefault="00126475" w:rsidP="00126475">
      <w:pPr>
        <w:spacing w:after="0" w:line="360" w:lineRule="auto"/>
        <w:rPr>
          <w:rFonts w:ascii="Times New Roman" w:eastAsia="Times New Roman" w:hAnsi="Times New Roman" w:cs="Times New Roman"/>
          <w:spacing w:val="-3"/>
          <w:sz w:val="24"/>
          <w:szCs w:val="24"/>
        </w:rPr>
      </w:pPr>
    </w:p>
    <w:p w:rsidR="00126475" w:rsidRPr="00CE2570" w:rsidRDefault="00126475" w:rsidP="00126475">
      <w:pPr>
        <w:spacing w:after="0" w:line="360" w:lineRule="auto"/>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ab/>
      </w:r>
      <w:r w:rsidRPr="00CE2570">
        <w:rPr>
          <w:rFonts w:ascii="Times New Roman" w:eastAsia="Times New Roman" w:hAnsi="Times New Roman" w:cs="Times New Roman"/>
          <w:spacing w:val="-3"/>
          <w:sz w:val="24"/>
          <w:szCs w:val="24"/>
        </w:rPr>
        <w:tab/>
        <w:t>IT IS RECOMMENDED:</w:t>
      </w:r>
    </w:p>
    <w:p w:rsidR="00126475" w:rsidRPr="00CE2570" w:rsidRDefault="00126475" w:rsidP="00126475">
      <w:pPr>
        <w:spacing w:after="0" w:line="360" w:lineRule="auto"/>
        <w:rPr>
          <w:rFonts w:ascii="Times New Roman" w:eastAsia="Times New Roman" w:hAnsi="Times New Roman" w:cs="Times New Roman"/>
          <w:spacing w:val="-3"/>
          <w:sz w:val="24"/>
          <w:szCs w:val="24"/>
        </w:rPr>
      </w:pPr>
    </w:p>
    <w:p w:rsidR="00126475" w:rsidRPr="00CE2570" w:rsidRDefault="00126475" w:rsidP="00126475">
      <w:pPr>
        <w:spacing w:after="0" w:line="360" w:lineRule="auto"/>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ab/>
      </w:r>
      <w:r w:rsidRPr="00CE2570">
        <w:rPr>
          <w:rFonts w:ascii="Times New Roman" w:eastAsia="Times New Roman" w:hAnsi="Times New Roman" w:cs="Times New Roman"/>
          <w:spacing w:val="-3"/>
          <w:sz w:val="24"/>
          <w:szCs w:val="24"/>
        </w:rPr>
        <w:tab/>
        <w:t>1.</w:t>
      </w:r>
      <w:r w:rsidRPr="00CE2570">
        <w:rPr>
          <w:rFonts w:ascii="Times New Roman" w:eastAsia="Times New Roman" w:hAnsi="Times New Roman" w:cs="Times New Roman"/>
          <w:spacing w:val="-3"/>
          <w:sz w:val="24"/>
          <w:szCs w:val="24"/>
        </w:rPr>
        <w:tab/>
        <w:t xml:space="preserve">That </w:t>
      </w:r>
      <w:r w:rsidR="006653B1" w:rsidRPr="00CE2570">
        <w:rPr>
          <w:rFonts w:ascii="Times New Roman" w:eastAsia="Times New Roman" w:hAnsi="Times New Roman" w:cs="Times New Roman"/>
          <w:spacing w:val="-3"/>
          <w:sz w:val="24"/>
          <w:szCs w:val="24"/>
        </w:rPr>
        <w:t xml:space="preserve">the 1307(e) reconciliation statement filed by </w:t>
      </w:r>
      <w:r w:rsidR="00D7095D" w:rsidRPr="00CE2570">
        <w:rPr>
          <w:rFonts w:ascii="Times New Roman" w:eastAsia="Times New Roman" w:hAnsi="Times New Roman" w:cs="Times New Roman"/>
          <w:spacing w:val="-3"/>
          <w:sz w:val="24"/>
          <w:szCs w:val="24"/>
        </w:rPr>
        <w:t xml:space="preserve">the </w:t>
      </w:r>
      <w:r w:rsidR="004722E2" w:rsidRPr="00CE2570">
        <w:rPr>
          <w:rFonts w:ascii="Times New Roman" w:eastAsia="Times New Roman" w:hAnsi="Times New Roman" w:cs="Times New Roman"/>
          <w:spacing w:val="-3"/>
          <w:sz w:val="24"/>
          <w:szCs w:val="24"/>
        </w:rPr>
        <w:t xml:space="preserve">West Penn Power Company, dated March 1, 2013, and revised April 9, 2013 and April 15, 2013, </w:t>
      </w:r>
      <w:r w:rsidR="006653B1" w:rsidRPr="00CE2570">
        <w:rPr>
          <w:rFonts w:ascii="Times New Roman" w:eastAsia="Times New Roman" w:hAnsi="Times New Roman" w:cs="Times New Roman"/>
          <w:spacing w:val="-3"/>
          <w:sz w:val="24"/>
          <w:szCs w:val="24"/>
        </w:rPr>
        <w:t xml:space="preserve">as set forth in </w:t>
      </w:r>
      <w:r w:rsidR="004722E2" w:rsidRPr="00CE2570">
        <w:rPr>
          <w:rFonts w:ascii="Times New Roman" w:eastAsia="Times New Roman" w:hAnsi="Times New Roman" w:cs="Times New Roman"/>
          <w:spacing w:val="-3"/>
          <w:sz w:val="24"/>
          <w:szCs w:val="24"/>
        </w:rPr>
        <w:t xml:space="preserve">West Penn Statement Number 1 </w:t>
      </w:r>
      <w:r w:rsidRPr="00CE2570">
        <w:rPr>
          <w:rFonts w:ascii="Times New Roman" w:eastAsia="Times New Roman" w:hAnsi="Times New Roman" w:cs="Times New Roman"/>
          <w:spacing w:val="-3"/>
          <w:sz w:val="24"/>
          <w:szCs w:val="24"/>
        </w:rPr>
        <w:t>be, and hereby is, accepted insofar as it is undisputed.</w:t>
      </w:r>
    </w:p>
    <w:p w:rsidR="00126475" w:rsidRPr="00CE2570" w:rsidRDefault="00126475" w:rsidP="00126475">
      <w:pPr>
        <w:spacing w:after="0" w:line="360" w:lineRule="auto"/>
        <w:rPr>
          <w:rFonts w:ascii="Times New Roman" w:eastAsia="Times New Roman" w:hAnsi="Times New Roman" w:cs="Times New Roman"/>
          <w:spacing w:val="-3"/>
          <w:sz w:val="24"/>
          <w:szCs w:val="24"/>
        </w:rPr>
      </w:pPr>
    </w:p>
    <w:p w:rsidR="00126475" w:rsidRPr="00CE2570" w:rsidRDefault="00126475" w:rsidP="00126475">
      <w:pPr>
        <w:spacing w:after="0" w:line="360" w:lineRule="auto"/>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ab/>
      </w:r>
      <w:r w:rsidRPr="00CE2570">
        <w:rPr>
          <w:rFonts w:ascii="Times New Roman" w:eastAsia="Times New Roman" w:hAnsi="Times New Roman" w:cs="Times New Roman"/>
          <w:spacing w:val="-3"/>
          <w:sz w:val="24"/>
          <w:szCs w:val="24"/>
        </w:rPr>
        <w:tab/>
        <w:t>2.</w:t>
      </w:r>
      <w:r w:rsidRPr="00CE2570">
        <w:rPr>
          <w:rFonts w:ascii="Times New Roman" w:eastAsia="Times New Roman" w:hAnsi="Times New Roman" w:cs="Times New Roman"/>
          <w:spacing w:val="-3"/>
          <w:sz w:val="24"/>
          <w:szCs w:val="24"/>
        </w:rPr>
        <w:tab/>
        <w:t xml:space="preserve">That acceptance of </w:t>
      </w:r>
      <w:r w:rsidR="006653B1" w:rsidRPr="00CE2570">
        <w:rPr>
          <w:rFonts w:ascii="Times New Roman" w:eastAsia="Times New Roman" w:hAnsi="Times New Roman" w:cs="Times New Roman"/>
          <w:spacing w:val="-3"/>
          <w:sz w:val="24"/>
          <w:szCs w:val="24"/>
        </w:rPr>
        <w:t xml:space="preserve">the 1307(e) reconciliation statement filed by </w:t>
      </w:r>
      <w:r w:rsidR="00D7095D" w:rsidRPr="00CE2570">
        <w:rPr>
          <w:rFonts w:ascii="Times New Roman" w:eastAsia="Times New Roman" w:hAnsi="Times New Roman" w:cs="Times New Roman"/>
          <w:spacing w:val="-3"/>
          <w:sz w:val="24"/>
          <w:szCs w:val="24"/>
        </w:rPr>
        <w:t xml:space="preserve">the </w:t>
      </w:r>
      <w:r w:rsidR="004722E2" w:rsidRPr="00CE2570">
        <w:rPr>
          <w:rFonts w:ascii="Times New Roman" w:eastAsia="Times New Roman" w:hAnsi="Times New Roman" w:cs="Times New Roman"/>
          <w:spacing w:val="-3"/>
          <w:sz w:val="24"/>
          <w:szCs w:val="24"/>
        </w:rPr>
        <w:t xml:space="preserve">West Penn Power Company, dated March 1, 2013, and revised April 9, 2013 and April 15, 2013, </w:t>
      </w:r>
      <w:r w:rsidRPr="00CE2570">
        <w:rPr>
          <w:rFonts w:ascii="Times New Roman" w:eastAsia="Times New Roman" w:hAnsi="Times New Roman" w:cs="Times New Roman"/>
          <w:spacing w:val="-3"/>
          <w:sz w:val="24"/>
          <w:szCs w:val="24"/>
        </w:rPr>
        <w:t>is expressly subject to such further review and revision as may be found necessary as the result of a subsequent Commission audit pursuant to Section 1307(d) of the Public Utility Code, 66 Pa. C.S. §1307(d), or of some other proceeding.</w:t>
      </w:r>
    </w:p>
    <w:p w:rsidR="00126475" w:rsidRPr="00CE2570" w:rsidRDefault="00126475" w:rsidP="00126475">
      <w:pPr>
        <w:spacing w:after="0" w:line="360" w:lineRule="auto"/>
        <w:rPr>
          <w:rFonts w:ascii="Times New Roman" w:eastAsia="Times New Roman" w:hAnsi="Times New Roman" w:cs="Times New Roman"/>
          <w:spacing w:val="-3"/>
          <w:sz w:val="24"/>
          <w:szCs w:val="24"/>
        </w:rPr>
      </w:pPr>
    </w:p>
    <w:p w:rsidR="00126475" w:rsidRPr="00CE2570" w:rsidRDefault="00126475" w:rsidP="00126475">
      <w:pPr>
        <w:spacing w:after="0" w:line="360" w:lineRule="auto"/>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ab/>
      </w:r>
      <w:r w:rsidRPr="00CE2570">
        <w:rPr>
          <w:rFonts w:ascii="Times New Roman" w:eastAsia="Times New Roman" w:hAnsi="Times New Roman" w:cs="Times New Roman"/>
          <w:spacing w:val="-3"/>
          <w:sz w:val="24"/>
          <w:szCs w:val="24"/>
        </w:rPr>
        <w:tab/>
        <w:t>3.</w:t>
      </w:r>
      <w:r w:rsidRPr="00CE2570">
        <w:rPr>
          <w:rFonts w:ascii="Times New Roman" w:eastAsia="Times New Roman" w:hAnsi="Times New Roman" w:cs="Times New Roman"/>
          <w:spacing w:val="-3"/>
          <w:sz w:val="24"/>
          <w:szCs w:val="24"/>
        </w:rPr>
        <w:tab/>
        <w:t xml:space="preserve">That acceptance of </w:t>
      </w:r>
      <w:r w:rsidR="006653B1" w:rsidRPr="00CE2570">
        <w:rPr>
          <w:rFonts w:ascii="Times New Roman" w:eastAsia="Times New Roman" w:hAnsi="Times New Roman" w:cs="Times New Roman"/>
          <w:spacing w:val="-3"/>
          <w:sz w:val="24"/>
          <w:szCs w:val="24"/>
        </w:rPr>
        <w:t xml:space="preserve">the 1307(e) reconciliation statement filed by </w:t>
      </w:r>
      <w:r w:rsidR="00D7095D" w:rsidRPr="00CE2570">
        <w:rPr>
          <w:rFonts w:ascii="Times New Roman" w:eastAsia="Times New Roman" w:hAnsi="Times New Roman" w:cs="Times New Roman"/>
          <w:spacing w:val="-3"/>
          <w:sz w:val="24"/>
          <w:szCs w:val="24"/>
        </w:rPr>
        <w:t xml:space="preserve">the </w:t>
      </w:r>
      <w:r w:rsidR="004722E2" w:rsidRPr="00CE2570">
        <w:rPr>
          <w:rFonts w:ascii="Times New Roman" w:eastAsia="Times New Roman" w:hAnsi="Times New Roman" w:cs="Times New Roman"/>
          <w:spacing w:val="-3"/>
          <w:sz w:val="24"/>
          <w:szCs w:val="24"/>
        </w:rPr>
        <w:t xml:space="preserve">West Penn Power Company, dated March 1, 2013, and revised April 9, 2013 and April 15, 2013, </w:t>
      </w:r>
      <w:r w:rsidRPr="00CE2570">
        <w:rPr>
          <w:rFonts w:ascii="Times New Roman" w:eastAsia="Times New Roman" w:hAnsi="Times New Roman" w:cs="Times New Roman"/>
          <w:spacing w:val="-3"/>
          <w:sz w:val="24"/>
          <w:szCs w:val="24"/>
        </w:rPr>
        <w:t>shall not constitute approval of either the accuracy of the reported figures or the reasonableness of the underlying transactions.</w:t>
      </w:r>
    </w:p>
    <w:p w:rsidR="00126475" w:rsidRPr="00CE2570" w:rsidRDefault="00126475" w:rsidP="00126475">
      <w:pPr>
        <w:tabs>
          <w:tab w:val="center" w:pos="4320"/>
          <w:tab w:val="right" w:pos="8640"/>
        </w:tabs>
        <w:spacing w:after="0" w:line="360" w:lineRule="auto"/>
        <w:jc w:val="center"/>
        <w:rPr>
          <w:rFonts w:ascii="Times New Roman" w:eastAsia="Times New Roman" w:hAnsi="Times New Roman" w:cs="Times New Roman"/>
          <w:spacing w:val="-3"/>
          <w:sz w:val="24"/>
          <w:szCs w:val="24"/>
        </w:rPr>
      </w:pPr>
    </w:p>
    <w:p w:rsidR="00126475" w:rsidRPr="00CE2570" w:rsidRDefault="00126475" w:rsidP="00126475">
      <w:pPr>
        <w:tabs>
          <w:tab w:val="center" w:pos="4320"/>
          <w:tab w:val="right" w:pos="8640"/>
        </w:tabs>
        <w:spacing w:after="0" w:line="360" w:lineRule="auto"/>
        <w:jc w:val="center"/>
        <w:rPr>
          <w:rFonts w:ascii="Times New Roman" w:eastAsia="Times New Roman" w:hAnsi="Times New Roman" w:cs="Times New Roman"/>
          <w:spacing w:val="-3"/>
          <w:sz w:val="24"/>
          <w:szCs w:val="24"/>
        </w:rPr>
      </w:pPr>
    </w:p>
    <w:p w:rsidR="00126475" w:rsidRPr="00F1518C" w:rsidRDefault="00126475" w:rsidP="00F1518C">
      <w:pPr>
        <w:tabs>
          <w:tab w:val="left" w:pos="720"/>
          <w:tab w:val="left" w:pos="5040"/>
          <w:tab w:val="left" w:pos="5760"/>
        </w:tabs>
        <w:spacing w:after="0" w:line="240" w:lineRule="auto"/>
        <w:rPr>
          <w:rFonts w:ascii="Times New Roman" w:eastAsia="Times New Roman" w:hAnsi="Times New Roman" w:cs="Times New Roman"/>
          <w:spacing w:val="-3"/>
          <w:sz w:val="24"/>
          <w:szCs w:val="24"/>
          <w:u w:val="single"/>
        </w:rPr>
      </w:pPr>
      <w:r w:rsidRPr="00CE2570">
        <w:rPr>
          <w:rFonts w:ascii="Times New Roman" w:eastAsia="Times New Roman" w:hAnsi="Times New Roman" w:cs="Times New Roman"/>
          <w:spacing w:val="-3"/>
          <w:sz w:val="24"/>
          <w:szCs w:val="24"/>
        </w:rPr>
        <w:t>Date:</w:t>
      </w:r>
      <w:r w:rsidRPr="00CE2570">
        <w:rPr>
          <w:rFonts w:ascii="Times New Roman" w:eastAsia="Times New Roman" w:hAnsi="Times New Roman" w:cs="Times New Roman"/>
          <w:spacing w:val="-3"/>
          <w:sz w:val="24"/>
          <w:szCs w:val="24"/>
        </w:rPr>
        <w:tab/>
      </w:r>
      <w:r w:rsidR="00AB3CB9" w:rsidRPr="00CE2570">
        <w:rPr>
          <w:rFonts w:ascii="Times New Roman" w:eastAsia="Times New Roman" w:hAnsi="Times New Roman" w:cs="Times New Roman"/>
          <w:spacing w:val="-3"/>
          <w:sz w:val="24"/>
          <w:szCs w:val="24"/>
          <w:u w:val="single"/>
        </w:rPr>
        <w:t xml:space="preserve">June </w:t>
      </w:r>
      <w:r w:rsidR="005509CA" w:rsidRPr="00CE2570">
        <w:rPr>
          <w:rFonts w:ascii="Times New Roman" w:eastAsia="Times New Roman" w:hAnsi="Times New Roman" w:cs="Times New Roman"/>
          <w:spacing w:val="-3"/>
          <w:sz w:val="24"/>
          <w:szCs w:val="24"/>
          <w:u w:val="single"/>
        </w:rPr>
        <w:t>5</w:t>
      </w:r>
      <w:r w:rsidR="00AB3CB9" w:rsidRPr="00CE2570">
        <w:rPr>
          <w:rFonts w:ascii="Times New Roman" w:eastAsia="Times New Roman" w:hAnsi="Times New Roman" w:cs="Times New Roman"/>
          <w:spacing w:val="-3"/>
          <w:sz w:val="24"/>
          <w:szCs w:val="24"/>
          <w:u w:val="single"/>
        </w:rPr>
        <w:t>, 2013</w:t>
      </w:r>
      <w:r w:rsidR="00F1518C">
        <w:rPr>
          <w:rFonts w:ascii="Times New Roman" w:eastAsia="Times New Roman" w:hAnsi="Times New Roman" w:cs="Times New Roman"/>
          <w:spacing w:val="-3"/>
          <w:sz w:val="24"/>
          <w:szCs w:val="24"/>
        </w:rPr>
        <w:tab/>
      </w:r>
      <w:r w:rsidR="00F1518C">
        <w:rPr>
          <w:rFonts w:ascii="Times New Roman" w:eastAsia="Times New Roman" w:hAnsi="Times New Roman" w:cs="Times New Roman"/>
          <w:spacing w:val="-3"/>
          <w:sz w:val="24"/>
          <w:szCs w:val="24"/>
          <w:u w:val="single"/>
        </w:rPr>
        <w:tab/>
        <w:t>/s/</w:t>
      </w:r>
      <w:r w:rsidR="00F1518C">
        <w:rPr>
          <w:rFonts w:ascii="Times New Roman" w:eastAsia="Times New Roman" w:hAnsi="Times New Roman" w:cs="Times New Roman"/>
          <w:spacing w:val="-3"/>
          <w:sz w:val="24"/>
          <w:szCs w:val="24"/>
          <w:u w:val="single"/>
        </w:rPr>
        <w:tab/>
      </w:r>
      <w:r w:rsidR="00F1518C">
        <w:rPr>
          <w:rFonts w:ascii="Times New Roman" w:eastAsia="Times New Roman" w:hAnsi="Times New Roman" w:cs="Times New Roman"/>
          <w:spacing w:val="-3"/>
          <w:sz w:val="24"/>
          <w:szCs w:val="24"/>
          <w:u w:val="single"/>
        </w:rPr>
        <w:tab/>
      </w:r>
      <w:r w:rsidR="00F1518C">
        <w:rPr>
          <w:rFonts w:ascii="Times New Roman" w:eastAsia="Times New Roman" w:hAnsi="Times New Roman" w:cs="Times New Roman"/>
          <w:spacing w:val="-3"/>
          <w:sz w:val="24"/>
          <w:szCs w:val="24"/>
          <w:u w:val="single"/>
        </w:rPr>
        <w:tab/>
      </w:r>
      <w:r w:rsidR="00F1518C">
        <w:rPr>
          <w:rFonts w:ascii="Times New Roman" w:eastAsia="Times New Roman" w:hAnsi="Times New Roman" w:cs="Times New Roman"/>
          <w:spacing w:val="-3"/>
          <w:sz w:val="24"/>
          <w:szCs w:val="24"/>
          <w:u w:val="single"/>
        </w:rPr>
        <w:tab/>
      </w:r>
      <w:r w:rsidR="00F1518C">
        <w:rPr>
          <w:rFonts w:ascii="Times New Roman" w:eastAsia="Times New Roman" w:hAnsi="Times New Roman" w:cs="Times New Roman"/>
          <w:spacing w:val="-3"/>
          <w:sz w:val="24"/>
          <w:szCs w:val="24"/>
          <w:u w:val="single"/>
        </w:rPr>
        <w:tab/>
      </w:r>
    </w:p>
    <w:p w:rsidR="00126475" w:rsidRPr="00CE2570" w:rsidRDefault="00126475" w:rsidP="00126475">
      <w:pPr>
        <w:spacing w:after="0" w:line="240" w:lineRule="auto"/>
        <w:rPr>
          <w:rFonts w:ascii="Times New Roman" w:eastAsia="Times New Roman" w:hAnsi="Times New Roman" w:cs="Times New Roman"/>
          <w:spacing w:val="-3"/>
          <w:sz w:val="24"/>
          <w:szCs w:val="24"/>
        </w:rPr>
      </w:pPr>
      <w:r w:rsidRPr="00CE2570">
        <w:rPr>
          <w:rFonts w:ascii="Times New Roman" w:eastAsia="Times New Roman" w:hAnsi="Times New Roman" w:cs="Times New Roman"/>
          <w:spacing w:val="-3"/>
          <w:sz w:val="24"/>
          <w:szCs w:val="24"/>
        </w:rPr>
        <w:tab/>
      </w:r>
      <w:r w:rsidRPr="00CE2570">
        <w:rPr>
          <w:rFonts w:ascii="Times New Roman" w:eastAsia="Times New Roman" w:hAnsi="Times New Roman" w:cs="Times New Roman"/>
          <w:spacing w:val="-3"/>
          <w:sz w:val="24"/>
          <w:szCs w:val="24"/>
        </w:rPr>
        <w:tab/>
      </w:r>
      <w:r w:rsidRPr="00CE2570">
        <w:rPr>
          <w:rFonts w:ascii="Times New Roman" w:eastAsia="Times New Roman" w:hAnsi="Times New Roman" w:cs="Times New Roman"/>
          <w:spacing w:val="-3"/>
          <w:sz w:val="24"/>
          <w:szCs w:val="24"/>
        </w:rPr>
        <w:tab/>
      </w:r>
      <w:r w:rsidRPr="00CE2570">
        <w:rPr>
          <w:rFonts w:ascii="Times New Roman" w:eastAsia="Times New Roman" w:hAnsi="Times New Roman" w:cs="Times New Roman"/>
          <w:spacing w:val="-3"/>
          <w:sz w:val="24"/>
          <w:szCs w:val="24"/>
        </w:rPr>
        <w:tab/>
      </w:r>
      <w:r w:rsidRPr="00CE2570">
        <w:rPr>
          <w:rFonts w:ascii="Times New Roman" w:eastAsia="Times New Roman" w:hAnsi="Times New Roman" w:cs="Times New Roman"/>
          <w:spacing w:val="-3"/>
          <w:sz w:val="24"/>
          <w:szCs w:val="24"/>
        </w:rPr>
        <w:tab/>
      </w:r>
      <w:r w:rsidRPr="00CE2570">
        <w:rPr>
          <w:rFonts w:ascii="Times New Roman" w:eastAsia="Times New Roman" w:hAnsi="Times New Roman" w:cs="Times New Roman"/>
          <w:spacing w:val="-3"/>
          <w:sz w:val="24"/>
          <w:szCs w:val="24"/>
        </w:rPr>
        <w:tab/>
      </w:r>
      <w:r w:rsidRPr="00CE2570">
        <w:rPr>
          <w:rFonts w:ascii="Times New Roman" w:eastAsia="Times New Roman" w:hAnsi="Times New Roman" w:cs="Times New Roman"/>
          <w:spacing w:val="-3"/>
          <w:sz w:val="24"/>
          <w:szCs w:val="24"/>
        </w:rPr>
        <w:tab/>
        <w:t>Joel H. Cheskis</w:t>
      </w:r>
    </w:p>
    <w:p w:rsidR="00997E72" w:rsidRPr="00CE2570" w:rsidRDefault="00126475" w:rsidP="00126475">
      <w:pPr>
        <w:spacing w:after="0" w:line="240" w:lineRule="auto"/>
        <w:rPr>
          <w:rFonts w:ascii="Times New Roman" w:eastAsia="Times New Roman" w:hAnsi="Times New Roman" w:cs="Times New Roman"/>
          <w:strike/>
          <w:spacing w:val="-3"/>
          <w:sz w:val="24"/>
          <w:szCs w:val="24"/>
        </w:rPr>
        <w:sectPr w:rsidR="00997E72" w:rsidRPr="00CE2570" w:rsidSect="00CE2570">
          <w:footerReference w:type="default" r:id="rId9"/>
          <w:pgSz w:w="12240" w:h="15840"/>
          <w:pgMar w:top="1440" w:right="1440" w:bottom="1440" w:left="1440" w:header="720" w:footer="720" w:gutter="0"/>
          <w:cols w:space="720"/>
          <w:titlePg/>
          <w:docGrid w:linePitch="360"/>
        </w:sectPr>
      </w:pPr>
      <w:r w:rsidRPr="00CE2570">
        <w:rPr>
          <w:rFonts w:ascii="Times New Roman" w:eastAsia="Times New Roman" w:hAnsi="Times New Roman" w:cs="Times New Roman"/>
          <w:spacing w:val="-3"/>
          <w:sz w:val="24"/>
          <w:szCs w:val="24"/>
        </w:rPr>
        <w:tab/>
      </w:r>
      <w:r w:rsidRPr="00CE2570">
        <w:rPr>
          <w:rFonts w:ascii="Times New Roman" w:eastAsia="Times New Roman" w:hAnsi="Times New Roman" w:cs="Times New Roman"/>
          <w:spacing w:val="-3"/>
          <w:sz w:val="24"/>
          <w:szCs w:val="24"/>
        </w:rPr>
        <w:tab/>
      </w:r>
      <w:r w:rsidRPr="00CE2570">
        <w:rPr>
          <w:rFonts w:ascii="Times New Roman" w:eastAsia="Times New Roman" w:hAnsi="Times New Roman" w:cs="Times New Roman"/>
          <w:spacing w:val="-3"/>
          <w:sz w:val="24"/>
          <w:szCs w:val="24"/>
        </w:rPr>
        <w:tab/>
      </w:r>
      <w:r w:rsidRPr="00CE2570">
        <w:rPr>
          <w:rFonts w:ascii="Times New Roman" w:eastAsia="Times New Roman" w:hAnsi="Times New Roman" w:cs="Times New Roman"/>
          <w:spacing w:val="-3"/>
          <w:sz w:val="24"/>
          <w:szCs w:val="24"/>
        </w:rPr>
        <w:tab/>
      </w:r>
      <w:r w:rsidRPr="00CE2570">
        <w:rPr>
          <w:rFonts w:ascii="Times New Roman" w:eastAsia="Times New Roman" w:hAnsi="Times New Roman" w:cs="Times New Roman"/>
          <w:spacing w:val="-3"/>
          <w:sz w:val="24"/>
          <w:szCs w:val="24"/>
        </w:rPr>
        <w:tab/>
      </w:r>
      <w:r w:rsidRPr="00CE2570">
        <w:rPr>
          <w:rFonts w:ascii="Times New Roman" w:eastAsia="Times New Roman" w:hAnsi="Times New Roman" w:cs="Times New Roman"/>
          <w:spacing w:val="-3"/>
          <w:sz w:val="24"/>
          <w:szCs w:val="24"/>
        </w:rPr>
        <w:tab/>
      </w:r>
      <w:r w:rsidRPr="00CE2570">
        <w:rPr>
          <w:rFonts w:ascii="Times New Roman" w:eastAsia="Times New Roman" w:hAnsi="Times New Roman" w:cs="Times New Roman"/>
          <w:spacing w:val="-3"/>
          <w:sz w:val="24"/>
          <w:szCs w:val="24"/>
        </w:rPr>
        <w:tab/>
        <w:t>Administrative Law Judge</w:t>
      </w:r>
      <w:r w:rsidRPr="00CE2570">
        <w:rPr>
          <w:rFonts w:ascii="Times New Roman" w:eastAsia="Times New Roman" w:hAnsi="Times New Roman" w:cs="Times New Roman"/>
          <w:spacing w:val="-3"/>
          <w:sz w:val="24"/>
          <w:szCs w:val="24"/>
        </w:rPr>
        <w:tab/>
      </w:r>
    </w:p>
    <w:tbl>
      <w:tblPr>
        <w:tblW w:w="10895" w:type="dxa"/>
        <w:jc w:val="center"/>
        <w:tblInd w:w="-4235" w:type="dxa"/>
        <w:tblLook w:val="01E0" w:firstRow="1" w:lastRow="1" w:firstColumn="1" w:lastColumn="1" w:noHBand="0" w:noVBand="0"/>
      </w:tblPr>
      <w:tblGrid>
        <w:gridCol w:w="1704"/>
        <w:gridCol w:w="271"/>
        <w:gridCol w:w="240"/>
        <w:gridCol w:w="130"/>
        <w:gridCol w:w="1478"/>
        <w:gridCol w:w="262"/>
        <w:gridCol w:w="1418"/>
        <w:gridCol w:w="240"/>
        <w:gridCol w:w="1642"/>
        <w:gridCol w:w="270"/>
        <w:gridCol w:w="1260"/>
        <w:gridCol w:w="270"/>
        <w:gridCol w:w="1710"/>
      </w:tblGrid>
      <w:tr w:rsidR="00B110EE" w:rsidRPr="00F1518C" w:rsidTr="00097B1D">
        <w:trPr>
          <w:jc w:val="center"/>
        </w:trPr>
        <w:tc>
          <w:tcPr>
            <w:tcW w:w="1704"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511" w:type="dxa"/>
            <w:gridSpan w:val="2"/>
          </w:tcPr>
          <w:p w:rsidR="00B110EE" w:rsidRPr="00F1518C" w:rsidRDefault="00B110EE" w:rsidP="00F1518C">
            <w:pPr>
              <w:keepNext/>
              <w:spacing w:after="0" w:line="240" w:lineRule="auto"/>
              <w:jc w:val="right"/>
              <w:rPr>
                <w:rFonts w:ascii="Arial Narrow" w:eastAsia="Times New Roman" w:hAnsi="Arial Narrow" w:cs="Times New Roman"/>
              </w:rPr>
            </w:pPr>
          </w:p>
        </w:tc>
        <w:tc>
          <w:tcPr>
            <w:tcW w:w="1608" w:type="dxa"/>
            <w:gridSpan w:val="2"/>
          </w:tcPr>
          <w:p w:rsidR="00B110EE" w:rsidRPr="00F1518C" w:rsidRDefault="00B110EE" w:rsidP="00F1518C">
            <w:pPr>
              <w:keepNext/>
              <w:spacing w:after="0" w:line="240" w:lineRule="auto"/>
              <w:jc w:val="right"/>
              <w:rPr>
                <w:rFonts w:ascii="Arial Narrow" w:eastAsia="Times New Roman" w:hAnsi="Arial Narrow" w:cs="Times New Roman"/>
              </w:rPr>
            </w:pPr>
          </w:p>
        </w:tc>
        <w:tc>
          <w:tcPr>
            <w:tcW w:w="262"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1418"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240"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1642"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270"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3240" w:type="dxa"/>
            <w:gridSpan w:val="3"/>
          </w:tcPr>
          <w:p w:rsidR="00B110EE" w:rsidRPr="00F1518C" w:rsidRDefault="00B110EE" w:rsidP="00F1518C">
            <w:pPr>
              <w:keepNext/>
              <w:tabs>
                <w:tab w:val="left" w:pos="555"/>
              </w:tabs>
              <w:spacing w:after="0" w:line="240" w:lineRule="auto"/>
              <w:jc w:val="right"/>
              <w:rPr>
                <w:rFonts w:ascii="Arial Narrow" w:eastAsia="Times New Roman" w:hAnsi="Arial Narrow" w:cs="Times New Roman"/>
              </w:rPr>
            </w:pPr>
            <w:r w:rsidRPr="00F1518C">
              <w:rPr>
                <w:rFonts w:ascii="Arial Narrow" w:eastAsia="Times New Roman" w:hAnsi="Arial Narrow" w:cs="Times New Roman"/>
              </w:rPr>
              <w:tab/>
              <w:t>M-2013-2351145</w:t>
            </w:r>
          </w:p>
        </w:tc>
      </w:tr>
      <w:tr w:rsidR="00B110EE" w:rsidRPr="00F1518C" w:rsidTr="00097B1D">
        <w:trPr>
          <w:jc w:val="center"/>
        </w:trPr>
        <w:tc>
          <w:tcPr>
            <w:tcW w:w="1704"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511" w:type="dxa"/>
            <w:gridSpan w:val="2"/>
          </w:tcPr>
          <w:p w:rsidR="00B110EE" w:rsidRPr="00F1518C" w:rsidRDefault="00B110EE" w:rsidP="00F1518C">
            <w:pPr>
              <w:keepNext/>
              <w:spacing w:after="0" w:line="240" w:lineRule="auto"/>
              <w:jc w:val="right"/>
              <w:rPr>
                <w:rFonts w:ascii="Arial Narrow" w:eastAsia="Times New Roman" w:hAnsi="Arial Narrow" w:cs="Times New Roman"/>
              </w:rPr>
            </w:pPr>
          </w:p>
        </w:tc>
        <w:tc>
          <w:tcPr>
            <w:tcW w:w="1608" w:type="dxa"/>
            <w:gridSpan w:val="2"/>
          </w:tcPr>
          <w:p w:rsidR="00B110EE" w:rsidRPr="00F1518C" w:rsidRDefault="00B110EE" w:rsidP="00F1518C">
            <w:pPr>
              <w:keepNext/>
              <w:spacing w:after="0" w:line="240" w:lineRule="auto"/>
              <w:jc w:val="right"/>
              <w:rPr>
                <w:rFonts w:ascii="Arial Narrow" w:eastAsia="Times New Roman" w:hAnsi="Arial Narrow" w:cs="Times New Roman"/>
              </w:rPr>
            </w:pPr>
          </w:p>
        </w:tc>
        <w:tc>
          <w:tcPr>
            <w:tcW w:w="262"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1418"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240"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1642"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270"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1260"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1980" w:type="dxa"/>
            <w:gridSpan w:val="2"/>
          </w:tcPr>
          <w:p w:rsidR="00B110EE" w:rsidRPr="00F1518C" w:rsidRDefault="00B110EE" w:rsidP="00F1518C">
            <w:pPr>
              <w:keepNext/>
              <w:spacing w:after="0" w:line="240" w:lineRule="auto"/>
              <w:jc w:val="right"/>
              <w:rPr>
                <w:rFonts w:ascii="Arial Narrow" w:eastAsia="Times New Roman" w:hAnsi="Arial Narrow" w:cs="Times New Roman"/>
              </w:rPr>
            </w:pPr>
            <w:r w:rsidRPr="00F1518C">
              <w:rPr>
                <w:rFonts w:ascii="Arial Narrow" w:eastAsia="Times New Roman" w:hAnsi="Arial Narrow" w:cs="Times New Roman"/>
              </w:rPr>
              <w:t>I&amp;E Exhibit 1</w:t>
            </w:r>
          </w:p>
        </w:tc>
      </w:tr>
      <w:tr w:rsidR="00B110EE" w:rsidRPr="00F1518C" w:rsidTr="00097B1D">
        <w:trPr>
          <w:jc w:val="center"/>
        </w:trPr>
        <w:tc>
          <w:tcPr>
            <w:tcW w:w="1704" w:type="dxa"/>
          </w:tcPr>
          <w:p w:rsidR="00B110EE" w:rsidRPr="00F1518C" w:rsidRDefault="00B110EE" w:rsidP="00F1518C">
            <w:pPr>
              <w:keepNext/>
              <w:spacing w:after="0" w:line="240" w:lineRule="auto"/>
              <w:rPr>
                <w:rFonts w:ascii="Arial Narrow" w:eastAsia="Times New Roman" w:hAnsi="Arial Narrow" w:cs="Times New Roman"/>
              </w:rPr>
            </w:pPr>
          </w:p>
        </w:tc>
        <w:tc>
          <w:tcPr>
            <w:tcW w:w="511" w:type="dxa"/>
            <w:gridSpan w:val="2"/>
          </w:tcPr>
          <w:p w:rsidR="00B110EE" w:rsidRPr="00F1518C" w:rsidRDefault="00B110EE" w:rsidP="00F1518C">
            <w:pPr>
              <w:keepNext/>
              <w:spacing w:after="0" w:line="240" w:lineRule="auto"/>
              <w:rPr>
                <w:rFonts w:ascii="Arial Narrow" w:eastAsia="Times New Roman" w:hAnsi="Arial Narrow" w:cs="Times New Roman"/>
              </w:rPr>
            </w:pPr>
          </w:p>
        </w:tc>
        <w:tc>
          <w:tcPr>
            <w:tcW w:w="1608" w:type="dxa"/>
            <w:gridSpan w:val="2"/>
          </w:tcPr>
          <w:p w:rsidR="00B110EE" w:rsidRPr="00F1518C" w:rsidRDefault="00B110EE" w:rsidP="00F1518C">
            <w:pPr>
              <w:keepNext/>
              <w:spacing w:after="0" w:line="240" w:lineRule="auto"/>
              <w:rPr>
                <w:rFonts w:ascii="Arial Narrow" w:eastAsia="Times New Roman" w:hAnsi="Arial Narrow" w:cs="Times New Roman"/>
              </w:rPr>
            </w:pPr>
          </w:p>
        </w:tc>
        <w:tc>
          <w:tcPr>
            <w:tcW w:w="262" w:type="dxa"/>
          </w:tcPr>
          <w:p w:rsidR="00B110EE" w:rsidRPr="00F1518C" w:rsidRDefault="00B110EE" w:rsidP="00F1518C">
            <w:pPr>
              <w:keepNext/>
              <w:spacing w:after="0" w:line="240" w:lineRule="auto"/>
              <w:rPr>
                <w:rFonts w:ascii="Arial Narrow" w:eastAsia="Times New Roman" w:hAnsi="Arial Narrow" w:cs="Times New Roman"/>
              </w:rPr>
            </w:pPr>
          </w:p>
        </w:tc>
        <w:tc>
          <w:tcPr>
            <w:tcW w:w="1418" w:type="dxa"/>
          </w:tcPr>
          <w:p w:rsidR="00B110EE" w:rsidRPr="00F1518C" w:rsidRDefault="00B110EE" w:rsidP="00F1518C">
            <w:pPr>
              <w:keepNext/>
              <w:spacing w:after="0" w:line="240" w:lineRule="auto"/>
              <w:rPr>
                <w:rFonts w:ascii="Arial Narrow" w:eastAsia="Times New Roman" w:hAnsi="Arial Narrow" w:cs="Times New Roman"/>
              </w:rPr>
            </w:pPr>
          </w:p>
        </w:tc>
        <w:tc>
          <w:tcPr>
            <w:tcW w:w="240" w:type="dxa"/>
          </w:tcPr>
          <w:p w:rsidR="00B110EE" w:rsidRPr="00F1518C" w:rsidRDefault="00B110EE" w:rsidP="00F1518C">
            <w:pPr>
              <w:keepNext/>
              <w:spacing w:after="0" w:line="240" w:lineRule="auto"/>
              <w:rPr>
                <w:rFonts w:ascii="Arial Narrow" w:eastAsia="Times New Roman" w:hAnsi="Arial Narrow" w:cs="Times New Roman"/>
              </w:rPr>
            </w:pPr>
          </w:p>
        </w:tc>
        <w:tc>
          <w:tcPr>
            <w:tcW w:w="1642" w:type="dxa"/>
          </w:tcPr>
          <w:p w:rsidR="00B110EE" w:rsidRPr="00F1518C" w:rsidRDefault="00B110EE" w:rsidP="00F1518C">
            <w:pPr>
              <w:keepNext/>
              <w:spacing w:after="0" w:line="240" w:lineRule="auto"/>
              <w:rPr>
                <w:rFonts w:ascii="Arial Narrow" w:eastAsia="Times New Roman" w:hAnsi="Arial Narrow" w:cs="Times New Roman"/>
              </w:rPr>
            </w:pPr>
          </w:p>
        </w:tc>
        <w:tc>
          <w:tcPr>
            <w:tcW w:w="270" w:type="dxa"/>
          </w:tcPr>
          <w:p w:rsidR="00B110EE" w:rsidRPr="00F1518C" w:rsidRDefault="00B110EE" w:rsidP="00F1518C">
            <w:pPr>
              <w:keepNext/>
              <w:spacing w:after="0" w:line="240" w:lineRule="auto"/>
              <w:rPr>
                <w:rFonts w:ascii="Arial Narrow" w:eastAsia="Times New Roman" w:hAnsi="Arial Narrow" w:cs="Times New Roman"/>
              </w:rPr>
            </w:pPr>
          </w:p>
        </w:tc>
        <w:tc>
          <w:tcPr>
            <w:tcW w:w="1260" w:type="dxa"/>
          </w:tcPr>
          <w:p w:rsidR="00B110EE" w:rsidRPr="00F1518C" w:rsidRDefault="00B110EE" w:rsidP="00F1518C">
            <w:pPr>
              <w:keepNext/>
              <w:spacing w:after="0" w:line="240" w:lineRule="auto"/>
              <w:rPr>
                <w:rFonts w:ascii="Arial Narrow" w:eastAsia="Times New Roman" w:hAnsi="Arial Narrow" w:cs="Times New Roman"/>
              </w:rPr>
            </w:pPr>
          </w:p>
        </w:tc>
        <w:tc>
          <w:tcPr>
            <w:tcW w:w="270" w:type="dxa"/>
          </w:tcPr>
          <w:p w:rsidR="00B110EE" w:rsidRPr="00F1518C" w:rsidRDefault="00B110EE" w:rsidP="00F1518C">
            <w:pPr>
              <w:keepNext/>
              <w:spacing w:after="0" w:line="240" w:lineRule="auto"/>
              <w:rPr>
                <w:rFonts w:ascii="Arial Narrow" w:eastAsia="Times New Roman" w:hAnsi="Arial Narrow" w:cs="Times New Roman"/>
              </w:rPr>
            </w:pPr>
          </w:p>
        </w:tc>
        <w:tc>
          <w:tcPr>
            <w:tcW w:w="1710" w:type="dxa"/>
          </w:tcPr>
          <w:p w:rsidR="00B110EE" w:rsidRPr="00F1518C" w:rsidRDefault="00B110EE" w:rsidP="00F1518C">
            <w:pPr>
              <w:keepNext/>
              <w:spacing w:after="0" w:line="240" w:lineRule="auto"/>
              <w:rPr>
                <w:rFonts w:ascii="Arial Narrow" w:eastAsia="Times New Roman" w:hAnsi="Arial Narrow" w:cs="Times New Roman"/>
              </w:rPr>
            </w:pPr>
          </w:p>
        </w:tc>
      </w:tr>
      <w:tr w:rsidR="00B110EE" w:rsidRPr="00F1518C" w:rsidTr="00097B1D">
        <w:trPr>
          <w:jc w:val="center"/>
        </w:trPr>
        <w:tc>
          <w:tcPr>
            <w:tcW w:w="1704" w:type="dxa"/>
          </w:tcPr>
          <w:p w:rsidR="00B110EE" w:rsidRPr="00F1518C" w:rsidRDefault="00B110EE" w:rsidP="00F1518C">
            <w:pPr>
              <w:keepNext/>
              <w:spacing w:after="0" w:line="240" w:lineRule="auto"/>
              <w:rPr>
                <w:rFonts w:ascii="Arial Narrow" w:eastAsia="Times New Roman" w:hAnsi="Arial Narrow" w:cs="Times New Roman"/>
              </w:rPr>
            </w:pPr>
          </w:p>
        </w:tc>
        <w:tc>
          <w:tcPr>
            <w:tcW w:w="511" w:type="dxa"/>
            <w:gridSpan w:val="2"/>
          </w:tcPr>
          <w:p w:rsidR="00B110EE" w:rsidRPr="00F1518C" w:rsidRDefault="00B110EE" w:rsidP="00F1518C">
            <w:pPr>
              <w:keepNext/>
              <w:spacing w:after="0" w:line="240" w:lineRule="auto"/>
              <w:rPr>
                <w:rFonts w:ascii="Arial Narrow" w:eastAsia="Times New Roman" w:hAnsi="Arial Narrow" w:cs="Times New Roman"/>
              </w:rPr>
            </w:pPr>
          </w:p>
        </w:tc>
        <w:tc>
          <w:tcPr>
            <w:tcW w:w="1608" w:type="dxa"/>
            <w:gridSpan w:val="2"/>
          </w:tcPr>
          <w:p w:rsidR="00B110EE" w:rsidRPr="00F1518C" w:rsidRDefault="00B110EE" w:rsidP="00F1518C">
            <w:pPr>
              <w:keepNext/>
              <w:spacing w:after="0" w:line="240" w:lineRule="auto"/>
              <w:rPr>
                <w:rFonts w:ascii="Arial Narrow" w:eastAsia="Times New Roman" w:hAnsi="Arial Narrow" w:cs="Times New Roman"/>
              </w:rPr>
            </w:pPr>
          </w:p>
        </w:tc>
        <w:tc>
          <w:tcPr>
            <w:tcW w:w="262" w:type="dxa"/>
          </w:tcPr>
          <w:p w:rsidR="00B110EE" w:rsidRPr="00F1518C" w:rsidRDefault="00B110EE" w:rsidP="00F1518C">
            <w:pPr>
              <w:keepNext/>
              <w:spacing w:after="0" w:line="240" w:lineRule="auto"/>
              <w:rPr>
                <w:rFonts w:ascii="Arial Narrow" w:eastAsia="Times New Roman" w:hAnsi="Arial Narrow" w:cs="Times New Roman"/>
              </w:rPr>
            </w:pPr>
          </w:p>
        </w:tc>
        <w:tc>
          <w:tcPr>
            <w:tcW w:w="1418" w:type="dxa"/>
          </w:tcPr>
          <w:p w:rsidR="00B110EE" w:rsidRPr="00F1518C" w:rsidRDefault="00B110EE" w:rsidP="00F1518C">
            <w:pPr>
              <w:keepNext/>
              <w:spacing w:after="0" w:line="240" w:lineRule="auto"/>
              <w:rPr>
                <w:rFonts w:ascii="Arial Narrow" w:eastAsia="Times New Roman" w:hAnsi="Arial Narrow" w:cs="Times New Roman"/>
              </w:rPr>
            </w:pPr>
          </w:p>
        </w:tc>
        <w:tc>
          <w:tcPr>
            <w:tcW w:w="240" w:type="dxa"/>
          </w:tcPr>
          <w:p w:rsidR="00B110EE" w:rsidRPr="00F1518C" w:rsidRDefault="00B110EE" w:rsidP="00F1518C">
            <w:pPr>
              <w:keepNext/>
              <w:spacing w:after="0" w:line="240" w:lineRule="auto"/>
              <w:rPr>
                <w:rFonts w:ascii="Arial Narrow" w:eastAsia="Times New Roman" w:hAnsi="Arial Narrow" w:cs="Times New Roman"/>
              </w:rPr>
            </w:pPr>
          </w:p>
        </w:tc>
        <w:tc>
          <w:tcPr>
            <w:tcW w:w="1642" w:type="dxa"/>
          </w:tcPr>
          <w:p w:rsidR="00B110EE" w:rsidRPr="00F1518C" w:rsidRDefault="00B110EE" w:rsidP="00F1518C">
            <w:pPr>
              <w:keepNext/>
              <w:spacing w:after="0" w:line="240" w:lineRule="auto"/>
              <w:rPr>
                <w:rFonts w:ascii="Arial Narrow" w:eastAsia="Times New Roman" w:hAnsi="Arial Narrow" w:cs="Times New Roman"/>
              </w:rPr>
            </w:pPr>
          </w:p>
        </w:tc>
        <w:tc>
          <w:tcPr>
            <w:tcW w:w="270" w:type="dxa"/>
          </w:tcPr>
          <w:p w:rsidR="00B110EE" w:rsidRPr="00F1518C" w:rsidRDefault="00B110EE" w:rsidP="00F1518C">
            <w:pPr>
              <w:keepNext/>
              <w:spacing w:after="0" w:line="240" w:lineRule="auto"/>
              <w:rPr>
                <w:rFonts w:ascii="Arial Narrow" w:eastAsia="Times New Roman" w:hAnsi="Arial Narrow" w:cs="Times New Roman"/>
              </w:rPr>
            </w:pPr>
          </w:p>
        </w:tc>
        <w:tc>
          <w:tcPr>
            <w:tcW w:w="1260" w:type="dxa"/>
          </w:tcPr>
          <w:p w:rsidR="00B110EE" w:rsidRPr="00F1518C" w:rsidRDefault="00B110EE" w:rsidP="00F1518C">
            <w:pPr>
              <w:keepNext/>
              <w:spacing w:after="0" w:line="240" w:lineRule="auto"/>
              <w:rPr>
                <w:rFonts w:ascii="Arial Narrow" w:eastAsia="Times New Roman" w:hAnsi="Arial Narrow" w:cs="Times New Roman"/>
              </w:rPr>
            </w:pPr>
          </w:p>
        </w:tc>
        <w:tc>
          <w:tcPr>
            <w:tcW w:w="270" w:type="dxa"/>
          </w:tcPr>
          <w:p w:rsidR="00B110EE" w:rsidRPr="00F1518C" w:rsidRDefault="00B110EE" w:rsidP="00F1518C">
            <w:pPr>
              <w:keepNext/>
              <w:spacing w:after="0" w:line="240" w:lineRule="auto"/>
              <w:rPr>
                <w:rFonts w:ascii="Arial Narrow" w:eastAsia="Times New Roman" w:hAnsi="Arial Narrow" w:cs="Times New Roman"/>
              </w:rPr>
            </w:pPr>
          </w:p>
        </w:tc>
        <w:tc>
          <w:tcPr>
            <w:tcW w:w="1710" w:type="dxa"/>
          </w:tcPr>
          <w:p w:rsidR="00B110EE" w:rsidRPr="00F1518C" w:rsidRDefault="00B110EE" w:rsidP="00F1518C">
            <w:pPr>
              <w:keepNext/>
              <w:spacing w:after="0" w:line="240" w:lineRule="auto"/>
              <w:rPr>
                <w:rFonts w:ascii="Arial Narrow" w:eastAsia="Times New Roman" w:hAnsi="Arial Narrow" w:cs="Times New Roman"/>
              </w:rPr>
            </w:pPr>
          </w:p>
        </w:tc>
      </w:tr>
      <w:tr w:rsidR="00B110EE" w:rsidRPr="00F1518C" w:rsidTr="00097B1D">
        <w:trPr>
          <w:jc w:val="center"/>
        </w:trPr>
        <w:tc>
          <w:tcPr>
            <w:tcW w:w="1704" w:type="dxa"/>
          </w:tcPr>
          <w:p w:rsidR="00B110EE" w:rsidRPr="00F1518C" w:rsidRDefault="00B110EE" w:rsidP="00F1518C">
            <w:pPr>
              <w:keepNext/>
              <w:spacing w:after="0" w:line="240" w:lineRule="auto"/>
              <w:rPr>
                <w:rFonts w:ascii="Arial Narrow" w:eastAsia="Times New Roman" w:hAnsi="Arial Narrow" w:cs="Times New Roman"/>
              </w:rPr>
            </w:pPr>
          </w:p>
        </w:tc>
        <w:tc>
          <w:tcPr>
            <w:tcW w:w="511" w:type="dxa"/>
            <w:gridSpan w:val="2"/>
          </w:tcPr>
          <w:p w:rsidR="00B110EE" w:rsidRPr="00F1518C" w:rsidRDefault="00B110EE" w:rsidP="00F1518C">
            <w:pPr>
              <w:keepNext/>
              <w:spacing w:after="0" w:line="240" w:lineRule="auto"/>
              <w:rPr>
                <w:rFonts w:ascii="Arial Narrow" w:eastAsia="Times New Roman" w:hAnsi="Arial Narrow" w:cs="Times New Roman"/>
              </w:rPr>
            </w:pPr>
          </w:p>
        </w:tc>
        <w:tc>
          <w:tcPr>
            <w:tcW w:w="1608" w:type="dxa"/>
            <w:gridSpan w:val="2"/>
          </w:tcPr>
          <w:p w:rsidR="00B110EE" w:rsidRPr="00F1518C" w:rsidRDefault="00B110EE" w:rsidP="00F1518C">
            <w:pPr>
              <w:keepNext/>
              <w:spacing w:after="0" w:line="240" w:lineRule="auto"/>
              <w:rPr>
                <w:rFonts w:ascii="Arial Narrow" w:eastAsia="Times New Roman" w:hAnsi="Arial Narrow" w:cs="Times New Roman"/>
              </w:rPr>
            </w:pPr>
          </w:p>
        </w:tc>
        <w:tc>
          <w:tcPr>
            <w:tcW w:w="262" w:type="dxa"/>
          </w:tcPr>
          <w:p w:rsidR="00B110EE" w:rsidRPr="00F1518C" w:rsidRDefault="00B110EE" w:rsidP="00F1518C">
            <w:pPr>
              <w:keepNext/>
              <w:spacing w:after="0" w:line="240" w:lineRule="auto"/>
              <w:rPr>
                <w:rFonts w:ascii="Arial Narrow" w:eastAsia="Times New Roman" w:hAnsi="Arial Narrow" w:cs="Times New Roman"/>
              </w:rPr>
            </w:pPr>
          </w:p>
        </w:tc>
        <w:tc>
          <w:tcPr>
            <w:tcW w:w="1418" w:type="dxa"/>
          </w:tcPr>
          <w:p w:rsidR="00B110EE" w:rsidRPr="00F1518C" w:rsidRDefault="00B110EE" w:rsidP="00F1518C">
            <w:pPr>
              <w:keepNext/>
              <w:spacing w:after="0" w:line="240" w:lineRule="auto"/>
              <w:rPr>
                <w:rFonts w:ascii="Arial Narrow" w:eastAsia="Times New Roman" w:hAnsi="Arial Narrow" w:cs="Times New Roman"/>
              </w:rPr>
            </w:pPr>
          </w:p>
        </w:tc>
        <w:tc>
          <w:tcPr>
            <w:tcW w:w="240" w:type="dxa"/>
          </w:tcPr>
          <w:p w:rsidR="00B110EE" w:rsidRPr="00F1518C" w:rsidRDefault="00B110EE" w:rsidP="00F1518C">
            <w:pPr>
              <w:keepNext/>
              <w:spacing w:after="0" w:line="240" w:lineRule="auto"/>
              <w:rPr>
                <w:rFonts w:ascii="Arial Narrow" w:eastAsia="Times New Roman" w:hAnsi="Arial Narrow" w:cs="Times New Roman"/>
              </w:rPr>
            </w:pPr>
          </w:p>
        </w:tc>
        <w:tc>
          <w:tcPr>
            <w:tcW w:w="1642" w:type="dxa"/>
          </w:tcPr>
          <w:p w:rsidR="00B110EE" w:rsidRPr="00F1518C" w:rsidRDefault="00B110EE" w:rsidP="00F1518C">
            <w:pPr>
              <w:keepNext/>
              <w:spacing w:after="0" w:line="240" w:lineRule="auto"/>
              <w:rPr>
                <w:rFonts w:ascii="Arial Narrow" w:eastAsia="Times New Roman" w:hAnsi="Arial Narrow" w:cs="Times New Roman"/>
              </w:rPr>
            </w:pPr>
          </w:p>
        </w:tc>
        <w:tc>
          <w:tcPr>
            <w:tcW w:w="270" w:type="dxa"/>
          </w:tcPr>
          <w:p w:rsidR="00B110EE" w:rsidRPr="00F1518C" w:rsidRDefault="00B110EE" w:rsidP="00F1518C">
            <w:pPr>
              <w:keepNext/>
              <w:spacing w:after="0" w:line="240" w:lineRule="auto"/>
              <w:rPr>
                <w:rFonts w:ascii="Arial Narrow" w:eastAsia="Times New Roman" w:hAnsi="Arial Narrow" w:cs="Times New Roman"/>
              </w:rPr>
            </w:pPr>
          </w:p>
        </w:tc>
        <w:tc>
          <w:tcPr>
            <w:tcW w:w="1260" w:type="dxa"/>
          </w:tcPr>
          <w:p w:rsidR="00B110EE" w:rsidRPr="00F1518C" w:rsidRDefault="00B110EE" w:rsidP="00F1518C">
            <w:pPr>
              <w:keepNext/>
              <w:spacing w:after="0" w:line="240" w:lineRule="auto"/>
              <w:rPr>
                <w:rFonts w:ascii="Arial Narrow" w:eastAsia="Times New Roman" w:hAnsi="Arial Narrow" w:cs="Times New Roman"/>
              </w:rPr>
            </w:pPr>
          </w:p>
        </w:tc>
        <w:tc>
          <w:tcPr>
            <w:tcW w:w="270" w:type="dxa"/>
          </w:tcPr>
          <w:p w:rsidR="00B110EE" w:rsidRPr="00F1518C" w:rsidRDefault="00B110EE" w:rsidP="00F1518C">
            <w:pPr>
              <w:keepNext/>
              <w:spacing w:after="0" w:line="240" w:lineRule="auto"/>
              <w:rPr>
                <w:rFonts w:ascii="Arial Narrow" w:eastAsia="Times New Roman" w:hAnsi="Arial Narrow" w:cs="Times New Roman"/>
              </w:rPr>
            </w:pPr>
          </w:p>
        </w:tc>
        <w:tc>
          <w:tcPr>
            <w:tcW w:w="1710" w:type="dxa"/>
          </w:tcPr>
          <w:p w:rsidR="00B110EE" w:rsidRPr="00F1518C" w:rsidRDefault="00B110EE" w:rsidP="00F1518C">
            <w:pPr>
              <w:keepNext/>
              <w:spacing w:after="0" w:line="240" w:lineRule="auto"/>
              <w:rPr>
                <w:rFonts w:ascii="Arial Narrow" w:eastAsia="Times New Roman" w:hAnsi="Arial Narrow" w:cs="Times New Roman"/>
              </w:rPr>
            </w:pPr>
          </w:p>
        </w:tc>
      </w:tr>
      <w:tr w:rsidR="00B110EE" w:rsidRPr="00F1518C" w:rsidTr="00097B1D">
        <w:trPr>
          <w:jc w:val="center"/>
        </w:trPr>
        <w:tc>
          <w:tcPr>
            <w:tcW w:w="10895" w:type="dxa"/>
            <w:gridSpan w:val="13"/>
          </w:tcPr>
          <w:p w:rsidR="00B110EE" w:rsidRPr="00F1518C" w:rsidRDefault="00B110EE" w:rsidP="00F1518C">
            <w:pPr>
              <w:keepNext/>
              <w:autoSpaceDE w:val="0"/>
              <w:autoSpaceDN w:val="0"/>
              <w:adjustRightInd w:val="0"/>
              <w:spacing w:after="0" w:line="240" w:lineRule="auto"/>
              <w:jc w:val="center"/>
              <w:rPr>
                <w:rFonts w:ascii="Arial Narrow" w:eastAsia="Times New Roman" w:hAnsi="Arial Narrow" w:cs="Times New Roman"/>
                <w:b/>
                <w:color w:val="000000"/>
              </w:rPr>
            </w:pPr>
            <w:r w:rsidRPr="00F1518C">
              <w:rPr>
                <w:rFonts w:ascii="Arial Narrow" w:eastAsia="Times New Roman" w:hAnsi="Arial Narrow" w:cs="Times New Roman"/>
                <w:b/>
                <w:color w:val="000000"/>
              </w:rPr>
              <w:t>Summary of West Penn Power Company’s</w:t>
            </w:r>
          </w:p>
          <w:p w:rsidR="00B110EE" w:rsidRPr="00F1518C" w:rsidRDefault="00B110EE" w:rsidP="00F1518C">
            <w:pPr>
              <w:keepNext/>
              <w:autoSpaceDE w:val="0"/>
              <w:autoSpaceDN w:val="0"/>
              <w:adjustRightInd w:val="0"/>
              <w:spacing w:after="0" w:line="240" w:lineRule="auto"/>
              <w:jc w:val="center"/>
              <w:rPr>
                <w:rFonts w:ascii="Arial Narrow" w:eastAsia="Times New Roman" w:hAnsi="Arial Narrow" w:cs="Times New Roman"/>
                <w:b/>
                <w:color w:val="000000"/>
              </w:rPr>
            </w:pPr>
            <w:r w:rsidRPr="00F1518C">
              <w:rPr>
                <w:rFonts w:ascii="Arial Narrow" w:eastAsia="Times New Roman" w:hAnsi="Arial Narrow" w:cs="Times New Roman"/>
                <w:b/>
                <w:color w:val="000000"/>
              </w:rPr>
              <w:t>Consumer Education Charge (CEC) Section 1307(e) Reconciliation</w:t>
            </w:r>
          </w:p>
          <w:p w:rsidR="00B110EE" w:rsidRPr="00F1518C" w:rsidRDefault="00B110EE" w:rsidP="00F1518C">
            <w:pPr>
              <w:keepNext/>
              <w:spacing w:after="0" w:line="240" w:lineRule="auto"/>
              <w:jc w:val="center"/>
              <w:rPr>
                <w:rFonts w:ascii="Arial Narrow" w:eastAsia="Times New Roman" w:hAnsi="Arial Narrow" w:cs="Times New Roman"/>
              </w:rPr>
            </w:pPr>
            <w:r w:rsidRPr="00F1518C">
              <w:rPr>
                <w:rFonts w:ascii="Arial Narrow" w:eastAsia="Times New Roman" w:hAnsi="Arial Narrow" w:cs="Times New Roman"/>
                <w:b/>
                <w:color w:val="000000"/>
              </w:rPr>
              <w:t>for the Fifteen Months Ended March 31, 2013</w:t>
            </w:r>
          </w:p>
        </w:tc>
      </w:tr>
      <w:tr w:rsidR="00B110EE" w:rsidRPr="00F1518C" w:rsidTr="00097B1D">
        <w:trPr>
          <w:jc w:val="center"/>
        </w:trPr>
        <w:tc>
          <w:tcPr>
            <w:tcW w:w="1975" w:type="dxa"/>
            <w:gridSpan w:val="2"/>
          </w:tcPr>
          <w:p w:rsidR="00B110EE" w:rsidRPr="00F1518C" w:rsidRDefault="00B110EE" w:rsidP="00F1518C">
            <w:pPr>
              <w:keepNext/>
              <w:spacing w:after="0" w:line="240" w:lineRule="auto"/>
              <w:jc w:val="center"/>
              <w:rPr>
                <w:rFonts w:ascii="Arial Narrow" w:eastAsia="Times New Roman" w:hAnsi="Arial Narrow" w:cs="Times New Roman"/>
              </w:rPr>
            </w:pPr>
          </w:p>
        </w:tc>
        <w:tc>
          <w:tcPr>
            <w:tcW w:w="370" w:type="dxa"/>
            <w:gridSpan w:val="2"/>
          </w:tcPr>
          <w:p w:rsidR="00B110EE" w:rsidRPr="00F1518C" w:rsidRDefault="00B110EE" w:rsidP="00F1518C">
            <w:pPr>
              <w:keepNext/>
              <w:spacing w:after="0" w:line="240" w:lineRule="auto"/>
              <w:jc w:val="center"/>
              <w:rPr>
                <w:rFonts w:ascii="Arial Narrow" w:eastAsia="Times New Roman" w:hAnsi="Arial Narrow" w:cs="Times New Roman"/>
              </w:rPr>
            </w:pPr>
          </w:p>
        </w:tc>
        <w:tc>
          <w:tcPr>
            <w:tcW w:w="1478"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262"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418"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24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642"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27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26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27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710" w:type="dxa"/>
          </w:tcPr>
          <w:p w:rsidR="00B110EE" w:rsidRPr="00F1518C" w:rsidRDefault="00B110EE" w:rsidP="00F1518C">
            <w:pPr>
              <w:keepNext/>
              <w:spacing w:after="0" w:line="240" w:lineRule="auto"/>
              <w:jc w:val="center"/>
              <w:rPr>
                <w:rFonts w:ascii="Arial Narrow" w:eastAsia="Times New Roman" w:hAnsi="Arial Narrow" w:cs="Times New Roman"/>
              </w:rPr>
            </w:pPr>
          </w:p>
        </w:tc>
      </w:tr>
      <w:tr w:rsidR="00B110EE" w:rsidRPr="00F1518C" w:rsidTr="00097B1D">
        <w:trPr>
          <w:jc w:val="center"/>
        </w:trPr>
        <w:tc>
          <w:tcPr>
            <w:tcW w:w="1975" w:type="dxa"/>
            <w:gridSpan w:val="2"/>
          </w:tcPr>
          <w:p w:rsidR="00B110EE" w:rsidRPr="00F1518C" w:rsidRDefault="00B110EE" w:rsidP="00F1518C">
            <w:pPr>
              <w:keepNext/>
              <w:spacing w:after="0" w:line="240" w:lineRule="auto"/>
              <w:jc w:val="center"/>
              <w:rPr>
                <w:rFonts w:ascii="Arial Narrow" w:eastAsia="Times New Roman" w:hAnsi="Arial Narrow" w:cs="Times New Roman"/>
              </w:rPr>
            </w:pPr>
          </w:p>
        </w:tc>
        <w:tc>
          <w:tcPr>
            <w:tcW w:w="370" w:type="dxa"/>
            <w:gridSpan w:val="2"/>
          </w:tcPr>
          <w:p w:rsidR="00B110EE" w:rsidRPr="00F1518C" w:rsidRDefault="00B110EE" w:rsidP="00F1518C">
            <w:pPr>
              <w:keepNext/>
              <w:spacing w:after="0" w:line="240" w:lineRule="auto"/>
              <w:jc w:val="center"/>
              <w:rPr>
                <w:rFonts w:ascii="Arial Narrow" w:eastAsia="Times New Roman" w:hAnsi="Arial Narrow" w:cs="Times New Roman"/>
              </w:rPr>
            </w:pPr>
          </w:p>
        </w:tc>
        <w:tc>
          <w:tcPr>
            <w:tcW w:w="1478" w:type="dxa"/>
          </w:tcPr>
          <w:p w:rsidR="00B110EE" w:rsidRPr="00F1518C" w:rsidRDefault="00B110EE" w:rsidP="00F1518C">
            <w:pPr>
              <w:keepNext/>
              <w:spacing w:after="0" w:line="240" w:lineRule="auto"/>
              <w:jc w:val="center"/>
              <w:rPr>
                <w:rFonts w:ascii="Arial Narrow" w:eastAsia="Times New Roman" w:hAnsi="Arial Narrow" w:cs="Times New Roman"/>
              </w:rPr>
            </w:pPr>
            <w:r w:rsidRPr="00F1518C">
              <w:rPr>
                <w:rFonts w:ascii="Arial Narrow" w:eastAsia="Times New Roman" w:hAnsi="Arial Narrow" w:cs="Times New Roman"/>
              </w:rPr>
              <w:t>CEC</w:t>
            </w:r>
          </w:p>
        </w:tc>
        <w:tc>
          <w:tcPr>
            <w:tcW w:w="262"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418"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24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642"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27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26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27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710" w:type="dxa"/>
          </w:tcPr>
          <w:p w:rsidR="00B110EE" w:rsidRPr="00F1518C" w:rsidRDefault="00B110EE" w:rsidP="00F1518C">
            <w:pPr>
              <w:keepNext/>
              <w:spacing w:after="0" w:line="240" w:lineRule="auto"/>
              <w:jc w:val="center"/>
              <w:rPr>
                <w:rFonts w:ascii="Arial Narrow" w:eastAsia="Times New Roman" w:hAnsi="Arial Narrow" w:cs="Times New Roman"/>
              </w:rPr>
            </w:pPr>
          </w:p>
        </w:tc>
      </w:tr>
      <w:tr w:rsidR="00B110EE" w:rsidRPr="00F1518C" w:rsidTr="00097B1D">
        <w:trPr>
          <w:jc w:val="center"/>
        </w:trPr>
        <w:tc>
          <w:tcPr>
            <w:tcW w:w="1975" w:type="dxa"/>
            <w:gridSpan w:val="2"/>
          </w:tcPr>
          <w:p w:rsidR="00B110EE" w:rsidRPr="00F1518C" w:rsidRDefault="00B110EE" w:rsidP="00F1518C">
            <w:pPr>
              <w:keepNext/>
              <w:spacing w:after="0" w:line="240" w:lineRule="auto"/>
              <w:jc w:val="center"/>
              <w:rPr>
                <w:rFonts w:ascii="Arial Narrow" w:eastAsia="Times New Roman" w:hAnsi="Arial Narrow" w:cs="Times New Roman"/>
              </w:rPr>
            </w:pPr>
          </w:p>
        </w:tc>
        <w:tc>
          <w:tcPr>
            <w:tcW w:w="370" w:type="dxa"/>
            <w:gridSpan w:val="2"/>
          </w:tcPr>
          <w:p w:rsidR="00B110EE" w:rsidRPr="00F1518C" w:rsidRDefault="00B110EE" w:rsidP="00F1518C">
            <w:pPr>
              <w:keepNext/>
              <w:spacing w:after="0" w:line="240" w:lineRule="auto"/>
              <w:jc w:val="center"/>
              <w:rPr>
                <w:rFonts w:ascii="Arial Narrow" w:eastAsia="Times New Roman" w:hAnsi="Arial Narrow" w:cs="Times New Roman"/>
              </w:rPr>
            </w:pPr>
          </w:p>
        </w:tc>
        <w:tc>
          <w:tcPr>
            <w:tcW w:w="1478" w:type="dxa"/>
          </w:tcPr>
          <w:p w:rsidR="00B110EE" w:rsidRPr="00F1518C" w:rsidRDefault="00B110EE" w:rsidP="00F1518C">
            <w:pPr>
              <w:keepNext/>
              <w:spacing w:after="0" w:line="240" w:lineRule="auto"/>
              <w:jc w:val="center"/>
              <w:rPr>
                <w:rFonts w:ascii="Arial Narrow" w:eastAsia="Times New Roman" w:hAnsi="Arial Narrow" w:cs="Times New Roman"/>
              </w:rPr>
            </w:pPr>
            <w:r w:rsidRPr="00F1518C">
              <w:rPr>
                <w:rFonts w:ascii="Arial Narrow" w:eastAsia="Times New Roman" w:hAnsi="Arial Narrow" w:cs="Times New Roman"/>
              </w:rPr>
              <w:t>Revenues</w:t>
            </w:r>
          </w:p>
        </w:tc>
        <w:tc>
          <w:tcPr>
            <w:tcW w:w="262" w:type="dxa"/>
          </w:tcPr>
          <w:p w:rsidR="00B110EE" w:rsidRPr="00F1518C" w:rsidRDefault="00B110EE" w:rsidP="00F1518C">
            <w:pPr>
              <w:keepNext/>
              <w:spacing w:after="0" w:line="240" w:lineRule="auto"/>
              <w:jc w:val="center"/>
              <w:rPr>
                <w:rFonts w:ascii="Arial Narrow" w:eastAsia="Times New Roman" w:hAnsi="Arial Narrow" w:cs="Times New Roman"/>
                <w:u w:val="single"/>
              </w:rPr>
            </w:pPr>
          </w:p>
        </w:tc>
        <w:tc>
          <w:tcPr>
            <w:tcW w:w="1418" w:type="dxa"/>
          </w:tcPr>
          <w:p w:rsidR="00B110EE" w:rsidRPr="00F1518C" w:rsidRDefault="006C4D46" w:rsidP="006919F1">
            <w:pPr>
              <w:keepNext/>
              <w:spacing w:after="0" w:line="240" w:lineRule="auto"/>
              <w:jc w:val="center"/>
              <w:rPr>
                <w:rFonts w:ascii="Arial Narrow" w:eastAsia="Times New Roman" w:hAnsi="Arial Narrow" w:cs="Times New Roman"/>
              </w:rPr>
            </w:pPr>
            <w:r>
              <w:rPr>
                <w:rFonts w:ascii="Arial Narrow" w:eastAsia="Times New Roman" w:hAnsi="Arial Narrow" w:cs="Times New Roman"/>
              </w:rPr>
              <w:t xml:space="preserve">   </w:t>
            </w:r>
            <w:r w:rsidR="00B110EE" w:rsidRPr="00F1518C">
              <w:rPr>
                <w:rFonts w:ascii="Arial Narrow" w:eastAsia="Times New Roman" w:hAnsi="Arial Narrow" w:cs="Times New Roman"/>
              </w:rPr>
              <w:t>Consumer</w:t>
            </w:r>
          </w:p>
        </w:tc>
        <w:tc>
          <w:tcPr>
            <w:tcW w:w="240" w:type="dxa"/>
          </w:tcPr>
          <w:p w:rsidR="00B110EE" w:rsidRPr="00F1518C" w:rsidRDefault="00B110EE" w:rsidP="00F1518C">
            <w:pPr>
              <w:keepNext/>
              <w:spacing w:after="0" w:line="240" w:lineRule="auto"/>
              <w:jc w:val="center"/>
              <w:rPr>
                <w:rFonts w:ascii="Arial Narrow" w:eastAsia="Times New Roman" w:hAnsi="Arial Narrow" w:cs="Times New Roman"/>
                <w:u w:val="single"/>
              </w:rPr>
            </w:pPr>
          </w:p>
        </w:tc>
        <w:tc>
          <w:tcPr>
            <w:tcW w:w="1642" w:type="dxa"/>
          </w:tcPr>
          <w:p w:rsidR="00B110EE" w:rsidRPr="00F1518C" w:rsidRDefault="00B110EE" w:rsidP="006919F1">
            <w:pPr>
              <w:keepNext/>
              <w:spacing w:after="0" w:line="240" w:lineRule="auto"/>
              <w:ind w:left="407" w:hanging="90"/>
              <w:jc w:val="center"/>
              <w:rPr>
                <w:rFonts w:ascii="Arial Narrow" w:eastAsia="Times New Roman" w:hAnsi="Arial Narrow" w:cs="Times New Roman"/>
                <w:u w:val="single"/>
              </w:rPr>
            </w:pPr>
            <w:r w:rsidRPr="00F1518C">
              <w:rPr>
                <w:rFonts w:ascii="Arial Narrow" w:eastAsia="Times New Roman" w:hAnsi="Arial Narrow" w:cs="Times New Roman"/>
              </w:rPr>
              <w:t>Over/</w:t>
            </w:r>
          </w:p>
        </w:tc>
        <w:tc>
          <w:tcPr>
            <w:tcW w:w="270" w:type="dxa"/>
          </w:tcPr>
          <w:p w:rsidR="00B110EE" w:rsidRPr="00F1518C" w:rsidRDefault="00B110EE" w:rsidP="00F1518C">
            <w:pPr>
              <w:keepNext/>
              <w:spacing w:after="0" w:line="240" w:lineRule="auto"/>
              <w:jc w:val="center"/>
              <w:rPr>
                <w:rFonts w:ascii="Arial Narrow" w:eastAsia="Times New Roman" w:hAnsi="Arial Narrow" w:cs="Times New Roman"/>
                <w:u w:val="single"/>
              </w:rPr>
            </w:pPr>
          </w:p>
        </w:tc>
        <w:tc>
          <w:tcPr>
            <w:tcW w:w="1260" w:type="dxa"/>
          </w:tcPr>
          <w:p w:rsidR="00B110EE" w:rsidRPr="00F1518C" w:rsidRDefault="00B110EE" w:rsidP="00F1518C">
            <w:pPr>
              <w:keepNext/>
              <w:spacing w:after="0" w:line="240" w:lineRule="auto"/>
              <w:jc w:val="center"/>
              <w:rPr>
                <w:rFonts w:ascii="Arial Narrow" w:eastAsia="Times New Roman" w:hAnsi="Arial Narrow" w:cs="Times New Roman"/>
                <w:u w:val="single"/>
              </w:rPr>
            </w:pPr>
          </w:p>
        </w:tc>
        <w:tc>
          <w:tcPr>
            <w:tcW w:w="27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710" w:type="dxa"/>
          </w:tcPr>
          <w:p w:rsidR="00B110EE" w:rsidRPr="00F1518C" w:rsidRDefault="006919F1" w:rsidP="00F1518C">
            <w:pPr>
              <w:keepNext/>
              <w:spacing w:after="0" w:line="240" w:lineRule="auto"/>
              <w:jc w:val="center"/>
              <w:rPr>
                <w:rFonts w:ascii="Arial Narrow" w:eastAsia="Times New Roman" w:hAnsi="Arial Narrow" w:cs="Times New Roman"/>
              </w:rPr>
            </w:pPr>
            <w:r>
              <w:rPr>
                <w:rFonts w:ascii="Arial Narrow" w:eastAsia="Times New Roman" w:hAnsi="Arial Narrow" w:cs="Times New Roman"/>
              </w:rPr>
              <w:t xml:space="preserve">  </w:t>
            </w:r>
            <w:r w:rsidR="00B110EE" w:rsidRPr="00F1518C">
              <w:rPr>
                <w:rFonts w:ascii="Arial Narrow" w:eastAsia="Times New Roman" w:hAnsi="Arial Narrow" w:cs="Times New Roman"/>
              </w:rPr>
              <w:t>Total</w:t>
            </w:r>
          </w:p>
        </w:tc>
      </w:tr>
      <w:tr w:rsidR="00B110EE" w:rsidRPr="00F1518C" w:rsidTr="00097B1D">
        <w:trPr>
          <w:jc w:val="center"/>
        </w:trPr>
        <w:tc>
          <w:tcPr>
            <w:tcW w:w="1975" w:type="dxa"/>
            <w:gridSpan w:val="2"/>
          </w:tcPr>
          <w:p w:rsidR="00B110EE" w:rsidRPr="00F1518C" w:rsidRDefault="00B110EE" w:rsidP="00F1518C">
            <w:pPr>
              <w:keepNext/>
              <w:spacing w:after="0" w:line="240" w:lineRule="auto"/>
              <w:jc w:val="center"/>
              <w:rPr>
                <w:rFonts w:ascii="Arial Narrow" w:eastAsia="Times New Roman" w:hAnsi="Arial Narrow" w:cs="Times New Roman"/>
              </w:rPr>
            </w:pPr>
          </w:p>
        </w:tc>
        <w:tc>
          <w:tcPr>
            <w:tcW w:w="370" w:type="dxa"/>
            <w:gridSpan w:val="2"/>
          </w:tcPr>
          <w:p w:rsidR="00B110EE" w:rsidRPr="00F1518C" w:rsidRDefault="00B110EE" w:rsidP="00F1518C">
            <w:pPr>
              <w:keepNext/>
              <w:spacing w:after="0" w:line="240" w:lineRule="auto"/>
              <w:jc w:val="center"/>
              <w:rPr>
                <w:rFonts w:ascii="Arial Narrow" w:eastAsia="Times New Roman" w:hAnsi="Arial Narrow" w:cs="Times New Roman"/>
              </w:rPr>
            </w:pPr>
          </w:p>
        </w:tc>
        <w:tc>
          <w:tcPr>
            <w:tcW w:w="1478" w:type="dxa"/>
          </w:tcPr>
          <w:p w:rsidR="00B110EE" w:rsidRPr="00F1518C" w:rsidRDefault="00B110EE" w:rsidP="00F1518C">
            <w:pPr>
              <w:keepNext/>
              <w:spacing w:after="0" w:line="240" w:lineRule="auto"/>
              <w:jc w:val="center"/>
              <w:rPr>
                <w:rFonts w:ascii="Arial Narrow" w:eastAsia="Times New Roman" w:hAnsi="Arial Narrow" w:cs="Times New Roman"/>
              </w:rPr>
            </w:pPr>
            <w:r w:rsidRPr="00F1518C">
              <w:rPr>
                <w:rFonts w:ascii="Arial Narrow" w:eastAsia="Times New Roman" w:hAnsi="Arial Narrow" w:cs="Times New Roman"/>
              </w:rPr>
              <w:t>Excluding</w:t>
            </w:r>
          </w:p>
        </w:tc>
        <w:tc>
          <w:tcPr>
            <w:tcW w:w="262"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418" w:type="dxa"/>
          </w:tcPr>
          <w:p w:rsidR="00B110EE" w:rsidRPr="00F1518C" w:rsidRDefault="006C4D46" w:rsidP="006919F1">
            <w:pPr>
              <w:keepNext/>
              <w:spacing w:after="0" w:line="240" w:lineRule="auto"/>
              <w:jc w:val="center"/>
              <w:rPr>
                <w:rFonts w:ascii="Arial Narrow" w:eastAsia="Times New Roman" w:hAnsi="Arial Narrow" w:cs="Times New Roman"/>
              </w:rPr>
            </w:pPr>
            <w:r>
              <w:rPr>
                <w:rFonts w:ascii="Arial Narrow" w:eastAsia="Times New Roman" w:hAnsi="Arial Narrow" w:cs="Times New Roman"/>
              </w:rPr>
              <w:t xml:space="preserve">   </w:t>
            </w:r>
            <w:r w:rsidR="00B110EE" w:rsidRPr="00F1518C">
              <w:rPr>
                <w:rFonts w:ascii="Arial Narrow" w:eastAsia="Times New Roman" w:hAnsi="Arial Narrow" w:cs="Times New Roman"/>
              </w:rPr>
              <w:t>Education</w:t>
            </w:r>
          </w:p>
        </w:tc>
        <w:tc>
          <w:tcPr>
            <w:tcW w:w="24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642" w:type="dxa"/>
          </w:tcPr>
          <w:p w:rsidR="00B110EE" w:rsidRPr="00F1518C" w:rsidRDefault="00B110EE" w:rsidP="006919F1">
            <w:pPr>
              <w:keepNext/>
              <w:spacing w:after="0" w:line="240" w:lineRule="auto"/>
              <w:ind w:left="407" w:hanging="90"/>
              <w:jc w:val="center"/>
              <w:rPr>
                <w:rFonts w:ascii="Arial Narrow" w:eastAsia="Times New Roman" w:hAnsi="Arial Narrow" w:cs="Times New Roman"/>
              </w:rPr>
            </w:pPr>
            <w:r w:rsidRPr="00F1518C">
              <w:rPr>
                <w:rFonts w:ascii="Arial Narrow" w:eastAsia="Times New Roman" w:hAnsi="Arial Narrow" w:cs="Times New Roman"/>
              </w:rPr>
              <w:t>(Under)</w:t>
            </w:r>
          </w:p>
        </w:tc>
        <w:tc>
          <w:tcPr>
            <w:tcW w:w="27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26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27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710" w:type="dxa"/>
          </w:tcPr>
          <w:p w:rsidR="00B110EE" w:rsidRPr="00F1518C" w:rsidRDefault="006919F1" w:rsidP="00F1518C">
            <w:pPr>
              <w:keepNext/>
              <w:spacing w:after="0" w:line="240" w:lineRule="auto"/>
              <w:jc w:val="center"/>
              <w:rPr>
                <w:rFonts w:ascii="Arial Narrow" w:eastAsia="Times New Roman" w:hAnsi="Arial Narrow" w:cs="Times New Roman"/>
              </w:rPr>
            </w:pPr>
            <w:r>
              <w:rPr>
                <w:rFonts w:ascii="Arial Narrow" w:eastAsia="Times New Roman" w:hAnsi="Arial Narrow" w:cs="Times New Roman"/>
              </w:rPr>
              <w:t xml:space="preserve">  </w:t>
            </w:r>
            <w:r w:rsidR="006C4D46">
              <w:rPr>
                <w:rFonts w:ascii="Arial Narrow" w:eastAsia="Times New Roman" w:hAnsi="Arial Narrow" w:cs="Times New Roman"/>
              </w:rPr>
              <w:t xml:space="preserve">  </w:t>
            </w:r>
            <w:r>
              <w:rPr>
                <w:rFonts w:ascii="Arial Narrow" w:eastAsia="Times New Roman" w:hAnsi="Arial Narrow" w:cs="Times New Roman"/>
              </w:rPr>
              <w:t xml:space="preserve"> </w:t>
            </w:r>
            <w:r w:rsidR="00B110EE" w:rsidRPr="00F1518C">
              <w:rPr>
                <w:rFonts w:ascii="Arial Narrow" w:eastAsia="Times New Roman" w:hAnsi="Arial Narrow" w:cs="Times New Roman"/>
              </w:rPr>
              <w:t>Over/(Under)</w:t>
            </w:r>
          </w:p>
        </w:tc>
      </w:tr>
      <w:tr w:rsidR="00B110EE" w:rsidRPr="00F1518C" w:rsidTr="00097B1D">
        <w:trPr>
          <w:jc w:val="center"/>
        </w:trPr>
        <w:tc>
          <w:tcPr>
            <w:tcW w:w="1975" w:type="dxa"/>
            <w:gridSpan w:val="2"/>
          </w:tcPr>
          <w:p w:rsidR="00B110EE" w:rsidRPr="00F1518C" w:rsidRDefault="00B110EE" w:rsidP="006919F1">
            <w:pPr>
              <w:keepNext/>
              <w:spacing w:after="0" w:line="240" w:lineRule="auto"/>
              <w:rPr>
                <w:rFonts w:ascii="Arial Narrow" w:eastAsia="Times New Roman" w:hAnsi="Arial Narrow" w:cs="Times New Roman"/>
                <w:u w:val="single"/>
              </w:rPr>
            </w:pPr>
            <w:r w:rsidRPr="00F1518C">
              <w:rPr>
                <w:rFonts w:ascii="Arial Narrow" w:eastAsia="Times New Roman" w:hAnsi="Arial Narrow" w:cs="Times New Roman"/>
                <w:u w:val="single"/>
              </w:rPr>
              <w:t>Rate Class</w:t>
            </w:r>
          </w:p>
        </w:tc>
        <w:tc>
          <w:tcPr>
            <w:tcW w:w="370" w:type="dxa"/>
            <w:gridSpan w:val="2"/>
          </w:tcPr>
          <w:p w:rsidR="00B110EE" w:rsidRPr="00F1518C" w:rsidRDefault="00B110EE" w:rsidP="00F1518C">
            <w:pPr>
              <w:keepNext/>
              <w:spacing w:after="0" w:line="240" w:lineRule="auto"/>
              <w:jc w:val="center"/>
              <w:rPr>
                <w:rFonts w:ascii="Arial Narrow" w:eastAsia="Times New Roman" w:hAnsi="Arial Narrow" w:cs="Times New Roman"/>
              </w:rPr>
            </w:pPr>
          </w:p>
        </w:tc>
        <w:tc>
          <w:tcPr>
            <w:tcW w:w="1478" w:type="dxa"/>
          </w:tcPr>
          <w:p w:rsidR="00B110EE" w:rsidRPr="00F1518C" w:rsidRDefault="00B110EE" w:rsidP="00F1518C">
            <w:pPr>
              <w:keepNext/>
              <w:spacing w:after="0" w:line="240" w:lineRule="auto"/>
              <w:jc w:val="center"/>
              <w:rPr>
                <w:rFonts w:ascii="Arial Narrow" w:eastAsia="Times New Roman" w:hAnsi="Arial Narrow" w:cs="Times New Roman"/>
                <w:u w:val="single"/>
              </w:rPr>
            </w:pPr>
            <w:r w:rsidRPr="00F1518C">
              <w:rPr>
                <w:rFonts w:ascii="Arial Narrow" w:eastAsia="Times New Roman" w:hAnsi="Arial Narrow" w:cs="Times New Roman"/>
                <w:u w:val="single"/>
              </w:rPr>
              <w:t>GRT</w:t>
            </w:r>
          </w:p>
        </w:tc>
        <w:tc>
          <w:tcPr>
            <w:tcW w:w="262"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418" w:type="dxa"/>
          </w:tcPr>
          <w:p w:rsidR="00B110EE" w:rsidRPr="00F1518C" w:rsidRDefault="00B110EE" w:rsidP="006919F1">
            <w:pPr>
              <w:keepNext/>
              <w:spacing w:after="0" w:line="240" w:lineRule="auto"/>
              <w:jc w:val="center"/>
              <w:rPr>
                <w:rFonts w:ascii="Arial Narrow" w:eastAsia="Times New Roman" w:hAnsi="Arial Narrow" w:cs="Times New Roman"/>
                <w:u w:val="single"/>
              </w:rPr>
            </w:pPr>
            <w:r w:rsidRPr="00F1518C">
              <w:rPr>
                <w:rFonts w:ascii="Arial Narrow" w:eastAsia="Times New Roman" w:hAnsi="Arial Narrow" w:cs="Times New Roman"/>
                <w:u w:val="single"/>
              </w:rPr>
              <w:t>Costs</w:t>
            </w:r>
          </w:p>
        </w:tc>
        <w:tc>
          <w:tcPr>
            <w:tcW w:w="24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642" w:type="dxa"/>
          </w:tcPr>
          <w:p w:rsidR="00B110EE" w:rsidRPr="00F1518C" w:rsidRDefault="00B110EE" w:rsidP="006919F1">
            <w:pPr>
              <w:keepNext/>
              <w:spacing w:after="0" w:line="240" w:lineRule="auto"/>
              <w:ind w:left="407" w:hanging="90"/>
              <w:jc w:val="center"/>
              <w:rPr>
                <w:rFonts w:ascii="Arial Narrow" w:eastAsia="Times New Roman" w:hAnsi="Arial Narrow" w:cs="Times New Roman"/>
              </w:rPr>
            </w:pPr>
            <w:r w:rsidRPr="00F1518C">
              <w:rPr>
                <w:rFonts w:ascii="Arial Narrow" w:eastAsia="Times New Roman" w:hAnsi="Arial Narrow" w:cs="Times New Roman"/>
                <w:u w:val="single"/>
              </w:rPr>
              <w:t>Collection</w:t>
            </w:r>
          </w:p>
        </w:tc>
        <w:tc>
          <w:tcPr>
            <w:tcW w:w="27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260" w:type="dxa"/>
          </w:tcPr>
          <w:p w:rsidR="00B110EE" w:rsidRPr="00F1518C" w:rsidRDefault="006919F1" w:rsidP="00F1518C">
            <w:pPr>
              <w:keepNext/>
              <w:spacing w:after="0" w:line="240" w:lineRule="auto"/>
              <w:jc w:val="center"/>
              <w:rPr>
                <w:rFonts w:ascii="Arial Narrow" w:eastAsia="Times New Roman" w:hAnsi="Arial Narrow" w:cs="Times New Roman"/>
                <w:u w:val="single"/>
              </w:rPr>
            </w:pPr>
            <w:r w:rsidRPr="006919F1">
              <w:rPr>
                <w:rFonts w:ascii="Arial Narrow" w:eastAsia="Times New Roman" w:hAnsi="Arial Narrow" w:cs="Times New Roman"/>
              </w:rPr>
              <w:t xml:space="preserve">    </w:t>
            </w:r>
            <w:r w:rsidR="00B110EE" w:rsidRPr="00F1518C">
              <w:rPr>
                <w:rFonts w:ascii="Arial Narrow" w:eastAsia="Times New Roman" w:hAnsi="Arial Narrow" w:cs="Times New Roman"/>
                <w:u w:val="single"/>
              </w:rPr>
              <w:t>Interest</w:t>
            </w:r>
          </w:p>
        </w:tc>
        <w:tc>
          <w:tcPr>
            <w:tcW w:w="27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710" w:type="dxa"/>
          </w:tcPr>
          <w:p w:rsidR="00B110EE" w:rsidRPr="00F1518C" w:rsidRDefault="006919F1" w:rsidP="00F1518C">
            <w:pPr>
              <w:keepNext/>
              <w:spacing w:after="0" w:line="240" w:lineRule="auto"/>
              <w:jc w:val="center"/>
              <w:rPr>
                <w:rFonts w:ascii="Arial Narrow" w:eastAsia="Times New Roman" w:hAnsi="Arial Narrow" w:cs="Times New Roman"/>
                <w:u w:val="single"/>
              </w:rPr>
            </w:pPr>
            <w:r w:rsidRPr="006919F1">
              <w:rPr>
                <w:rFonts w:ascii="Arial Narrow" w:eastAsia="Times New Roman" w:hAnsi="Arial Narrow" w:cs="Times New Roman"/>
              </w:rPr>
              <w:t xml:space="preserve">  </w:t>
            </w:r>
            <w:r w:rsidR="006C4D46">
              <w:rPr>
                <w:rFonts w:ascii="Arial Narrow" w:eastAsia="Times New Roman" w:hAnsi="Arial Narrow" w:cs="Times New Roman"/>
              </w:rPr>
              <w:t xml:space="preserve">   </w:t>
            </w:r>
            <w:r w:rsidRPr="006919F1">
              <w:rPr>
                <w:rFonts w:ascii="Arial Narrow" w:eastAsia="Times New Roman" w:hAnsi="Arial Narrow" w:cs="Times New Roman"/>
              </w:rPr>
              <w:t xml:space="preserve"> </w:t>
            </w:r>
            <w:r w:rsidR="00B110EE" w:rsidRPr="00F1518C">
              <w:rPr>
                <w:rFonts w:ascii="Arial Narrow" w:eastAsia="Times New Roman" w:hAnsi="Arial Narrow" w:cs="Times New Roman"/>
                <w:u w:val="single"/>
              </w:rPr>
              <w:t>Collections</w:t>
            </w:r>
          </w:p>
        </w:tc>
      </w:tr>
      <w:tr w:rsidR="00B110EE" w:rsidRPr="00F1518C" w:rsidTr="00097B1D">
        <w:trPr>
          <w:jc w:val="center"/>
        </w:trPr>
        <w:tc>
          <w:tcPr>
            <w:tcW w:w="1975" w:type="dxa"/>
            <w:gridSpan w:val="2"/>
          </w:tcPr>
          <w:p w:rsidR="00B110EE" w:rsidRPr="00F1518C" w:rsidRDefault="00B110EE" w:rsidP="00F1518C">
            <w:pPr>
              <w:keepNext/>
              <w:spacing w:after="0" w:line="240" w:lineRule="auto"/>
              <w:jc w:val="center"/>
              <w:rPr>
                <w:rFonts w:ascii="Arial Narrow" w:eastAsia="Times New Roman" w:hAnsi="Arial Narrow" w:cs="Times New Roman"/>
              </w:rPr>
            </w:pPr>
          </w:p>
        </w:tc>
        <w:tc>
          <w:tcPr>
            <w:tcW w:w="370" w:type="dxa"/>
            <w:gridSpan w:val="2"/>
          </w:tcPr>
          <w:p w:rsidR="00B110EE" w:rsidRPr="00F1518C" w:rsidRDefault="00B110EE" w:rsidP="00F1518C">
            <w:pPr>
              <w:keepNext/>
              <w:spacing w:after="0" w:line="240" w:lineRule="auto"/>
              <w:jc w:val="center"/>
              <w:rPr>
                <w:rFonts w:ascii="Arial Narrow" w:eastAsia="Times New Roman" w:hAnsi="Arial Narrow" w:cs="Times New Roman"/>
              </w:rPr>
            </w:pPr>
          </w:p>
        </w:tc>
        <w:tc>
          <w:tcPr>
            <w:tcW w:w="1478" w:type="dxa"/>
          </w:tcPr>
          <w:p w:rsidR="00B110EE" w:rsidRPr="00F1518C" w:rsidRDefault="00B110EE" w:rsidP="00F1518C">
            <w:pPr>
              <w:keepNext/>
              <w:spacing w:after="0" w:line="240" w:lineRule="auto"/>
              <w:jc w:val="center"/>
              <w:rPr>
                <w:rFonts w:ascii="Arial Narrow" w:eastAsia="Times New Roman" w:hAnsi="Arial Narrow" w:cs="Times New Roman"/>
              </w:rPr>
            </w:pPr>
            <w:r w:rsidRPr="00F1518C">
              <w:rPr>
                <w:rFonts w:ascii="Arial Narrow" w:eastAsia="Times New Roman" w:hAnsi="Arial Narrow" w:cs="Times New Roman"/>
              </w:rPr>
              <w:t>(1)</w:t>
            </w:r>
          </w:p>
        </w:tc>
        <w:tc>
          <w:tcPr>
            <w:tcW w:w="262"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418" w:type="dxa"/>
          </w:tcPr>
          <w:p w:rsidR="00B110EE" w:rsidRPr="00F1518C" w:rsidRDefault="00B110EE" w:rsidP="006919F1">
            <w:pPr>
              <w:keepNext/>
              <w:spacing w:after="0" w:line="240" w:lineRule="auto"/>
              <w:jc w:val="center"/>
              <w:rPr>
                <w:rFonts w:ascii="Arial Narrow" w:eastAsia="Times New Roman" w:hAnsi="Arial Narrow" w:cs="Times New Roman"/>
              </w:rPr>
            </w:pPr>
            <w:r w:rsidRPr="00F1518C">
              <w:rPr>
                <w:rFonts w:ascii="Arial Narrow" w:eastAsia="Times New Roman" w:hAnsi="Arial Narrow" w:cs="Times New Roman"/>
              </w:rPr>
              <w:t>(2)</w:t>
            </w:r>
          </w:p>
        </w:tc>
        <w:tc>
          <w:tcPr>
            <w:tcW w:w="24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642" w:type="dxa"/>
          </w:tcPr>
          <w:p w:rsidR="00B110EE" w:rsidRPr="00F1518C" w:rsidRDefault="00B110EE" w:rsidP="006919F1">
            <w:pPr>
              <w:keepNext/>
              <w:spacing w:after="0" w:line="240" w:lineRule="auto"/>
              <w:ind w:left="407" w:hanging="90"/>
              <w:jc w:val="center"/>
              <w:rPr>
                <w:rFonts w:ascii="Arial Narrow" w:eastAsia="Times New Roman" w:hAnsi="Arial Narrow" w:cs="Times New Roman"/>
              </w:rPr>
            </w:pPr>
            <w:r w:rsidRPr="00F1518C">
              <w:rPr>
                <w:rFonts w:ascii="Arial Narrow" w:eastAsia="Times New Roman" w:hAnsi="Arial Narrow" w:cs="Times New Roman"/>
              </w:rPr>
              <w:t>(3) = (1) – (2)</w:t>
            </w:r>
          </w:p>
        </w:tc>
        <w:tc>
          <w:tcPr>
            <w:tcW w:w="27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260" w:type="dxa"/>
          </w:tcPr>
          <w:p w:rsidR="00B110EE" w:rsidRPr="00F1518C" w:rsidRDefault="006919F1" w:rsidP="00F1518C">
            <w:pPr>
              <w:keepNext/>
              <w:spacing w:after="0" w:line="240" w:lineRule="auto"/>
              <w:jc w:val="center"/>
              <w:rPr>
                <w:rFonts w:ascii="Arial Narrow" w:eastAsia="Times New Roman" w:hAnsi="Arial Narrow" w:cs="Times New Roman"/>
              </w:rPr>
            </w:pPr>
            <w:r>
              <w:rPr>
                <w:rFonts w:ascii="Arial Narrow" w:eastAsia="Times New Roman" w:hAnsi="Arial Narrow" w:cs="Times New Roman"/>
              </w:rPr>
              <w:t xml:space="preserve">    </w:t>
            </w:r>
            <w:r w:rsidR="00B110EE" w:rsidRPr="00F1518C">
              <w:rPr>
                <w:rFonts w:ascii="Arial Narrow" w:eastAsia="Times New Roman" w:hAnsi="Arial Narrow" w:cs="Times New Roman"/>
              </w:rPr>
              <w:t>(4)</w:t>
            </w:r>
          </w:p>
        </w:tc>
        <w:tc>
          <w:tcPr>
            <w:tcW w:w="27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710" w:type="dxa"/>
          </w:tcPr>
          <w:p w:rsidR="00B110EE" w:rsidRPr="00F1518C" w:rsidRDefault="006919F1" w:rsidP="006C4D46">
            <w:pPr>
              <w:keepNext/>
              <w:spacing w:after="0" w:line="240" w:lineRule="auto"/>
              <w:jc w:val="center"/>
              <w:rPr>
                <w:rFonts w:ascii="Arial Narrow" w:eastAsia="Times New Roman" w:hAnsi="Arial Narrow" w:cs="Times New Roman"/>
              </w:rPr>
            </w:pPr>
            <w:r>
              <w:rPr>
                <w:rFonts w:ascii="Arial Narrow" w:eastAsia="Times New Roman" w:hAnsi="Arial Narrow" w:cs="Times New Roman"/>
              </w:rPr>
              <w:t xml:space="preserve">     </w:t>
            </w:r>
            <w:r w:rsidR="006C4D46">
              <w:rPr>
                <w:rFonts w:ascii="Arial Narrow" w:eastAsia="Times New Roman" w:hAnsi="Arial Narrow" w:cs="Times New Roman"/>
              </w:rPr>
              <w:t xml:space="preserve">  </w:t>
            </w:r>
            <w:r w:rsidR="00B110EE" w:rsidRPr="00F1518C">
              <w:rPr>
                <w:rFonts w:ascii="Arial Narrow" w:eastAsia="Times New Roman" w:hAnsi="Arial Narrow" w:cs="Times New Roman"/>
              </w:rPr>
              <w:t>(5) = (3) + (4)</w:t>
            </w:r>
          </w:p>
        </w:tc>
      </w:tr>
      <w:tr w:rsidR="00B110EE" w:rsidRPr="00F1518C" w:rsidTr="00097B1D">
        <w:trPr>
          <w:jc w:val="center"/>
        </w:trPr>
        <w:tc>
          <w:tcPr>
            <w:tcW w:w="1975" w:type="dxa"/>
            <w:gridSpan w:val="2"/>
          </w:tcPr>
          <w:p w:rsidR="00B110EE" w:rsidRPr="00F1518C" w:rsidRDefault="00B110EE" w:rsidP="00F1518C">
            <w:pPr>
              <w:keepNext/>
              <w:spacing w:after="0" w:line="240" w:lineRule="auto"/>
              <w:rPr>
                <w:rFonts w:ascii="Arial Narrow" w:eastAsia="Times New Roman" w:hAnsi="Arial Narrow" w:cs="Times New Roman"/>
              </w:rPr>
            </w:pPr>
          </w:p>
        </w:tc>
        <w:tc>
          <w:tcPr>
            <w:tcW w:w="370" w:type="dxa"/>
            <w:gridSpan w:val="2"/>
          </w:tcPr>
          <w:p w:rsidR="00B110EE" w:rsidRPr="00F1518C" w:rsidRDefault="00B110EE" w:rsidP="00F1518C">
            <w:pPr>
              <w:keepNext/>
              <w:spacing w:after="0" w:line="240" w:lineRule="auto"/>
              <w:jc w:val="center"/>
              <w:rPr>
                <w:rFonts w:ascii="Arial Narrow" w:eastAsia="Times New Roman" w:hAnsi="Arial Narrow" w:cs="Times New Roman"/>
              </w:rPr>
            </w:pPr>
          </w:p>
        </w:tc>
        <w:tc>
          <w:tcPr>
            <w:tcW w:w="1478"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262"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418"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24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642"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27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26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27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710" w:type="dxa"/>
          </w:tcPr>
          <w:p w:rsidR="00B110EE" w:rsidRPr="00F1518C" w:rsidRDefault="00B110EE" w:rsidP="00F1518C">
            <w:pPr>
              <w:keepNext/>
              <w:spacing w:after="0" w:line="240" w:lineRule="auto"/>
              <w:jc w:val="center"/>
              <w:rPr>
                <w:rFonts w:ascii="Arial Narrow" w:eastAsia="Times New Roman" w:hAnsi="Arial Narrow" w:cs="Times New Roman"/>
              </w:rPr>
            </w:pPr>
          </w:p>
        </w:tc>
      </w:tr>
      <w:tr w:rsidR="00B110EE" w:rsidRPr="00F1518C" w:rsidTr="00097B1D">
        <w:trPr>
          <w:jc w:val="center"/>
        </w:trPr>
        <w:tc>
          <w:tcPr>
            <w:tcW w:w="1975" w:type="dxa"/>
            <w:gridSpan w:val="2"/>
          </w:tcPr>
          <w:p w:rsidR="00B110EE" w:rsidRPr="00F1518C" w:rsidRDefault="00B110EE" w:rsidP="00F1518C">
            <w:pPr>
              <w:keepNext/>
              <w:spacing w:after="0" w:line="240" w:lineRule="auto"/>
              <w:rPr>
                <w:rFonts w:ascii="Arial Narrow" w:eastAsia="Times New Roman" w:hAnsi="Arial Narrow" w:cs="Times New Roman"/>
              </w:rPr>
            </w:pPr>
            <w:r w:rsidRPr="00F1518C">
              <w:rPr>
                <w:rFonts w:ascii="Arial Narrow" w:eastAsia="Times New Roman" w:hAnsi="Arial Narrow" w:cs="Times New Roman"/>
              </w:rPr>
              <w:t>Residential</w:t>
            </w:r>
          </w:p>
        </w:tc>
        <w:tc>
          <w:tcPr>
            <w:tcW w:w="370" w:type="dxa"/>
            <w:gridSpan w:val="2"/>
          </w:tcPr>
          <w:p w:rsidR="00B110EE" w:rsidRPr="00F1518C" w:rsidRDefault="00B110EE" w:rsidP="00F1518C">
            <w:pPr>
              <w:keepNext/>
              <w:spacing w:after="0" w:line="240" w:lineRule="auto"/>
              <w:jc w:val="center"/>
              <w:rPr>
                <w:rFonts w:ascii="Arial Narrow" w:eastAsia="Times New Roman" w:hAnsi="Arial Narrow" w:cs="Times New Roman"/>
              </w:rPr>
            </w:pPr>
          </w:p>
        </w:tc>
        <w:tc>
          <w:tcPr>
            <w:tcW w:w="1478" w:type="dxa"/>
          </w:tcPr>
          <w:p w:rsidR="00B110EE" w:rsidRPr="00F1518C" w:rsidRDefault="00B110EE" w:rsidP="00F1518C">
            <w:pPr>
              <w:keepNext/>
              <w:spacing w:after="0" w:line="240" w:lineRule="auto"/>
              <w:jc w:val="right"/>
              <w:rPr>
                <w:rFonts w:ascii="Arial Narrow" w:eastAsia="Times New Roman" w:hAnsi="Arial Narrow" w:cs="Times New Roman"/>
              </w:rPr>
            </w:pPr>
            <w:r w:rsidRPr="00F1518C">
              <w:rPr>
                <w:rFonts w:ascii="Arial Narrow" w:eastAsia="Times New Roman" w:hAnsi="Arial Narrow" w:cs="Times New Roman"/>
              </w:rPr>
              <w:t>$1,549,820</w:t>
            </w:r>
          </w:p>
        </w:tc>
        <w:tc>
          <w:tcPr>
            <w:tcW w:w="262"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1418" w:type="dxa"/>
          </w:tcPr>
          <w:p w:rsidR="00B110EE" w:rsidRPr="00F1518C" w:rsidRDefault="00B110EE" w:rsidP="00F1518C">
            <w:pPr>
              <w:keepNext/>
              <w:spacing w:after="0" w:line="240" w:lineRule="auto"/>
              <w:jc w:val="right"/>
              <w:rPr>
                <w:rFonts w:ascii="Arial Narrow" w:eastAsia="Times New Roman" w:hAnsi="Arial Narrow" w:cs="Times New Roman"/>
              </w:rPr>
            </w:pPr>
            <w:r w:rsidRPr="00F1518C">
              <w:rPr>
                <w:rFonts w:ascii="Arial Narrow" w:eastAsia="Times New Roman" w:hAnsi="Arial Narrow" w:cs="Times New Roman"/>
              </w:rPr>
              <w:t>$1,434,624</w:t>
            </w:r>
          </w:p>
        </w:tc>
        <w:tc>
          <w:tcPr>
            <w:tcW w:w="24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642" w:type="dxa"/>
          </w:tcPr>
          <w:p w:rsidR="00B110EE" w:rsidRPr="00F1518C" w:rsidRDefault="006919F1" w:rsidP="00F1518C">
            <w:pPr>
              <w:keepNext/>
              <w:spacing w:after="0" w:line="240" w:lineRule="auto"/>
              <w:jc w:val="right"/>
              <w:rPr>
                <w:rFonts w:ascii="Arial Narrow" w:eastAsia="Times New Roman" w:hAnsi="Arial Narrow" w:cs="Times New Roman"/>
              </w:rPr>
            </w:pPr>
            <w:r>
              <w:rPr>
                <w:rFonts w:ascii="Arial Narrow" w:eastAsia="Times New Roman" w:hAnsi="Arial Narrow" w:cs="Times New Roman"/>
              </w:rPr>
              <w:t xml:space="preserve">     </w:t>
            </w:r>
            <w:r w:rsidR="00B110EE" w:rsidRPr="00F1518C">
              <w:rPr>
                <w:rFonts w:ascii="Arial Narrow" w:eastAsia="Times New Roman" w:hAnsi="Arial Narrow" w:cs="Times New Roman"/>
              </w:rPr>
              <w:t>$115,195</w:t>
            </w:r>
          </w:p>
        </w:tc>
        <w:tc>
          <w:tcPr>
            <w:tcW w:w="270" w:type="dxa"/>
          </w:tcPr>
          <w:p w:rsidR="00B110EE" w:rsidRPr="00F1518C" w:rsidRDefault="00B110EE" w:rsidP="00F1518C">
            <w:pPr>
              <w:keepNext/>
              <w:spacing w:after="0" w:line="240" w:lineRule="auto"/>
              <w:rPr>
                <w:rFonts w:ascii="Arial Narrow" w:eastAsia="Times New Roman" w:hAnsi="Arial Narrow" w:cs="Times New Roman"/>
              </w:rPr>
            </w:pPr>
          </w:p>
        </w:tc>
        <w:tc>
          <w:tcPr>
            <w:tcW w:w="1260" w:type="dxa"/>
          </w:tcPr>
          <w:p w:rsidR="00B110EE" w:rsidRPr="00F1518C" w:rsidRDefault="00B110EE" w:rsidP="00F1518C">
            <w:pPr>
              <w:keepNext/>
              <w:spacing w:after="0" w:line="240" w:lineRule="auto"/>
              <w:jc w:val="right"/>
              <w:rPr>
                <w:rFonts w:ascii="Arial Narrow" w:eastAsia="Times New Roman" w:hAnsi="Arial Narrow" w:cs="Times New Roman"/>
              </w:rPr>
            </w:pPr>
            <w:r w:rsidRPr="00F1518C">
              <w:rPr>
                <w:rFonts w:ascii="Arial Narrow" w:eastAsia="Times New Roman" w:hAnsi="Arial Narrow" w:cs="Times New Roman"/>
              </w:rPr>
              <w:t>$15,446</w:t>
            </w:r>
          </w:p>
        </w:tc>
        <w:tc>
          <w:tcPr>
            <w:tcW w:w="270" w:type="dxa"/>
          </w:tcPr>
          <w:p w:rsidR="00B110EE" w:rsidRPr="00F1518C" w:rsidRDefault="00B110EE" w:rsidP="00F1518C">
            <w:pPr>
              <w:keepNext/>
              <w:spacing w:after="0" w:line="240" w:lineRule="auto"/>
              <w:rPr>
                <w:rFonts w:ascii="Arial Narrow" w:eastAsia="Times New Roman" w:hAnsi="Arial Narrow" w:cs="Times New Roman"/>
              </w:rPr>
            </w:pPr>
          </w:p>
        </w:tc>
        <w:tc>
          <w:tcPr>
            <w:tcW w:w="1710" w:type="dxa"/>
          </w:tcPr>
          <w:p w:rsidR="00B110EE" w:rsidRPr="00F1518C" w:rsidRDefault="006919F1" w:rsidP="006919F1">
            <w:pPr>
              <w:keepNext/>
              <w:spacing w:after="0" w:line="240" w:lineRule="auto"/>
              <w:jc w:val="right"/>
              <w:rPr>
                <w:rFonts w:ascii="Arial Narrow" w:eastAsia="Times New Roman" w:hAnsi="Arial Narrow" w:cs="Times New Roman"/>
              </w:rPr>
            </w:pPr>
            <w:r>
              <w:rPr>
                <w:rFonts w:ascii="Arial Narrow" w:eastAsia="Times New Roman" w:hAnsi="Arial Narrow" w:cs="Times New Roman"/>
              </w:rPr>
              <w:t xml:space="preserve"> </w:t>
            </w:r>
            <w:r w:rsidR="00B110EE" w:rsidRPr="00F1518C">
              <w:rPr>
                <w:rFonts w:ascii="Arial Narrow" w:eastAsia="Times New Roman" w:hAnsi="Arial Narrow" w:cs="Times New Roman"/>
              </w:rPr>
              <w:t xml:space="preserve"> $130,641</w:t>
            </w:r>
          </w:p>
        </w:tc>
      </w:tr>
      <w:tr w:rsidR="00B110EE" w:rsidRPr="00F1518C" w:rsidTr="00097B1D">
        <w:trPr>
          <w:jc w:val="center"/>
        </w:trPr>
        <w:tc>
          <w:tcPr>
            <w:tcW w:w="1975" w:type="dxa"/>
            <w:gridSpan w:val="2"/>
          </w:tcPr>
          <w:p w:rsidR="00B110EE" w:rsidRPr="00F1518C" w:rsidRDefault="00B110EE" w:rsidP="00F1518C">
            <w:pPr>
              <w:keepNext/>
              <w:spacing w:after="0" w:line="240" w:lineRule="auto"/>
              <w:rPr>
                <w:rFonts w:ascii="Arial Narrow" w:eastAsia="Times New Roman" w:hAnsi="Arial Narrow" w:cs="Times New Roman"/>
              </w:rPr>
            </w:pPr>
          </w:p>
        </w:tc>
        <w:tc>
          <w:tcPr>
            <w:tcW w:w="370" w:type="dxa"/>
            <w:gridSpan w:val="2"/>
          </w:tcPr>
          <w:p w:rsidR="00B110EE" w:rsidRPr="00F1518C" w:rsidRDefault="00B110EE" w:rsidP="00F1518C">
            <w:pPr>
              <w:keepNext/>
              <w:spacing w:after="0" w:line="240" w:lineRule="auto"/>
              <w:jc w:val="center"/>
              <w:rPr>
                <w:rFonts w:ascii="Arial Narrow" w:eastAsia="Times New Roman" w:hAnsi="Arial Narrow" w:cs="Times New Roman"/>
              </w:rPr>
            </w:pPr>
          </w:p>
        </w:tc>
        <w:tc>
          <w:tcPr>
            <w:tcW w:w="1478"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262"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1418"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24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642"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270" w:type="dxa"/>
          </w:tcPr>
          <w:p w:rsidR="00B110EE" w:rsidRPr="00F1518C" w:rsidRDefault="00B110EE" w:rsidP="00F1518C">
            <w:pPr>
              <w:keepNext/>
              <w:spacing w:after="0" w:line="240" w:lineRule="auto"/>
              <w:rPr>
                <w:rFonts w:ascii="Arial Narrow" w:eastAsia="Times New Roman" w:hAnsi="Arial Narrow" w:cs="Times New Roman"/>
              </w:rPr>
            </w:pPr>
          </w:p>
        </w:tc>
        <w:tc>
          <w:tcPr>
            <w:tcW w:w="1260"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270" w:type="dxa"/>
          </w:tcPr>
          <w:p w:rsidR="00B110EE" w:rsidRPr="00F1518C" w:rsidRDefault="00B110EE" w:rsidP="00F1518C">
            <w:pPr>
              <w:keepNext/>
              <w:spacing w:after="0" w:line="240" w:lineRule="auto"/>
              <w:rPr>
                <w:rFonts w:ascii="Arial Narrow" w:eastAsia="Times New Roman" w:hAnsi="Arial Narrow" w:cs="Times New Roman"/>
              </w:rPr>
            </w:pPr>
          </w:p>
        </w:tc>
        <w:tc>
          <w:tcPr>
            <w:tcW w:w="1710" w:type="dxa"/>
          </w:tcPr>
          <w:p w:rsidR="00B110EE" w:rsidRPr="00F1518C" w:rsidRDefault="00B110EE" w:rsidP="00F1518C">
            <w:pPr>
              <w:keepNext/>
              <w:spacing w:after="0" w:line="240" w:lineRule="auto"/>
              <w:jc w:val="right"/>
              <w:rPr>
                <w:rFonts w:ascii="Arial Narrow" w:eastAsia="Times New Roman" w:hAnsi="Arial Narrow" w:cs="Times New Roman"/>
              </w:rPr>
            </w:pPr>
          </w:p>
        </w:tc>
      </w:tr>
      <w:tr w:rsidR="00B110EE" w:rsidRPr="00F1518C" w:rsidTr="00097B1D">
        <w:trPr>
          <w:jc w:val="center"/>
        </w:trPr>
        <w:tc>
          <w:tcPr>
            <w:tcW w:w="1975" w:type="dxa"/>
            <w:gridSpan w:val="2"/>
          </w:tcPr>
          <w:p w:rsidR="00B110EE" w:rsidRPr="00F1518C" w:rsidRDefault="00B110EE" w:rsidP="00F1518C">
            <w:pPr>
              <w:keepNext/>
              <w:spacing w:after="0" w:line="240" w:lineRule="auto"/>
              <w:rPr>
                <w:rFonts w:ascii="Arial Narrow" w:eastAsia="Times New Roman" w:hAnsi="Arial Narrow" w:cs="Times New Roman"/>
              </w:rPr>
            </w:pPr>
            <w:r w:rsidRPr="00F1518C">
              <w:rPr>
                <w:rFonts w:ascii="Arial Narrow" w:eastAsia="Times New Roman" w:hAnsi="Arial Narrow" w:cs="Times New Roman"/>
              </w:rPr>
              <w:t>Commercial &amp; Industrial</w:t>
            </w:r>
          </w:p>
        </w:tc>
        <w:tc>
          <w:tcPr>
            <w:tcW w:w="370" w:type="dxa"/>
            <w:gridSpan w:val="2"/>
          </w:tcPr>
          <w:p w:rsidR="00B110EE" w:rsidRPr="00F1518C" w:rsidRDefault="00B110EE" w:rsidP="00F1518C">
            <w:pPr>
              <w:keepNext/>
              <w:spacing w:after="0" w:line="240" w:lineRule="auto"/>
              <w:jc w:val="center"/>
              <w:rPr>
                <w:rFonts w:ascii="Arial Narrow" w:eastAsia="Times New Roman" w:hAnsi="Arial Narrow" w:cs="Times New Roman"/>
              </w:rPr>
            </w:pPr>
          </w:p>
        </w:tc>
        <w:tc>
          <w:tcPr>
            <w:tcW w:w="1478" w:type="dxa"/>
          </w:tcPr>
          <w:p w:rsidR="00B110EE" w:rsidRPr="00F1518C" w:rsidRDefault="00B110EE" w:rsidP="00F1518C">
            <w:pPr>
              <w:keepNext/>
              <w:spacing w:after="0" w:line="240" w:lineRule="auto"/>
              <w:jc w:val="right"/>
              <w:rPr>
                <w:rFonts w:ascii="Arial Narrow" w:eastAsia="Times New Roman" w:hAnsi="Arial Narrow" w:cs="Times New Roman"/>
                <w:u w:val="single"/>
              </w:rPr>
            </w:pPr>
          </w:p>
          <w:p w:rsidR="00B110EE" w:rsidRPr="00F1518C" w:rsidRDefault="00B110EE" w:rsidP="00F1518C">
            <w:pPr>
              <w:keepNext/>
              <w:spacing w:after="0" w:line="240" w:lineRule="auto"/>
              <w:jc w:val="right"/>
              <w:rPr>
                <w:rFonts w:ascii="Arial Narrow" w:eastAsia="Times New Roman" w:hAnsi="Arial Narrow" w:cs="Times New Roman"/>
                <w:u w:val="single"/>
              </w:rPr>
            </w:pPr>
            <w:r w:rsidRPr="00F1518C">
              <w:rPr>
                <w:rFonts w:ascii="Arial Narrow" w:eastAsia="Times New Roman" w:hAnsi="Arial Narrow" w:cs="Times New Roman"/>
                <w:u w:val="single"/>
              </w:rPr>
              <w:t xml:space="preserve">     273,046</w:t>
            </w:r>
          </w:p>
        </w:tc>
        <w:tc>
          <w:tcPr>
            <w:tcW w:w="262" w:type="dxa"/>
          </w:tcPr>
          <w:p w:rsidR="00B110EE" w:rsidRPr="00F1518C" w:rsidRDefault="00B110EE" w:rsidP="00F1518C">
            <w:pPr>
              <w:keepNext/>
              <w:spacing w:after="0" w:line="240" w:lineRule="auto"/>
              <w:jc w:val="right"/>
              <w:rPr>
                <w:rFonts w:ascii="Arial Narrow" w:eastAsia="Times New Roman" w:hAnsi="Arial Narrow" w:cs="Times New Roman"/>
                <w:u w:val="single"/>
              </w:rPr>
            </w:pPr>
          </w:p>
        </w:tc>
        <w:tc>
          <w:tcPr>
            <w:tcW w:w="1418" w:type="dxa"/>
          </w:tcPr>
          <w:p w:rsidR="00B110EE" w:rsidRPr="00F1518C" w:rsidRDefault="00B110EE" w:rsidP="00F1518C">
            <w:pPr>
              <w:keepNext/>
              <w:spacing w:after="0" w:line="240" w:lineRule="auto"/>
              <w:jc w:val="right"/>
              <w:rPr>
                <w:rFonts w:ascii="Arial Narrow" w:eastAsia="Times New Roman" w:hAnsi="Arial Narrow" w:cs="Times New Roman"/>
                <w:u w:val="single"/>
              </w:rPr>
            </w:pPr>
          </w:p>
          <w:p w:rsidR="00B110EE" w:rsidRPr="00F1518C" w:rsidRDefault="00B110EE" w:rsidP="00F1518C">
            <w:pPr>
              <w:keepNext/>
              <w:spacing w:after="0" w:line="240" w:lineRule="auto"/>
              <w:jc w:val="right"/>
              <w:rPr>
                <w:rFonts w:ascii="Arial Narrow" w:eastAsia="Times New Roman" w:hAnsi="Arial Narrow" w:cs="Times New Roman"/>
                <w:u w:val="single"/>
              </w:rPr>
            </w:pPr>
            <w:r w:rsidRPr="00F1518C">
              <w:rPr>
                <w:rFonts w:ascii="Arial Narrow" w:eastAsia="Times New Roman" w:hAnsi="Arial Narrow" w:cs="Times New Roman"/>
                <w:u w:val="single"/>
              </w:rPr>
              <w:t xml:space="preserve">     228,674</w:t>
            </w:r>
          </w:p>
        </w:tc>
        <w:tc>
          <w:tcPr>
            <w:tcW w:w="240" w:type="dxa"/>
          </w:tcPr>
          <w:p w:rsidR="00B110EE" w:rsidRPr="00F1518C" w:rsidRDefault="00B110EE" w:rsidP="00F1518C">
            <w:pPr>
              <w:keepNext/>
              <w:spacing w:after="0" w:line="240" w:lineRule="auto"/>
              <w:jc w:val="center"/>
              <w:rPr>
                <w:rFonts w:ascii="Arial Narrow" w:eastAsia="Times New Roman" w:hAnsi="Arial Narrow" w:cs="Times New Roman"/>
                <w:u w:val="single"/>
              </w:rPr>
            </w:pPr>
          </w:p>
        </w:tc>
        <w:tc>
          <w:tcPr>
            <w:tcW w:w="1642" w:type="dxa"/>
          </w:tcPr>
          <w:p w:rsidR="00B110EE" w:rsidRPr="00F1518C" w:rsidRDefault="00B110EE" w:rsidP="00F1518C">
            <w:pPr>
              <w:keepNext/>
              <w:spacing w:after="0" w:line="240" w:lineRule="auto"/>
              <w:jc w:val="right"/>
              <w:rPr>
                <w:rFonts w:ascii="Arial Narrow" w:eastAsia="Times New Roman" w:hAnsi="Arial Narrow" w:cs="Times New Roman"/>
                <w:u w:val="single"/>
              </w:rPr>
            </w:pPr>
          </w:p>
          <w:p w:rsidR="00B110EE" w:rsidRPr="00F1518C" w:rsidRDefault="00B110EE" w:rsidP="00F1518C">
            <w:pPr>
              <w:keepNext/>
              <w:spacing w:after="0" w:line="240" w:lineRule="auto"/>
              <w:jc w:val="right"/>
              <w:rPr>
                <w:rFonts w:ascii="Arial Narrow" w:eastAsia="Times New Roman" w:hAnsi="Arial Narrow" w:cs="Times New Roman"/>
                <w:u w:val="single"/>
              </w:rPr>
            </w:pPr>
            <w:r w:rsidRPr="00F1518C">
              <w:rPr>
                <w:rFonts w:ascii="Arial Narrow" w:eastAsia="Times New Roman" w:hAnsi="Arial Narrow" w:cs="Times New Roman"/>
              </w:rPr>
              <w:t xml:space="preserve">    </w:t>
            </w:r>
            <w:r w:rsidRPr="00F1518C">
              <w:rPr>
                <w:rFonts w:ascii="Arial Narrow" w:eastAsia="Times New Roman" w:hAnsi="Arial Narrow" w:cs="Times New Roman"/>
                <w:u w:val="single"/>
              </w:rPr>
              <w:t xml:space="preserve">    44,373</w:t>
            </w:r>
          </w:p>
        </w:tc>
        <w:tc>
          <w:tcPr>
            <w:tcW w:w="270" w:type="dxa"/>
          </w:tcPr>
          <w:p w:rsidR="00B110EE" w:rsidRPr="00F1518C" w:rsidRDefault="00B110EE" w:rsidP="00F1518C">
            <w:pPr>
              <w:keepNext/>
              <w:spacing w:after="0" w:line="240" w:lineRule="auto"/>
              <w:rPr>
                <w:rFonts w:ascii="Arial Narrow" w:eastAsia="Times New Roman" w:hAnsi="Arial Narrow" w:cs="Times New Roman"/>
                <w:u w:val="single"/>
              </w:rPr>
            </w:pPr>
          </w:p>
        </w:tc>
        <w:tc>
          <w:tcPr>
            <w:tcW w:w="1260" w:type="dxa"/>
          </w:tcPr>
          <w:p w:rsidR="00B110EE" w:rsidRPr="00F1518C" w:rsidRDefault="00B110EE" w:rsidP="00F1518C">
            <w:pPr>
              <w:keepNext/>
              <w:spacing w:after="0" w:line="240" w:lineRule="auto"/>
              <w:jc w:val="right"/>
              <w:rPr>
                <w:rFonts w:ascii="Arial Narrow" w:eastAsia="Times New Roman" w:hAnsi="Arial Narrow" w:cs="Times New Roman"/>
                <w:u w:val="single"/>
              </w:rPr>
            </w:pPr>
          </w:p>
          <w:p w:rsidR="00B110EE" w:rsidRPr="00F1518C" w:rsidRDefault="00B110EE" w:rsidP="00F1518C">
            <w:pPr>
              <w:keepNext/>
              <w:spacing w:after="0" w:line="240" w:lineRule="auto"/>
              <w:jc w:val="right"/>
              <w:rPr>
                <w:rFonts w:ascii="Arial Narrow" w:eastAsia="Times New Roman" w:hAnsi="Arial Narrow" w:cs="Times New Roman"/>
                <w:u w:val="single"/>
              </w:rPr>
            </w:pPr>
            <w:r w:rsidRPr="00F1518C">
              <w:rPr>
                <w:rFonts w:ascii="Arial Narrow" w:eastAsia="Times New Roman" w:hAnsi="Arial Narrow" w:cs="Times New Roman"/>
                <w:u w:val="single"/>
              </w:rPr>
              <w:t xml:space="preserve">    4,561</w:t>
            </w:r>
          </w:p>
        </w:tc>
        <w:tc>
          <w:tcPr>
            <w:tcW w:w="270" w:type="dxa"/>
          </w:tcPr>
          <w:p w:rsidR="00B110EE" w:rsidRPr="00F1518C" w:rsidRDefault="00B110EE" w:rsidP="00F1518C">
            <w:pPr>
              <w:keepNext/>
              <w:spacing w:after="0" w:line="240" w:lineRule="auto"/>
              <w:rPr>
                <w:rFonts w:ascii="Arial Narrow" w:eastAsia="Times New Roman" w:hAnsi="Arial Narrow" w:cs="Times New Roman"/>
                <w:u w:val="single"/>
              </w:rPr>
            </w:pPr>
          </w:p>
        </w:tc>
        <w:tc>
          <w:tcPr>
            <w:tcW w:w="1710" w:type="dxa"/>
          </w:tcPr>
          <w:p w:rsidR="00B110EE" w:rsidRPr="00F1518C" w:rsidRDefault="00B110EE" w:rsidP="00F1518C">
            <w:pPr>
              <w:keepNext/>
              <w:spacing w:after="0" w:line="240" w:lineRule="auto"/>
              <w:jc w:val="right"/>
              <w:rPr>
                <w:rFonts w:ascii="Arial Narrow" w:eastAsia="Times New Roman" w:hAnsi="Arial Narrow" w:cs="Times New Roman"/>
                <w:u w:val="single"/>
              </w:rPr>
            </w:pPr>
          </w:p>
          <w:p w:rsidR="00B110EE" w:rsidRPr="00F1518C" w:rsidRDefault="00B110EE" w:rsidP="00F1518C">
            <w:pPr>
              <w:keepNext/>
              <w:spacing w:after="0" w:line="240" w:lineRule="auto"/>
              <w:jc w:val="right"/>
              <w:rPr>
                <w:rFonts w:ascii="Arial Narrow" w:eastAsia="Times New Roman" w:hAnsi="Arial Narrow" w:cs="Times New Roman"/>
                <w:u w:val="single"/>
              </w:rPr>
            </w:pPr>
            <w:r w:rsidRPr="00F1518C">
              <w:rPr>
                <w:rFonts w:ascii="Arial Narrow" w:eastAsia="Times New Roman" w:hAnsi="Arial Narrow" w:cs="Times New Roman"/>
                <w:u w:val="single"/>
              </w:rPr>
              <w:t xml:space="preserve">    48,934</w:t>
            </w:r>
          </w:p>
        </w:tc>
      </w:tr>
      <w:tr w:rsidR="00B110EE" w:rsidRPr="00F1518C" w:rsidTr="00097B1D">
        <w:trPr>
          <w:jc w:val="center"/>
        </w:trPr>
        <w:tc>
          <w:tcPr>
            <w:tcW w:w="1975" w:type="dxa"/>
            <w:gridSpan w:val="2"/>
          </w:tcPr>
          <w:p w:rsidR="00B110EE" w:rsidRPr="00F1518C" w:rsidRDefault="00B110EE" w:rsidP="00F1518C">
            <w:pPr>
              <w:keepNext/>
              <w:spacing w:after="0" w:line="240" w:lineRule="auto"/>
              <w:rPr>
                <w:rFonts w:ascii="Arial Narrow" w:eastAsia="Times New Roman" w:hAnsi="Arial Narrow" w:cs="Times New Roman"/>
              </w:rPr>
            </w:pPr>
          </w:p>
        </w:tc>
        <w:tc>
          <w:tcPr>
            <w:tcW w:w="370" w:type="dxa"/>
            <w:gridSpan w:val="2"/>
          </w:tcPr>
          <w:p w:rsidR="00B110EE" w:rsidRPr="00F1518C" w:rsidRDefault="00B110EE" w:rsidP="00F1518C">
            <w:pPr>
              <w:keepNext/>
              <w:spacing w:after="0" w:line="240" w:lineRule="auto"/>
              <w:jc w:val="center"/>
              <w:rPr>
                <w:rFonts w:ascii="Arial Narrow" w:eastAsia="Times New Roman" w:hAnsi="Arial Narrow" w:cs="Times New Roman"/>
              </w:rPr>
            </w:pPr>
          </w:p>
        </w:tc>
        <w:tc>
          <w:tcPr>
            <w:tcW w:w="1478"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262"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1418"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24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642"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270" w:type="dxa"/>
          </w:tcPr>
          <w:p w:rsidR="00B110EE" w:rsidRPr="00F1518C" w:rsidRDefault="00B110EE" w:rsidP="00F1518C">
            <w:pPr>
              <w:keepNext/>
              <w:spacing w:after="0" w:line="240" w:lineRule="auto"/>
              <w:rPr>
                <w:rFonts w:ascii="Arial Narrow" w:eastAsia="Times New Roman" w:hAnsi="Arial Narrow" w:cs="Times New Roman"/>
              </w:rPr>
            </w:pPr>
          </w:p>
        </w:tc>
        <w:tc>
          <w:tcPr>
            <w:tcW w:w="1260"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270" w:type="dxa"/>
          </w:tcPr>
          <w:p w:rsidR="00B110EE" w:rsidRPr="00F1518C" w:rsidRDefault="00B110EE" w:rsidP="00F1518C">
            <w:pPr>
              <w:keepNext/>
              <w:spacing w:after="0" w:line="240" w:lineRule="auto"/>
              <w:rPr>
                <w:rFonts w:ascii="Arial Narrow" w:eastAsia="Times New Roman" w:hAnsi="Arial Narrow" w:cs="Times New Roman"/>
              </w:rPr>
            </w:pPr>
          </w:p>
        </w:tc>
        <w:tc>
          <w:tcPr>
            <w:tcW w:w="1710" w:type="dxa"/>
          </w:tcPr>
          <w:p w:rsidR="00B110EE" w:rsidRPr="00F1518C" w:rsidRDefault="00B110EE" w:rsidP="00F1518C">
            <w:pPr>
              <w:keepNext/>
              <w:spacing w:after="0" w:line="240" w:lineRule="auto"/>
              <w:jc w:val="right"/>
              <w:rPr>
                <w:rFonts w:ascii="Arial Narrow" w:eastAsia="Times New Roman" w:hAnsi="Arial Narrow" w:cs="Times New Roman"/>
              </w:rPr>
            </w:pPr>
          </w:p>
        </w:tc>
      </w:tr>
      <w:tr w:rsidR="00B110EE" w:rsidRPr="00F1518C" w:rsidTr="00097B1D">
        <w:trPr>
          <w:jc w:val="center"/>
        </w:trPr>
        <w:tc>
          <w:tcPr>
            <w:tcW w:w="1975" w:type="dxa"/>
            <w:gridSpan w:val="2"/>
          </w:tcPr>
          <w:p w:rsidR="00B110EE" w:rsidRPr="00F1518C" w:rsidRDefault="00B110EE" w:rsidP="00F1518C">
            <w:pPr>
              <w:keepNext/>
              <w:spacing w:after="0" w:line="240" w:lineRule="auto"/>
              <w:rPr>
                <w:rFonts w:ascii="Arial Narrow" w:eastAsia="Times New Roman" w:hAnsi="Arial Narrow" w:cs="Times New Roman"/>
              </w:rPr>
            </w:pPr>
          </w:p>
        </w:tc>
        <w:tc>
          <w:tcPr>
            <w:tcW w:w="370" w:type="dxa"/>
            <w:gridSpan w:val="2"/>
          </w:tcPr>
          <w:p w:rsidR="00B110EE" w:rsidRPr="00F1518C" w:rsidRDefault="00B110EE" w:rsidP="00F1518C">
            <w:pPr>
              <w:keepNext/>
              <w:spacing w:after="0" w:line="240" w:lineRule="auto"/>
              <w:jc w:val="center"/>
              <w:rPr>
                <w:rFonts w:ascii="Arial Narrow" w:eastAsia="Times New Roman" w:hAnsi="Arial Narrow" w:cs="Times New Roman"/>
              </w:rPr>
            </w:pPr>
          </w:p>
        </w:tc>
        <w:tc>
          <w:tcPr>
            <w:tcW w:w="1478"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262"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1418"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240" w:type="dxa"/>
          </w:tcPr>
          <w:p w:rsidR="00B110EE" w:rsidRPr="00F1518C" w:rsidRDefault="00B110EE" w:rsidP="00F1518C">
            <w:pPr>
              <w:keepNext/>
              <w:spacing w:after="0" w:line="240" w:lineRule="auto"/>
              <w:jc w:val="center"/>
              <w:rPr>
                <w:rFonts w:ascii="Arial Narrow" w:eastAsia="Times New Roman" w:hAnsi="Arial Narrow" w:cs="Times New Roman"/>
              </w:rPr>
            </w:pPr>
          </w:p>
        </w:tc>
        <w:tc>
          <w:tcPr>
            <w:tcW w:w="1642"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270" w:type="dxa"/>
          </w:tcPr>
          <w:p w:rsidR="00B110EE" w:rsidRPr="00F1518C" w:rsidRDefault="00B110EE" w:rsidP="00F1518C">
            <w:pPr>
              <w:keepNext/>
              <w:spacing w:after="0" w:line="240" w:lineRule="auto"/>
              <w:rPr>
                <w:rFonts w:ascii="Arial Narrow" w:eastAsia="Times New Roman" w:hAnsi="Arial Narrow" w:cs="Times New Roman"/>
              </w:rPr>
            </w:pPr>
          </w:p>
        </w:tc>
        <w:tc>
          <w:tcPr>
            <w:tcW w:w="1260"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270" w:type="dxa"/>
          </w:tcPr>
          <w:p w:rsidR="00B110EE" w:rsidRPr="00F1518C" w:rsidRDefault="00B110EE" w:rsidP="00F1518C">
            <w:pPr>
              <w:keepNext/>
              <w:spacing w:after="0" w:line="240" w:lineRule="auto"/>
              <w:rPr>
                <w:rFonts w:ascii="Arial Narrow" w:eastAsia="Times New Roman" w:hAnsi="Arial Narrow" w:cs="Times New Roman"/>
              </w:rPr>
            </w:pPr>
          </w:p>
        </w:tc>
        <w:tc>
          <w:tcPr>
            <w:tcW w:w="1710" w:type="dxa"/>
          </w:tcPr>
          <w:p w:rsidR="00B110EE" w:rsidRPr="00F1518C" w:rsidRDefault="00B110EE" w:rsidP="00F1518C">
            <w:pPr>
              <w:keepNext/>
              <w:spacing w:after="0" w:line="240" w:lineRule="auto"/>
              <w:jc w:val="right"/>
              <w:rPr>
                <w:rFonts w:ascii="Arial Narrow" w:eastAsia="Times New Roman" w:hAnsi="Arial Narrow" w:cs="Times New Roman"/>
              </w:rPr>
            </w:pPr>
          </w:p>
        </w:tc>
      </w:tr>
      <w:tr w:rsidR="00B110EE" w:rsidRPr="00F1518C" w:rsidTr="00097B1D">
        <w:trPr>
          <w:jc w:val="center"/>
        </w:trPr>
        <w:tc>
          <w:tcPr>
            <w:tcW w:w="1975" w:type="dxa"/>
            <w:gridSpan w:val="2"/>
          </w:tcPr>
          <w:p w:rsidR="00B110EE" w:rsidRPr="00F1518C" w:rsidRDefault="00B110EE" w:rsidP="00F1518C">
            <w:pPr>
              <w:keepNext/>
              <w:spacing w:after="0" w:line="240" w:lineRule="auto"/>
              <w:rPr>
                <w:rFonts w:ascii="Arial Narrow" w:eastAsia="Times New Roman" w:hAnsi="Arial Narrow" w:cs="Times New Roman"/>
              </w:rPr>
            </w:pPr>
            <w:r w:rsidRPr="00F1518C">
              <w:rPr>
                <w:rFonts w:ascii="Arial Narrow" w:eastAsia="Times New Roman" w:hAnsi="Arial Narrow" w:cs="Times New Roman"/>
              </w:rPr>
              <w:t>Total</w:t>
            </w:r>
          </w:p>
        </w:tc>
        <w:tc>
          <w:tcPr>
            <w:tcW w:w="370" w:type="dxa"/>
            <w:gridSpan w:val="2"/>
          </w:tcPr>
          <w:p w:rsidR="00B110EE" w:rsidRPr="00F1518C" w:rsidRDefault="00B110EE" w:rsidP="00F1518C">
            <w:pPr>
              <w:keepNext/>
              <w:spacing w:after="0" w:line="240" w:lineRule="auto"/>
              <w:jc w:val="center"/>
              <w:rPr>
                <w:rFonts w:ascii="Arial Narrow" w:eastAsia="Times New Roman" w:hAnsi="Arial Narrow" w:cs="Times New Roman"/>
              </w:rPr>
            </w:pPr>
          </w:p>
        </w:tc>
        <w:tc>
          <w:tcPr>
            <w:tcW w:w="1478" w:type="dxa"/>
          </w:tcPr>
          <w:p w:rsidR="00B110EE" w:rsidRPr="00F1518C" w:rsidRDefault="00B110EE" w:rsidP="00F1518C">
            <w:pPr>
              <w:keepNext/>
              <w:spacing w:after="0" w:line="240" w:lineRule="auto"/>
              <w:jc w:val="right"/>
              <w:rPr>
                <w:rFonts w:ascii="Arial Narrow" w:eastAsia="Times New Roman" w:hAnsi="Arial Narrow" w:cs="Times New Roman"/>
                <w:u w:val="double"/>
              </w:rPr>
            </w:pPr>
            <w:r w:rsidRPr="00F1518C">
              <w:rPr>
                <w:rFonts w:ascii="Arial Narrow" w:eastAsia="Times New Roman" w:hAnsi="Arial Narrow" w:cs="Times New Roman"/>
                <w:u w:val="double"/>
              </w:rPr>
              <w:t>$1,822,866</w:t>
            </w:r>
          </w:p>
        </w:tc>
        <w:tc>
          <w:tcPr>
            <w:tcW w:w="262" w:type="dxa"/>
          </w:tcPr>
          <w:p w:rsidR="00B110EE" w:rsidRPr="00F1518C" w:rsidRDefault="00B110EE" w:rsidP="00F1518C">
            <w:pPr>
              <w:keepNext/>
              <w:spacing w:after="0" w:line="240" w:lineRule="auto"/>
              <w:jc w:val="right"/>
              <w:rPr>
                <w:rFonts w:ascii="Arial Narrow" w:eastAsia="Times New Roman" w:hAnsi="Arial Narrow" w:cs="Times New Roman"/>
              </w:rPr>
            </w:pPr>
          </w:p>
        </w:tc>
        <w:tc>
          <w:tcPr>
            <w:tcW w:w="1418" w:type="dxa"/>
          </w:tcPr>
          <w:p w:rsidR="00B110EE" w:rsidRPr="00F1518C" w:rsidRDefault="00B110EE" w:rsidP="00F1518C">
            <w:pPr>
              <w:keepNext/>
              <w:spacing w:after="0" w:line="240" w:lineRule="auto"/>
              <w:jc w:val="right"/>
              <w:rPr>
                <w:rFonts w:ascii="Arial Narrow" w:eastAsia="Times New Roman" w:hAnsi="Arial Narrow" w:cs="Times New Roman"/>
                <w:u w:val="double"/>
              </w:rPr>
            </w:pPr>
            <w:r w:rsidRPr="00F1518C">
              <w:rPr>
                <w:rFonts w:ascii="Arial Narrow" w:eastAsia="Times New Roman" w:hAnsi="Arial Narrow" w:cs="Times New Roman"/>
                <w:u w:val="double"/>
              </w:rPr>
              <w:t>$1,663,297</w:t>
            </w:r>
          </w:p>
        </w:tc>
        <w:tc>
          <w:tcPr>
            <w:tcW w:w="240" w:type="dxa"/>
          </w:tcPr>
          <w:p w:rsidR="00B110EE" w:rsidRPr="00F1518C" w:rsidRDefault="00B110EE" w:rsidP="00F1518C">
            <w:pPr>
              <w:keepNext/>
              <w:spacing w:after="0" w:line="240" w:lineRule="auto"/>
              <w:jc w:val="center"/>
              <w:rPr>
                <w:rFonts w:ascii="Arial Narrow" w:eastAsia="Times New Roman" w:hAnsi="Arial Narrow" w:cs="Times New Roman"/>
                <w:u w:val="double"/>
              </w:rPr>
            </w:pPr>
          </w:p>
        </w:tc>
        <w:tc>
          <w:tcPr>
            <w:tcW w:w="1642" w:type="dxa"/>
          </w:tcPr>
          <w:p w:rsidR="00B110EE" w:rsidRPr="00F1518C" w:rsidRDefault="00B110EE" w:rsidP="00F1518C">
            <w:pPr>
              <w:keepNext/>
              <w:spacing w:after="0" w:line="240" w:lineRule="auto"/>
              <w:jc w:val="right"/>
              <w:rPr>
                <w:rFonts w:ascii="Arial Narrow" w:eastAsia="Times New Roman" w:hAnsi="Arial Narrow" w:cs="Times New Roman"/>
                <w:u w:val="double"/>
              </w:rPr>
            </w:pPr>
            <w:r w:rsidRPr="00F1518C">
              <w:rPr>
                <w:rFonts w:ascii="Arial Narrow" w:eastAsia="Times New Roman" w:hAnsi="Arial Narrow" w:cs="Times New Roman"/>
              </w:rPr>
              <w:t xml:space="preserve">      </w:t>
            </w:r>
            <w:r w:rsidRPr="00F1518C">
              <w:rPr>
                <w:rFonts w:ascii="Arial Narrow" w:eastAsia="Times New Roman" w:hAnsi="Arial Narrow" w:cs="Times New Roman"/>
                <w:u w:val="double"/>
              </w:rPr>
              <w:t>$159,569</w:t>
            </w:r>
          </w:p>
        </w:tc>
        <w:tc>
          <w:tcPr>
            <w:tcW w:w="270" w:type="dxa"/>
          </w:tcPr>
          <w:p w:rsidR="00B110EE" w:rsidRPr="00F1518C" w:rsidRDefault="00B110EE" w:rsidP="00F1518C">
            <w:pPr>
              <w:keepNext/>
              <w:spacing w:after="0" w:line="240" w:lineRule="auto"/>
              <w:rPr>
                <w:rFonts w:ascii="Arial Narrow" w:eastAsia="Times New Roman" w:hAnsi="Arial Narrow" w:cs="Times New Roman"/>
                <w:u w:val="double"/>
              </w:rPr>
            </w:pPr>
          </w:p>
        </w:tc>
        <w:tc>
          <w:tcPr>
            <w:tcW w:w="1260" w:type="dxa"/>
          </w:tcPr>
          <w:p w:rsidR="00B110EE" w:rsidRPr="00F1518C" w:rsidRDefault="00B110EE" w:rsidP="00F1518C">
            <w:pPr>
              <w:keepNext/>
              <w:spacing w:after="0" w:line="240" w:lineRule="auto"/>
              <w:jc w:val="right"/>
              <w:rPr>
                <w:rFonts w:ascii="Arial Narrow" w:eastAsia="Times New Roman" w:hAnsi="Arial Narrow" w:cs="Times New Roman"/>
                <w:u w:val="double"/>
              </w:rPr>
            </w:pPr>
            <w:r w:rsidRPr="00F1518C">
              <w:rPr>
                <w:rFonts w:ascii="Arial Narrow" w:eastAsia="Times New Roman" w:hAnsi="Arial Narrow" w:cs="Times New Roman"/>
              </w:rPr>
              <w:t xml:space="preserve">  </w:t>
            </w:r>
            <w:r w:rsidRPr="00F1518C">
              <w:rPr>
                <w:rFonts w:ascii="Arial Narrow" w:eastAsia="Times New Roman" w:hAnsi="Arial Narrow" w:cs="Times New Roman"/>
                <w:u w:val="double"/>
              </w:rPr>
              <w:t>$20,007</w:t>
            </w:r>
          </w:p>
        </w:tc>
        <w:tc>
          <w:tcPr>
            <w:tcW w:w="270" w:type="dxa"/>
          </w:tcPr>
          <w:p w:rsidR="00B110EE" w:rsidRPr="00F1518C" w:rsidRDefault="00B110EE" w:rsidP="00F1518C">
            <w:pPr>
              <w:keepNext/>
              <w:spacing w:after="0" w:line="240" w:lineRule="auto"/>
              <w:rPr>
                <w:rFonts w:ascii="Arial Narrow" w:eastAsia="Times New Roman" w:hAnsi="Arial Narrow" w:cs="Times New Roman"/>
                <w:u w:val="double"/>
              </w:rPr>
            </w:pPr>
          </w:p>
        </w:tc>
        <w:tc>
          <w:tcPr>
            <w:tcW w:w="1710" w:type="dxa"/>
          </w:tcPr>
          <w:p w:rsidR="00B110EE" w:rsidRPr="00F1518C" w:rsidRDefault="00B110EE" w:rsidP="00F1518C">
            <w:pPr>
              <w:keepNext/>
              <w:spacing w:after="0" w:line="240" w:lineRule="auto"/>
              <w:jc w:val="right"/>
              <w:rPr>
                <w:rFonts w:ascii="Arial Narrow" w:eastAsia="Times New Roman" w:hAnsi="Arial Narrow" w:cs="Times New Roman"/>
                <w:u w:val="double"/>
              </w:rPr>
            </w:pPr>
            <w:r w:rsidRPr="00F1518C">
              <w:rPr>
                <w:rFonts w:ascii="Arial Narrow" w:eastAsia="Times New Roman" w:hAnsi="Arial Narrow" w:cs="Times New Roman"/>
              </w:rPr>
              <w:t xml:space="preserve">      </w:t>
            </w:r>
            <w:r w:rsidRPr="00F1518C">
              <w:rPr>
                <w:rFonts w:ascii="Arial Narrow" w:eastAsia="Times New Roman" w:hAnsi="Arial Narrow" w:cs="Times New Roman"/>
                <w:u w:val="double"/>
              </w:rPr>
              <w:t>$179,576</w:t>
            </w:r>
          </w:p>
        </w:tc>
      </w:tr>
    </w:tbl>
    <w:p w:rsidR="00B110EE" w:rsidRPr="00F1518C" w:rsidRDefault="00B110EE" w:rsidP="00F1518C">
      <w:pPr>
        <w:keepNext/>
        <w:spacing w:after="0" w:line="240" w:lineRule="auto"/>
        <w:rPr>
          <w:rFonts w:ascii="Arial Narrow" w:eastAsia="Times New Roman" w:hAnsi="Arial Narrow" w:cs="Times New Roman"/>
        </w:rPr>
      </w:pPr>
    </w:p>
    <w:p w:rsidR="00B110EE" w:rsidRPr="00F1518C" w:rsidRDefault="00B110EE" w:rsidP="00F1518C">
      <w:pPr>
        <w:keepNext/>
        <w:spacing w:after="0" w:line="240" w:lineRule="auto"/>
        <w:rPr>
          <w:rFonts w:ascii="Arial Narrow" w:eastAsia="Times New Roman" w:hAnsi="Arial Narrow" w:cs="Times New Roman"/>
        </w:rPr>
      </w:pPr>
    </w:p>
    <w:p w:rsidR="00B110EE" w:rsidRPr="00F1518C" w:rsidRDefault="00B110EE" w:rsidP="00F1518C">
      <w:pPr>
        <w:keepNext/>
        <w:spacing w:after="0" w:line="240" w:lineRule="auto"/>
        <w:rPr>
          <w:rFonts w:ascii="Arial Narrow" w:eastAsia="Times New Roman" w:hAnsi="Arial Narrow" w:cs="Times New Roman"/>
        </w:rPr>
      </w:pPr>
    </w:p>
    <w:p w:rsidR="00B110EE" w:rsidRPr="00F1518C" w:rsidRDefault="00B110EE" w:rsidP="00F1518C">
      <w:pPr>
        <w:keepNext/>
        <w:spacing w:after="0" w:line="240" w:lineRule="auto"/>
        <w:rPr>
          <w:rFonts w:ascii="Arial Narrow" w:eastAsia="Times New Roman" w:hAnsi="Arial Narrow" w:cs="Times New Roman"/>
        </w:rPr>
      </w:pPr>
      <w:r w:rsidRPr="00F1518C">
        <w:rPr>
          <w:rFonts w:ascii="Arial Narrow" w:eastAsia="Times New Roman" w:hAnsi="Arial Narrow" w:cs="Times New Roman"/>
        </w:rPr>
        <w:t>Any arithmetic errors are due to rounding</w:t>
      </w:r>
    </w:p>
    <w:p w:rsidR="00EA6874" w:rsidRPr="00CE2570" w:rsidRDefault="00EA6874" w:rsidP="00AB30A0">
      <w:pPr>
        <w:jc w:val="right"/>
        <w:rPr>
          <w:rFonts w:ascii="Times New Roman" w:hAnsi="Times New Roman" w:cs="Times New Roman"/>
          <w:sz w:val="24"/>
          <w:szCs w:val="24"/>
        </w:rPr>
      </w:pPr>
    </w:p>
    <w:p w:rsidR="00CE2570" w:rsidRPr="00CE2570" w:rsidRDefault="00CE2570">
      <w:pPr>
        <w:jc w:val="right"/>
        <w:rPr>
          <w:rFonts w:ascii="Times New Roman" w:hAnsi="Times New Roman" w:cs="Times New Roman"/>
          <w:sz w:val="24"/>
          <w:szCs w:val="24"/>
        </w:rPr>
      </w:pPr>
    </w:p>
    <w:sectPr w:rsidR="00CE2570" w:rsidRPr="00CE2570" w:rsidSect="00CE257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808" w:rsidRDefault="00312808">
      <w:pPr>
        <w:spacing w:after="0" w:line="240" w:lineRule="auto"/>
      </w:pPr>
      <w:r>
        <w:separator/>
      </w:r>
    </w:p>
  </w:endnote>
  <w:endnote w:type="continuationSeparator" w:id="0">
    <w:p w:rsidR="00312808" w:rsidRDefault="00312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529200"/>
      <w:docPartObj>
        <w:docPartGallery w:val="Page Numbers (Bottom of Page)"/>
        <w:docPartUnique/>
      </w:docPartObj>
    </w:sdtPr>
    <w:sdtEndPr>
      <w:rPr>
        <w:noProof/>
      </w:rPr>
    </w:sdtEndPr>
    <w:sdtContent>
      <w:p w:rsidR="000B714D" w:rsidRDefault="004F1BA3" w:rsidP="00C56CA1">
        <w:pPr>
          <w:pStyle w:val="Footer"/>
          <w:jc w:val="center"/>
        </w:pPr>
        <w:r w:rsidRPr="00997E72">
          <w:rPr>
            <w:rFonts w:ascii="Times New Roman" w:hAnsi="Times New Roman" w:cs="Times New Roman"/>
            <w:sz w:val="20"/>
            <w:szCs w:val="20"/>
          </w:rPr>
          <w:fldChar w:fldCharType="begin"/>
        </w:r>
        <w:r w:rsidRPr="00997E72">
          <w:rPr>
            <w:rFonts w:ascii="Times New Roman" w:hAnsi="Times New Roman" w:cs="Times New Roman"/>
            <w:sz w:val="20"/>
            <w:szCs w:val="20"/>
          </w:rPr>
          <w:instrText xml:space="preserve"> PAGE   \* MERGEFORMAT </w:instrText>
        </w:r>
        <w:r w:rsidRPr="00997E72">
          <w:rPr>
            <w:rFonts w:ascii="Times New Roman" w:hAnsi="Times New Roman" w:cs="Times New Roman"/>
            <w:sz w:val="20"/>
            <w:szCs w:val="20"/>
          </w:rPr>
          <w:fldChar w:fldCharType="separate"/>
        </w:r>
        <w:r w:rsidR="00BF1630">
          <w:rPr>
            <w:rFonts w:ascii="Times New Roman" w:hAnsi="Times New Roman" w:cs="Times New Roman"/>
            <w:noProof/>
            <w:sz w:val="20"/>
            <w:szCs w:val="20"/>
          </w:rPr>
          <w:t>2</w:t>
        </w:r>
        <w:r w:rsidRPr="00997E72">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679799"/>
      <w:docPartObj>
        <w:docPartGallery w:val="Page Numbers (Bottom of Page)"/>
        <w:docPartUnique/>
      </w:docPartObj>
    </w:sdtPr>
    <w:sdtEndPr>
      <w:rPr>
        <w:noProof/>
      </w:rPr>
    </w:sdtEndPr>
    <w:sdtContent>
      <w:p w:rsidR="006C4D46" w:rsidRDefault="006C4D46" w:rsidP="00C56CA1">
        <w:pPr>
          <w:pStyle w:val="Footer"/>
          <w:jc w:val="center"/>
        </w:pPr>
        <w:r>
          <w:t>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808" w:rsidRDefault="00312808">
      <w:pPr>
        <w:spacing w:after="0" w:line="240" w:lineRule="auto"/>
      </w:pPr>
      <w:r>
        <w:separator/>
      </w:r>
    </w:p>
  </w:footnote>
  <w:footnote w:type="continuationSeparator" w:id="0">
    <w:p w:rsidR="00312808" w:rsidRDefault="00312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00F"/>
    <w:multiLevelType w:val="hybridMultilevel"/>
    <w:tmpl w:val="C73852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2E730D"/>
    <w:multiLevelType w:val="hybridMultilevel"/>
    <w:tmpl w:val="20445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E7F2DD3"/>
    <w:multiLevelType w:val="hybridMultilevel"/>
    <w:tmpl w:val="2A08E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A3"/>
    <w:rsid w:val="00016139"/>
    <w:rsid w:val="0002083D"/>
    <w:rsid w:val="00024306"/>
    <w:rsid w:val="00062C1B"/>
    <w:rsid w:val="00087906"/>
    <w:rsid w:val="000C5C0F"/>
    <w:rsid w:val="000D0E95"/>
    <w:rsid w:val="000F2D4E"/>
    <w:rsid w:val="00126475"/>
    <w:rsid w:val="001350C4"/>
    <w:rsid w:val="00151A70"/>
    <w:rsid w:val="00164598"/>
    <w:rsid w:val="00197140"/>
    <w:rsid w:val="001A7BA3"/>
    <w:rsid w:val="001C4043"/>
    <w:rsid w:val="001F43A0"/>
    <w:rsid w:val="0020065D"/>
    <w:rsid w:val="0022769F"/>
    <w:rsid w:val="0023176F"/>
    <w:rsid w:val="00242077"/>
    <w:rsid w:val="00250737"/>
    <w:rsid w:val="00250FC5"/>
    <w:rsid w:val="002850F4"/>
    <w:rsid w:val="002B2134"/>
    <w:rsid w:val="002D5D3D"/>
    <w:rsid w:val="002F5AAD"/>
    <w:rsid w:val="00304386"/>
    <w:rsid w:val="00312808"/>
    <w:rsid w:val="00324EC1"/>
    <w:rsid w:val="003430B2"/>
    <w:rsid w:val="00354BD9"/>
    <w:rsid w:val="00390802"/>
    <w:rsid w:val="003915BE"/>
    <w:rsid w:val="00392E88"/>
    <w:rsid w:val="003C102A"/>
    <w:rsid w:val="003F130F"/>
    <w:rsid w:val="003F65F8"/>
    <w:rsid w:val="00412257"/>
    <w:rsid w:val="0042552E"/>
    <w:rsid w:val="00442B85"/>
    <w:rsid w:val="00451358"/>
    <w:rsid w:val="004650BF"/>
    <w:rsid w:val="004722E2"/>
    <w:rsid w:val="004A754E"/>
    <w:rsid w:val="004C1ECD"/>
    <w:rsid w:val="004D12D5"/>
    <w:rsid w:val="004D1F76"/>
    <w:rsid w:val="004D2945"/>
    <w:rsid w:val="004E0C28"/>
    <w:rsid w:val="004F1BA3"/>
    <w:rsid w:val="00520F94"/>
    <w:rsid w:val="00526297"/>
    <w:rsid w:val="00532749"/>
    <w:rsid w:val="005509CA"/>
    <w:rsid w:val="0055782E"/>
    <w:rsid w:val="00595CC4"/>
    <w:rsid w:val="005C6002"/>
    <w:rsid w:val="005F49A9"/>
    <w:rsid w:val="005F6610"/>
    <w:rsid w:val="00613FCC"/>
    <w:rsid w:val="0062486A"/>
    <w:rsid w:val="0062582C"/>
    <w:rsid w:val="0066384B"/>
    <w:rsid w:val="006653B1"/>
    <w:rsid w:val="006919F1"/>
    <w:rsid w:val="006A4A8D"/>
    <w:rsid w:val="006C4D46"/>
    <w:rsid w:val="007148A2"/>
    <w:rsid w:val="00714C6F"/>
    <w:rsid w:val="00740AD7"/>
    <w:rsid w:val="00750F72"/>
    <w:rsid w:val="007510C9"/>
    <w:rsid w:val="0075316C"/>
    <w:rsid w:val="00764F06"/>
    <w:rsid w:val="007973F1"/>
    <w:rsid w:val="007E24E4"/>
    <w:rsid w:val="0082602D"/>
    <w:rsid w:val="0087162B"/>
    <w:rsid w:val="00884FA0"/>
    <w:rsid w:val="008A5751"/>
    <w:rsid w:val="008E0B37"/>
    <w:rsid w:val="008F3F5C"/>
    <w:rsid w:val="00970587"/>
    <w:rsid w:val="0098583D"/>
    <w:rsid w:val="00997E72"/>
    <w:rsid w:val="009A1DB8"/>
    <w:rsid w:val="009A4F80"/>
    <w:rsid w:val="009B212E"/>
    <w:rsid w:val="009C16D2"/>
    <w:rsid w:val="009F4EEB"/>
    <w:rsid w:val="00A52BA8"/>
    <w:rsid w:val="00A87A5E"/>
    <w:rsid w:val="00AB30A0"/>
    <w:rsid w:val="00AB3CB9"/>
    <w:rsid w:val="00AB67F7"/>
    <w:rsid w:val="00B110EE"/>
    <w:rsid w:val="00BB497F"/>
    <w:rsid w:val="00BC3715"/>
    <w:rsid w:val="00BC7B53"/>
    <w:rsid w:val="00BE6B97"/>
    <w:rsid w:val="00BF1630"/>
    <w:rsid w:val="00BF3B7C"/>
    <w:rsid w:val="00C11D5A"/>
    <w:rsid w:val="00C14CB6"/>
    <w:rsid w:val="00C32CA5"/>
    <w:rsid w:val="00C40C4D"/>
    <w:rsid w:val="00C51CDF"/>
    <w:rsid w:val="00C56CA1"/>
    <w:rsid w:val="00C71C75"/>
    <w:rsid w:val="00CA223E"/>
    <w:rsid w:val="00CC6ECA"/>
    <w:rsid w:val="00CE2570"/>
    <w:rsid w:val="00CF5EE3"/>
    <w:rsid w:val="00D013F6"/>
    <w:rsid w:val="00D37225"/>
    <w:rsid w:val="00D7095D"/>
    <w:rsid w:val="00DB6F76"/>
    <w:rsid w:val="00DD2F68"/>
    <w:rsid w:val="00DD5674"/>
    <w:rsid w:val="00DF02B2"/>
    <w:rsid w:val="00E26968"/>
    <w:rsid w:val="00E4788E"/>
    <w:rsid w:val="00E53FB4"/>
    <w:rsid w:val="00EA6874"/>
    <w:rsid w:val="00EB1C75"/>
    <w:rsid w:val="00EB2D72"/>
    <w:rsid w:val="00F10B90"/>
    <w:rsid w:val="00F116B7"/>
    <w:rsid w:val="00F1257D"/>
    <w:rsid w:val="00F1518C"/>
    <w:rsid w:val="00F2108A"/>
    <w:rsid w:val="00F84536"/>
    <w:rsid w:val="00F84B5F"/>
    <w:rsid w:val="00F9712F"/>
    <w:rsid w:val="00FA27DE"/>
    <w:rsid w:val="00FD23D8"/>
    <w:rsid w:val="00F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A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1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A3"/>
  </w:style>
  <w:style w:type="paragraph" w:styleId="ListParagraph">
    <w:name w:val="List Paragraph"/>
    <w:basedOn w:val="Normal"/>
    <w:uiPriority w:val="34"/>
    <w:qFormat/>
    <w:rsid w:val="004F1BA3"/>
    <w:pPr>
      <w:ind w:left="720"/>
      <w:contextualSpacing/>
    </w:pPr>
  </w:style>
  <w:style w:type="paragraph" w:styleId="Header">
    <w:name w:val="header"/>
    <w:basedOn w:val="Normal"/>
    <w:link w:val="HeaderChar"/>
    <w:uiPriority w:val="99"/>
    <w:unhideWhenUsed/>
    <w:rsid w:val="00997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E72"/>
  </w:style>
  <w:style w:type="paragraph" w:styleId="BalloonText">
    <w:name w:val="Balloon Text"/>
    <w:basedOn w:val="Normal"/>
    <w:link w:val="BalloonTextChar"/>
    <w:uiPriority w:val="99"/>
    <w:semiHidden/>
    <w:unhideWhenUsed/>
    <w:rsid w:val="0074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A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1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A3"/>
  </w:style>
  <w:style w:type="paragraph" w:styleId="ListParagraph">
    <w:name w:val="List Paragraph"/>
    <w:basedOn w:val="Normal"/>
    <w:uiPriority w:val="34"/>
    <w:qFormat/>
    <w:rsid w:val="004F1BA3"/>
    <w:pPr>
      <w:ind w:left="720"/>
      <w:contextualSpacing/>
    </w:pPr>
  </w:style>
  <w:style w:type="paragraph" w:styleId="Header">
    <w:name w:val="header"/>
    <w:basedOn w:val="Normal"/>
    <w:link w:val="HeaderChar"/>
    <w:uiPriority w:val="99"/>
    <w:unhideWhenUsed/>
    <w:rsid w:val="00997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E72"/>
  </w:style>
  <w:style w:type="paragraph" w:styleId="BalloonText">
    <w:name w:val="Balloon Text"/>
    <w:basedOn w:val="Normal"/>
    <w:link w:val="BalloonTextChar"/>
    <w:uiPriority w:val="99"/>
    <w:semiHidden/>
    <w:unhideWhenUsed/>
    <w:rsid w:val="0074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9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186C-810D-4AF3-AF9B-5C4F188A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shoffner</cp:lastModifiedBy>
  <cp:revision>4</cp:revision>
  <cp:lastPrinted>2013-06-03T13:53:00Z</cp:lastPrinted>
  <dcterms:created xsi:type="dcterms:W3CDTF">2013-06-13T20:22:00Z</dcterms:created>
  <dcterms:modified xsi:type="dcterms:W3CDTF">2013-06-14T14:13:00Z</dcterms:modified>
</cp:coreProperties>
</file>