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A53806" w:rsidP="00A53806">
      <w:pPr>
        <w:jc w:val="center"/>
        <w:rPr>
          <w:sz w:val="24"/>
          <w:szCs w:val="24"/>
        </w:rPr>
      </w:pPr>
      <w:r>
        <w:rPr>
          <w:sz w:val="24"/>
          <w:szCs w:val="24"/>
        </w:rPr>
        <w:lastRenderedPageBreak/>
        <w:t>March 10, 2015</w:t>
      </w:r>
    </w:p>
    <w:p w:rsidR="00F2123C" w:rsidRPr="002C6518" w:rsidRDefault="00E8699E" w:rsidP="00474543">
      <w:pPr>
        <w:jc w:val="right"/>
        <w:rPr>
          <w:sz w:val="22"/>
          <w:szCs w:val="22"/>
        </w:rPr>
      </w:pPr>
      <w:r w:rsidRPr="002C6518">
        <w:rPr>
          <w:sz w:val="22"/>
          <w:szCs w:val="22"/>
        </w:rPr>
        <w:t>Docket No. R-</w:t>
      </w:r>
      <w:r w:rsidR="003F69EE">
        <w:rPr>
          <w:sz w:val="22"/>
          <w:szCs w:val="22"/>
        </w:rPr>
        <w:t>201</w:t>
      </w:r>
      <w:r w:rsidR="000B5BD9">
        <w:rPr>
          <w:sz w:val="22"/>
          <w:szCs w:val="22"/>
        </w:rPr>
        <w:t>5</w:t>
      </w:r>
      <w:r w:rsidR="003F69EE">
        <w:rPr>
          <w:sz w:val="22"/>
          <w:szCs w:val="22"/>
        </w:rPr>
        <w:t>-24</w:t>
      </w:r>
      <w:r w:rsidR="000B5BD9">
        <w:rPr>
          <w:sz w:val="22"/>
          <w:szCs w:val="22"/>
        </w:rPr>
        <w:t>70956</w:t>
      </w:r>
    </w:p>
    <w:p w:rsidR="00B95A27" w:rsidRPr="002C6518" w:rsidRDefault="00B95A27" w:rsidP="00B45673">
      <w:pPr>
        <w:rPr>
          <w:sz w:val="22"/>
          <w:szCs w:val="22"/>
        </w:rPr>
      </w:pPr>
    </w:p>
    <w:p w:rsidR="00B95A27" w:rsidRPr="002C6518" w:rsidRDefault="00B95A27" w:rsidP="00B45673">
      <w:pPr>
        <w:rPr>
          <w:sz w:val="22"/>
          <w:szCs w:val="22"/>
        </w:rPr>
      </w:pPr>
    </w:p>
    <w:p w:rsidR="00222BD7" w:rsidRDefault="00222BD7" w:rsidP="00B45673">
      <w:pPr>
        <w:rPr>
          <w:sz w:val="22"/>
          <w:szCs w:val="22"/>
        </w:rPr>
      </w:pPr>
      <w:r>
        <w:rPr>
          <w:sz w:val="22"/>
          <w:szCs w:val="22"/>
        </w:rPr>
        <w:t>PAUL J SZYKMAN</w:t>
      </w:r>
    </w:p>
    <w:p w:rsidR="00B45673" w:rsidRDefault="003F69EE" w:rsidP="00B45673">
      <w:pPr>
        <w:rPr>
          <w:sz w:val="22"/>
          <w:szCs w:val="22"/>
        </w:rPr>
      </w:pPr>
      <w:r>
        <w:rPr>
          <w:sz w:val="22"/>
          <w:szCs w:val="22"/>
        </w:rPr>
        <w:t>UGI UTILITIES INC</w:t>
      </w:r>
    </w:p>
    <w:p w:rsidR="003F69EE" w:rsidRDefault="003F69EE" w:rsidP="00B45673">
      <w:pPr>
        <w:rPr>
          <w:sz w:val="22"/>
          <w:szCs w:val="22"/>
        </w:rPr>
      </w:pPr>
      <w:r>
        <w:rPr>
          <w:sz w:val="22"/>
          <w:szCs w:val="22"/>
        </w:rPr>
        <w:t>2525 NORTH 12</w:t>
      </w:r>
      <w:r w:rsidRPr="003F69EE">
        <w:rPr>
          <w:sz w:val="22"/>
          <w:szCs w:val="22"/>
          <w:vertAlign w:val="superscript"/>
        </w:rPr>
        <w:t>TH</w:t>
      </w:r>
      <w:r>
        <w:rPr>
          <w:sz w:val="22"/>
          <w:szCs w:val="22"/>
        </w:rPr>
        <w:t xml:space="preserve"> STREET</w:t>
      </w:r>
      <w:r w:rsidR="00222BD7">
        <w:rPr>
          <w:sz w:val="22"/>
          <w:szCs w:val="22"/>
        </w:rPr>
        <w:t xml:space="preserve"> </w:t>
      </w:r>
      <w:r>
        <w:rPr>
          <w:sz w:val="22"/>
          <w:szCs w:val="22"/>
        </w:rPr>
        <w:t>SUITE 360</w:t>
      </w:r>
    </w:p>
    <w:p w:rsidR="003F69EE" w:rsidRDefault="003F69EE" w:rsidP="00B45673">
      <w:pPr>
        <w:rPr>
          <w:sz w:val="22"/>
          <w:szCs w:val="22"/>
        </w:rPr>
      </w:pPr>
      <w:r>
        <w:rPr>
          <w:sz w:val="22"/>
          <w:szCs w:val="22"/>
        </w:rPr>
        <w:t>POST OFFICE BOX 12677</w:t>
      </w:r>
    </w:p>
    <w:p w:rsidR="003F69EE" w:rsidRPr="002C6518" w:rsidRDefault="003F69EE" w:rsidP="00B45673">
      <w:pPr>
        <w:rPr>
          <w:sz w:val="22"/>
          <w:szCs w:val="22"/>
        </w:rPr>
      </w:pPr>
      <w:r>
        <w:rPr>
          <w:sz w:val="22"/>
          <w:szCs w:val="22"/>
        </w:rPr>
        <w:t>READING PA  19612-2677</w:t>
      </w: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Pr="002C6518" w:rsidRDefault="00B45673" w:rsidP="00A30467">
      <w:pPr>
        <w:ind w:left="1080" w:hanging="360"/>
        <w:rPr>
          <w:sz w:val="22"/>
          <w:szCs w:val="22"/>
        </w:rPr>
      </w:pPr>
      <w:r w:rsidRPr="002C6518">
        <w:rPr>
          <w:sz w:val="22"/>
          <w:szCs w:val="22"/>
        </w:rPr>
        <w:t xml:space="preserve">Re: </w:t>
      </w:r>
      <w:r w:rsidR="00222BD7">
        <w:rPr>
          <w:sz w:val="22"/>
          <w:szCs w:val="22"/>
        </w:rPr>
        <w:t>Supplement No. 1</w:t>
      </w:r>
      <w:r w:rsidR="000B5BD9">
        <w:rPr>
          <w:sz w:val="22"/>
          <w:szCs w:val="22"/>
        </w:rPr>
        <w:t>43</w:t>
      </w:r>
      <w:r w:rsidR="003F69EE">
        <w:rPr>
          <w:sz w:val="22"/>
          <w:szCs w:val="22"/>
        </w:rPr>
        <w:t xml:space="preserve"> to Tariff Electric – Pa. PUC No. 5</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3F69EE">
        <w:rPr>
          <w:sz w:val="22"/>
          <w:szCs w:val="22"/>
        </w:rPr>
        <w:t>r. Szykman</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0B5BD9">
        <w:rPr>
          <w:sz w:val="22"/>
          <w:szCs w:val="22"/>
        </w:rPr>
        <w:t>February</w:t>
      </w:r>
      <w:r w:rsidR="007A251F">
        <w:rPr>
          <w:sz w:val="22"/>
          <w:szCs w:val="22"/>
        </w:rPr>
        <w:t xml:space="preserve"> 2</w:t>
      </w:r>
      <w:r w:rsidR="000B5BD9">
        <w:rPr>
          <w:sz w:val="22"/>
          <w:szCs w:val="22"/>
        </w:rPr>
        <w:t>7</w:t>
      </w:r>
      <w:r w:rsidR="003F69EE">
        <w:rPr>
          <w:sz w:val="22"/>
          <w:szCs w:val="22"/>
        </w:rPr>
        <w:t>, 201</w:t>
      </w:r>
      <w:r w:rsidR="000B5BD9">
        <w:rPr>
          <w:sz w:val="22"/>
          <w:szCs w:val="22"/>
        </w:rPr>
        <w:t>5</w:t>
      </w:r>
      <w:r w:rsidR="00474543" w:rsidRPr="002C6518">
        <w:rPr>
          <w:sz w:val="22"/>
          <w:szCs w:val="22"/>
        </w:rPr>
        <w:t xml:space="preserve">, </w:t>
      </w:r>
      <w:r w:rsidR="003F69EE">
        <w:rPr>
          <w:sz w:val="22"/>
          <w:szCs w:val="22"/>
        </w:rPr>
        <w:t>UGI Utilities, Inc.</w:t>
      </w:r>
      <w:r w:rsidR="000B5BD9">
        <w:rPr>
          <w:sz w:val="22"/>
          <w:szCs w:val="22"/>
        </w:rPr>
        <w:t xml:space="preserve"> – Electric Division</w:t>
      </w:r>
      <w:r w:rsidR="003F69EE">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0B5BD9">
        <w:rPr>
          <w:sz w:val="22"/>
          <w:szCs w:val="22"/>
        </w:rPr>
        <w:t xml:space="preserve">Tariff </w:t>
      </w:r>
      <w:r w:rsidR="00134673">
        <w:rPr>
          <w:sz w:val="22"/>
          <w:szCs w:val="22"/>
        </w:rPr>
        <w:t>Supplement No. 1</w:t>
      </w:r>
      <w:r w:rsidR="000B5BD9">
        <w:rPr>
          <w:sz w:val="22"/>
          <w:szCs w:val="22"/>
        </w:rPr>
        <w:t>4</w:t>
      </w:r>
      <w:r w:rsidR="00134673">
        <w:rPr>
          <w:sz w:val="22"/>
          <w:szCs w:val="22"/>
        </w:rPr>
        <w:t>3</w:t>
      </w:r>
      <w:r w:rsidR="003F69EE">
        <w:rPr>
          <w:sz w:val="22"/>
          <w:szCs w:val="22"/>
        </w:rPr>
        <w:t xml:space="preserve"> to Electric – Pa. PUC No. 5</w:t>
      </w:r>
      <w:r w:rsidR="00474543" w:rsidRPr="002C6518">
        <w:rPr>
          <w:sz w:val="22"/>
          <w:szCs w:val="22"/>
        </w:rPr>
        <w:t xml:space="preserve"> to become effective on </w:t>
      </w:r>
      <w:r w:rsidR="000B5BD9">
        <w:rPr>
          <w:sz w:val="22"/>
          <w:szCs w:val="22"/>
        </w:rPr>
        <w:t>March</w:t>
      </w:r>
      <w:r w:rsidR="003F69EE">
        <w:rPr>
          <w:sz w:val="22"/>
          <w:szCs w:val="22"/>
        </w:rPr>
        <w:t xml:space="preserve"> 1, 201</w:t>
      </w:r>
      <w:r w:rsidR="000B5BD9">
        <w:rPr>
          <w:sz w:val="22"/>
          <w:szCs w:val="22"/>
        </w:rPr>
        <w:t>5</w:t>
      </w:r>
      <w:r w:rsidR="00474543" w:rsidRPr="002C6518">
        <w:rPr>
          <w:sz w:val="22"/>
          <w:szCs w:val="22"/>
        </w:rPr>
        <w:t xml:space="preserve">.  Supplement No. </w:t>
      </w:r>
      <w:r w:rsidR="00134673">
        <w:rPr>
          <w:sz w:val="22"/>
          <w:szCs w:val="22"/>
        </w:rPr>
        <w:t>1</w:t>
      </w:r>
      <w:r w:rsidR="000B5BD9">
        <w:rPr>
          <w:sz w:val="22"/>
          <w:szCs w:val="22"/>
        </w:rPr>
        <w:t>4</w:t>
      </w:r>
      <w:r w:rsidR="00134673">
        <w:rPr>
          <w:sz w:val="22"/>
          <w:szCs w:val="22"/>
        </w:rPr>
        <w:t>3</w:t>
      </w:r>
      <w:r w:rsidR="00474543" w:rsidRPr="002C6518">
        <w:rPr>
          <w:sz w:val="22"/>
          <w:szCs w:val="22"/>
        </w:rPr>
        <w:t xml:space="preserve"> </w:t>
      </w:r>
      <w:r w:rsidR="00B7764A" w:rsidRPr="002C6518">
        <w:rPr>
          <w:sz w:val="22"/>
          <w:szCs w:val="22"/>
        </w:rPr>
        <w:t xml:space="preserve">was filed </w:t>
      </w:r>
      <w:r w:rsidR="006E06F1" w:rsidRPr="002C6518">
        <w:rPr>
          <w:sz w:val="22"/>
          <w:szCs w:val="22"/>
        </w:rPr>
        <w:t>in compliance with the Commission’s Order</w:t>
      </w:r>
      <w:r w:rsidR="003F69EE">
        <w:rPr>
          <w:sz w:val="22"/>
          <w:szCs w:val="22"/>
        </w:rPr>
        <w:t xml:space="preserve"> entered December 4, 2008</w:t>
      </w:r>
      <w:r w:rsidR="0075002C" w:rsidRPr="002C6518">
        <w:rPr>
          <w:sz w:val="22"/>
          <w:szCs w:val="22"/>
        </w:rPr>
        <w:t xml:space="preserve"> at Docket No. </w:t>
      </w:r>
      <w:r w:rsidR="003F69EE">
        <w:rPr>
          <w:sz w:val="22"/>
          <w:szCs w:val="22"/>
        </w:rPr>
        <w:t>P-2008-2066579</w:t>
      </w:r>
      <w:r w:rsidR="006E06F1" w:rsidRPr="002C6518">
        <w:rPr>
          <w:sz w:val="22"/>
          <w:szCs w:val="22"/>
        </w:rPr>
        <w:t xml:space="preserve">, </w:t>
      </w:r>
      <w:r w:rsidR="00E8699E" w:rsidRPr="002C6518">
        <w:rPr>
          <w:sz w:val="22"/>
          <w:szCs w:val="22"/>
        </w:rPr>
        <w:t xml:space="preserve">and </w:t>
      </w:r>
      <w:r w:rsidR="00134673">
        <w:rPr>
          <w:sz w:val="22"/>
          <w:szCs w:val="22"/>
        </w:rPr>
        <w:t>de</w:t>
      </w:r>
      <w:r w:rsidR="003F69EE">
        <w:rPr>
          <w:sz w:val="22"/>
          <w:szCs w:val="22"/>
        </w:rPr>
        <w:t>creases the CAP charge applicable to all residential rate schedules</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222BD7">
        <w:rPr>
          <w:sz w:val="22"/>
          <w:szCs w:val="22"/>
        </w:rPr>
        <w:t>Supplement No. 1</w:t>
      </w:r>
      <w:r w:rsidR="000B5BD9">
        <w:rPr>
          <w:sz w:val="22"/>
          <w:szCs w:val="22"/>
        </w:rPr>
        <w:t>4</w:t>
      </w:r>
      <w:r w:rsidR="00222BD7">
        <w:rPr>
          <w:sz w:val="22"/>
          <w:szCs w:val="22"/>
        </w:rPr>
        <w:t>3</w:t>
      </w:r>
      <w:r w:rsidR="00BF1BD4">
        <w:rPr>
          <w:sz w:val="22"/>
          <w:szCs w:val="22"/>
        </w:rPr>
        <w:t xml:space="preserve"> to Electric – Pa. PUC No. 5</w:t>
      </w:r>
      <w:r w:rsidR="00A4155F" w:rsidRPr="002C6518">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DD2FE2" w:rsidP="00DD2FE2">
      <w:pPr>
        <w:rPr>
          <w:sz w:val="22"/>
          <w:szCs w:val="22"/>
        </w:rPr>
      </w:pPr>
    </w:p>
    <w:p w:rsidR="00DA4526" w:rsidRPr="002C6518" w:rsidRDefault="00A53806" w:rsidP="00DD2FE2">
      <w:pPr>
        <w:rPr>
          <w:sz w:val="22"/>
          <w:szCs w:val="22"/>
        </w:rPr>
      </w:pPr>
      <w:bookmarkStart w:id="0" w:name="_GoBack"/>
      <w:r>
        <w:rPr>
          <w:noProof/>
        </w:rPr>
        <w:drawing>
          <wp:anchor distT="0" distB="0" distL="114300" distR="114300" simplePos="0" relativeHeight="251658240" behindDoc="1" locked="0" layoutInCell="1" allowOverlap="1" wp14:anchorId="6E3D06E4" wp14:editId="363E5B6E">
            <wp:simplePos x="0" y="0"/>
            <wp:positionH relativeFrom="column">
              <wp:posOffset>3208020</wp:posOffset>
            </wp:positionH>
            <wp:positionV relativeFrom="paragraph">
              <wp:posOffset>55245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9D" w:rsidRDefault="002A5E9D">
      <w:r>
        <w:separator/>
      </w:r>
    </w:p>
  </w:endnote>
  <w:endnote w:type="continuationSeparator" w:id="0">
    <w:p w:rsidR="002A5E9D" w:rsidRDefault="002A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9D" w:rsidRDefault="002A5E9D">
      <w:r>
        <w:separator/>
      </w:r>
    </w:p>
  </w:footnote>
  <w:footnote w:type="continuationSeparator" w:id="0">
    <w:p w:rsidR="002A5E9D" w:rsidRDefault="002A5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B5BD9"/>
    <w:rsid w:val="000C326E"/>
    <w:rsid w:val="000C6967"/>
    <w:rsid w:val="000D2908"/>
    <w:rsid w:val="000D353A"/>
    <w:rsid w:val="000E7F59"/>
    <w:rsid w:val="000F4747"/>
    <w:rsid w:val="00101462"/>
    <w:rsid w:val="00130671"/>
    <w:rsid w:val="00134673"/>
    <w:rsid w:val="001508ED"/>
    <w:rsid w:val="0017227E"/>
    <w:rsid w:val="001878A7"/>
    <w:rsid w:val="00222BD7"/>
    <w:rsid w:val="00260FC4"/>
    <w:rsid w:val="002824E7"/>
    <w:rsid w:val="002A5E9D"/>
    <w:rsid w:val="002C6518"/>
    <w:rsid w:val="003200FB"/>
    <w:rsid w:val="003461CD"/>
    <w:rsid w:val="00353192"/>
    <w:rsid w:val="003D1F83"/>
    <w:rsid w:val="003D45ED"/>
    <w:rsid w:val="003D613B"/>
    <w:rsid w:val="003F15D5"/>
    <w:rsid w:val="003F69EE"/>
    <w:rsid w:val="00400D28"/>
    <w:rsid w:val="0043103D"/>
    <w:rsid w:val="00456819"/>
    <w:rsid w:val="00474543"/>
    <w:rsid w:val="00480B00"/>
    <w:rsid w:val="004A6117"/>
    <w:rsid w:val="004C4D8F"/>
    <w:rsid w:val="004C741D"/>
    <w:rsid w:val="004C77E1"/>
    <w:rsid w:val="004E42FD"/>
    <w:rsid w:val="004F5F75"/>
    <w:rsid w:val="005056CA"/>
    <w:rsid w:val="00512D8A"/>
    <w:rsid w:val="0056517B"/>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A251F"/>
    <w:rsid w:val="007C25B3"/>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53806"/>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1BD4"/>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2015-03-10T14:19:00Z</cp:lastPrinted>
  <dcterms:created xsi:type="dcterms:W3CDTF">2015-03-10T14:11:00Z</dcterms:created>
  <dcterms:modified xsi:type="dcterms:W3CDTF">2015-03-10T14:20:00Z</dcterms:modified>
</cp:coreProperties>
</file>