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5C223B" w:rsidRDefault="001729F7" w:rsidP="001729F7">
      <w:pPr>
        <w:pStyle w:val="Heading1"/>
        <w:jc w:val="center"/>
        <w:rPr>
          <w:color w:val="000000"/>
          <w:szCs w:val="24"/>
        </w:rPr>
      </w:pPr>
      <w:r>
        <w:rPr>
          <w:color w:val="000000"/>
          <w:szCs w:val="24"/>
        </w:rPr>
        <w:t>APRIL 13, 2015</w:t>
      </w:r>
    </w:p>
    <w:p w:rsidR="00C205A2" w:rsidRDefault="00C205A2" w:rsidP="0093656B">
      <w:pPr>
        <w:pStyle w:val="Heading1"/>
        <w:rPr>
          <w:color w:val="000000"/>
          <w:szCs w:val="24"/>
        </w:rPr>
      </w:pPr>
      <w:r w:rsidRPr="003B0713">
        <w:rPr>
          <w:color w:val="000000"/>
          <w:szCs w:val="24"/>
        </w:rPr>
        <w:t xml:space="preserve">Docket No. </w:t>
      </w:r>
      <w:r w:rsidR="00DF62FA" w:rsidRPr="00DF62FA">
        <w:rPr>
          <w:color w:val="000000"/>
          <w:szCs w:val="24"/>
        </w:rPr>
        <w:t>A-</w:t>
      </w:r>
      <w:r w:rsidR="008343EE">
        <w:rPr>
          <w:color w:val="000000"/>
          <w:szCs w:val="24"/>
        </w:rPr>
        <w:t>125</w:t>
      </w:r>
      <w:r w:rsidR="00754DC0">
        <w:rPr>
          <w:color w:val="000000"/>
          <w:szCs w:val="24"/>
        </w:rPr>
        <w:t>015</w:t>
      </w:r>
    </w:p>
    <w:p w:rsidR="00D465FB" w:rsidRPr="00D465FB" w:rsidRDefault="00D465FB" w:rsidP="00D465FB">
      <w:pPr>
        <w:jc w:val="right"/>
        <w:rPr>
          <w:sz w:val="24"/>
          <w:szCs w:val="24"/>
        </w:rPr>
      </w:pPr>
      <w:r>
        <w:rPr>
          <w:sz w:val="24"/>
          <w:szCs w:val="24"/>
        </w:rPr>
        <w:t xml:space="preserve">Utility Code: </w:t>
      </w:r>
      <w:r w:rsidR="0093656B" w:rsidRPr="0093656B">
        <w:rPr>
          <w:sz w:val="24"/>
          <w:szCs w:val="24"/>
        </w:rPr>
        <w:t>125015</w:t>
      </w:r>
    </w:p>
    <w:p w:rsidR="00C205A2" w:rsidRPr="003B0713" w:rsidRDefault="00C205A2" w:rsidP="00E07883">
      <w:pPr>
        <w:rPr>
          <w:sz w:val="24"/>
          <w:szCs w:val="24"/>
        </w:rPr>
      </w:pPr>
    </w:p>
    <w:p w:rsidR="005E38BF" w:rsidRDefault="00754DC0">
      <w:pPr>
        <w:rPr>
          <w:color w:val="000000"/>
          <w:sz w:val="24"/>
          <w:szCs w:val="24"/>
        </w:rPr>
      </w:pPr>
      <w:r>
        <w:rPr>
          <w:color w:val="000000"/>
          <w:sz w:val="24"/>
          <w:szCs w:val="24"/>
        </w:rPr>
        <w:t>STEVEN K HAAS ESQ</w:t>
      </w:r>
    </w:p>
    <w:p w:rsidR="00754DC0" w:rsidRDefault="00754DC0">
      <w:pPr>
        <w:rPr>
          <w:color w:val="000000"/>
          <w:sz w:val="24"/>
          <w:szCs w:val="24"/>
        </w:rPr>
      </w:pPr>
      <w:r>
        <w:rPr>
          <w:color w:val="000000"/>
          <w:sz w:val="24"/>
          <w:szCs w:val="24"/>
        </w:rPr>
        <w:t>HAWKE MCKEON &amp; SNISCAK LLP</w:t>
      </w:r>
    </w:p>
    <w:p w:rsidR="00754DC0" w:rsidRDefault="00754DC0">
      <w:pPr>
        <w:rPr>
          <w:color w:val="000000"/>
          <w:sz w:val="24"/>
          <w:szCs w:val="24"/>
        </w:rPr>
      </w:pPr>
      <w:r>
        <w:rPr>
          <w:color w:val="000000"/>
          <w:sz w:val="24"/>
          <w:szCs w:val="24"/>
        </w:rPr>
        <w:t xml:space="preserve">100 N 1OTH ST </w:t>
      </w:r>
    </w:p>
    <w:p w:rsidR="00754DC0" w:rsidRDefault="00754DC0">
      <w:pPr>
        <w:rPr>
          <w:color w:val="000000"/>
          <w:sz w:val="24"/>
          <w:szCs w:val="24"/>
        </w:rPr>
      </w:pPr>
      <w:r>
        <w:rPr>
          <w:color w:val="000000"/>
          <w:sz w:val="24"/>
          <w:szCs w:val="24"/>
        </w:rPr>
        <w:t>HARRISBURG PA 17101</w:t>
      </w:r>
    </w:p>
    <w:p w:rsidR="00C205A2" w:rsidRPr="003B0713" w:rsidRDefault="00C205A2">
      <w:pPr>
        <w:rPr>
          <w:color w:val="000000"/>
          <w:sz w:val="24"/>
          <w:szCs w:val="24"/>
        </w:rPr>
      </w:pPr>
    </w:p>
    <w:p w:rsidR="00C205A2" w:rsidRPr="003B0713" w:rsidRDefault="00C205A2" w:rsidP="005C223B">
      <w:pPr>
        <w:ind w:left="1440"/>
        <w:rPr>
          <w:color w:val="000000"/>
          <w:sz w:val="24"/>
          <w:szCs w:val="24"/>
        </w:rPr>
      </w:pPr>
      <w:r w:rsidRPr="003B0713">
        <w:rPr>
          <w:color w:val="000000"/>
          <w:sz w:val="24"/>
          <w:szCs w:val="24"/>
        </w:rPr>
        <w:t>Re:</w:t>
      </w:r>
      <w:r>
        <w:rPr>
          <w:color w:val="000000"/>
          <w:sz w:val="24"/>
          <w:szCs w:val="24"/>
        </w:rPr>
        <w:tab/>
      </w:r>
      <w:r w:rsidR="008343EE">
        <w:rPr>
          <w:color w:val="000000"/>
          <w:sz w:val="24"/>
          <w:szCs w:val="24"/>
        </w:rPr>
        <w:t>Natural Gas</w:t>
      </w:r>
      <w:r w:rsidRPr="003B0713">
        <w:rPr>
          <w:color w:val="000000"/>
          <w:sz w:val="24"/>
          <w:szCs w:val="24"/>
        </w:rPr>
        <w:t xml:space="preserve"> Supplier License </w:t>
      </w:r>
      <w:r w:rsidR="00DF62FA">
        <w:rPr>
          <w:color w:val="000000"/>
          <w:sz w:val="24"/>
          <w:szCs w:val="24"/>
        </w:rPr>
        <w:t>Abandonment</w:t>
      </w:r>
      <w:r w:rsidR="008343EE">
        <w:rPr>
          <w:color w:val="000000"/>
          <w:sz w:val="24"/>
          <w:szCs w:val="24"/>
        </w:rPr>
        <w:t>/Cancellation</w:t>
      </w:r>
      <w:r w:rsidR="00DF62FA">
        <w:rPr>
          <w:color w:val="000000"/>
          <w:sz w:val="24"/>
          <w:szCs w:val="24"/>
        </w:rPr>
        <w:t xml:space="preserve"> </w:t>
      </w:r>
      <w:r w:rsidRPr="003B0713">
        <w:rPr>
          <w:color w:val="000000"/>
          <w:sz w:val="24"/>
          <w:szCs w:val="24"/>
        </w:rPr>
        <w:t>Application of</w:t>
      </w:r>
    </w:p>
    <w:p w:rsidR="00C205A2" w:rsidRPr="003B0713" w:rsidRDefault="00754DC0" w:rsidP="005C223B">
      <w:pPr>
        <w:spacing w:after="240"/>
        <w:ind w:left="720" w:firstLine="1440"/>
        <w:rPr>
          <w:color w:val="000000"/>
          <w:sz w:val="24"/>
          <w:szCs w:val="24"/>
        </w:rPr>
      </w:pPr>
      <w:r>
        <w:rPr>
          <w:color w:val="000000"/>
          <w:sz w:val="24"/>
          <w:szCs w:val="24"/>
        </w:rPr>
        <w:t>Shipley Energy Company</w:t>
      </w:r>
      <w:r w:rsidR="009C4C06">
        <w:rPr>
          <w:color w:val="000000"/>
          <w:sz w:val="24"/>
          <w:szCs w:val="24"/>
        </w:rPr>
        <w:t>.</w:t>
      </w:r>
    </w:p>
    <w:p w:rsidR="00C205A2" w:rsidRPr="003B0713" w:rsidRDefault="00C205A2">
      <w:pPr>
        <w:rPr>
          <w:color w:val="000000"/>
          <w:sz w:val="24"/>
          <w:szCs w:val="24"/>
        </w:rPr>
      </w:pPr>
      <w:r w:rsidRPr="003B0713">
        <w:rPr>
          <w:color w:val="000000"/>
          <w:sz w:val="24"/>
          <w:szCs w:val="24"/>
        </w:rPr>
        <w:t>Dear M</w:t>
      </w:r>
      <w:r w:rsidR="008343EE">
        <w:rPr>
          <w:color w:val="000000"/>
          <w:sz w:val="24"/>
          <w:szCs w:val="24"/>
        </w:rPr>
        <w:t>r</w:t>
      </w:r>
      <w:r w:rsidR="00DF62FA">
        <w:rPr>
          <w:color w:val="000000"/>
          <w:sz w:val="24"/>
          <w:szCs w:val="24"/>
        </w:rPr>
        <w:t xml:space="preserve">. </w:t>
      </w:r>
      <w:r w:rsidR="00754DC0">
        <w:rPr>
          <w:color w:val="000000"/>
          <w:sz w:val="24"/>
          <w:szCs w:val="24"/>
        </w:rPr>
        <w:t>Haas</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 xml:space="preserve">n’s Regulation at 52 Pa. Code </w:t>
      </w:r>
      <w:r w:rsidR="008343EE">
        <w:rPr>
          <w:sz w:val="24"/>
          <w:szCs w:val="24"/>
        </w:rPr>
        <w:t xml:space="preserve">62.109 </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w:t>
      </w:r>
      <w:r w:rsidR="00DF62FA">
        <w:rPr>
          <w:sz w:val="24"/>
          <w:szCs w:val="24"/>
        </w:rPr>
        <w:t>Abandonment</w:t>
      </w:r>
      <w:r w:rsidR="008343EE">
        <w:rPr>
          <w:sz w:val="24"/>
          <w:szCs w:val="24"/>
        </w:rPr>
        <w:t>/Cancellation</w:t>
      </w:r>
      <w:r w:rsidR="00DF62FA">
        <w:rPr>
          <w:sz w:val="24"/>
          <w:szCs w:val="24"/>
        </w:rPr>
        <w:t xml:space="preserve"> </w:t>
      </w:r>
      <w:r w:rsidRPr="003B0713">
        <w:rPr>
          <w:sz w:val="24"/>
          <w:szCs w:val="24"/>
        </w:rPr>
        <w:t xml:space="preserve">Application </w:t>
      </w:r>
      <w:r w:rsidR="00ED6456">
        <w:rPr>
          <w:sz w:val="24"/>
          <w:szCs w:val="24"/>
        </w:rPr>
        <w:t xml:space="preserve">for </w:t>
      </w:r>
      <w:r w:rsidR="00DF62FA">
        <w:rPr>
          <w:sz w:val="24"/>
          <w:szCs w:val="24"/>
        </w:rPr>
        <w:t>120</w:t>
      </w:r>
      <w:r w:rsidR="00ED6456">
        <w:rPr>
          <w:sz w:val="24"/>
          <w:szCs w:val="24"/>
        </w:rPr>
        <w:t xml:space="preserve">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9C4C06" w:rsidRPr="003B0713" w:rsidRDefault="009C4C06" w:rsidP="009C4C06">
      <w:pPr>
        <w:spacing w:after="240"/>
        <w:ind w:firstLine="1440"/>
        <w:rPr>
          <w:sz w:val="24"/>
          <w:szCs w:val="24"/>
        </w:rPr>
      </w:pPr>
      <w:r w:rsidRPr="003B0713">
        <w:rPr>
          <w:sz w:val="24"/>
          <w:szCs w:val="24"/>
        </w:rPr>
        <w:t>Please direct an</w:t>
      </w:r>
      <w:r>
        <w:rPr>
          <w:sz w:val="24"/>
          <w:szCs w:val="24"/>
        </w:rPr>
        <w:t>y questions to Lee Yalcin</w:t>
      </w:r>
      <w:r w:rsidRPr="003B0713">
        <w:rPr>
          <w:sz w:val="24"/>
          <w:szCs w:val="24"/>
        </w:rPr>
        <w:t>, Bureau</w:t>
      </w:r>
      <w:r>
        <w:rPr>
          <w:sz w:val="24"/>
          <w:szCs w:val="24"/>
        </w:rPr>
        <w:t xml:space="preserve"> of Technical</w:t>
      </w:r>
      <w:r w:rsidRPr="003B0713">
        <w:rPr>
          <w:sz w:val="24"/>
          <w:szCs w:val="24"/>
        </w:rPr>
        <w:t xml:space="preserve"> Utility Services at (717) </w:t>
      </w:r>
      <w:r>
        <w:rPr>
          <w:sz w:val="24"/>
          <w:szCs w:val="24"/>
        </w:rPr>
        <w:t xml:space="preserve">787-6723 or by email at </w:t>
      </w:r>
      <w:r w:rsidRPr="00967134">
        <w:rPr>
          <w:sz w:val="24"/>
          <w:szCs w:val="24"/>
          <w:u w:val="single"/>
        </w:rPr>
        <w:t>lyalcin@pa.gov</w:t>
      </w:r>
      <w:r w:rsidRPr="003B0713">
        <w:rPr>
          <w:sz w:val="24"/>
          <w:szCs w:val="24"/>
        </w:rPr>
        <w:t>.</w:t>
      </w:r>
    </w:p>
    <w:p w:rsidR="00C205A2" w:rsidRPr="003B0713" w:rsidRDefault="001729F7"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1E16A02A" wp14:editId="650B2147">
            <wp:simplePos x="0" y="0"/>
            <wp:positionH relativeFrom="column">
              <wp:posOffset>1958340</wp:posOffset>
            </wp:positionH>
            <wp:positionV relativeFrom="paragraph">
              <wp:posOffset>103505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6704EF" w:rsidRPr="003B0713" w:rsidRDefault="006704EF"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sectPr w:rsidR="007137BE"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DF" w:rsidRDefault="00257FDF">
      <w:r>
        <w:separator/>
      </w:r>
    </w:p>
  </w:endnote>
  <w:endnote w:type="continuationSeparator" w:id="0">
    <w:p w:rsidR="00257FDF" w:rsidRDefault="0025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DF" w:rsidRDefault="00257FDF">
      <w:r>
        <w:separator/>
      </w:r>
    </w:p>
  </w:footnote>
  <w:footnote w:type="continuationSeparator" w:id="0">
    <w:p w:rsidR="00257FDF" w:rsidRDefault="00257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1704C"/>
    <w:rsid w:val="000454B9"/>
    <w:rsid w:val="000562D6"/>
    <w:rsid w:val="000604BA"/>
    <w:rsid w:val="0007496D"/>
    <w:rsid w:val="000B106E"/>
    <w:rsid w:val="000C0264"/>
    <w:rsid w:val="000D4380"/>
    <w:rsid w:val="00151DBD"/>
    <w:rsid w:val="00156726"/>
    <w:rsid w:val="001729F7"/>
    <w:rsid w:val="001D0716"/>
    <w:rsid w:val="0022324E"/>
    <w:rsid w:val="002474BB"/>
    <w:rsid w:val="00257FDF"/>
    <w:rsid w:val="0030452A"/>
    <w:rsid w:val="00350081"/>
    <w:rsid w:val="00381EFD"/>
    <w:rsid w:val="0039670C"/>
    <w:rsid w:val="003B0713"/>
    <w:rsid w:val="003C5931"/>
    <w:rsid w:val="00401465"/>
    <w:rsid w:val="0042433C"/>
    <w:rsid w:val="00443279"/>
    <w:rsid w:val="004514A4"/>
    <w:rsid w:val="00473C2A"/>
    <w:rsid w:val="004D7239"/>
    <w:rsid w:val="005138F3"/>
    <w:rsid w:val="00587878"/>
    <w:rsid w:val="005B57E6"/>
    <w:rsid w:val="005C223B"/>
    <w:rsid w:val="005C4D2D"/>
    <w:rsid w:val="005E38BF"/>
    <w:rsid w:val="005F7301"/>
    <w:rsid w:val="006704EF"/>
    <w:rsid w:val="006C7B93"/>
    <w:rsid w:val="007137BE"/>
    <w:rsid w:val="00754DC0"/>
    <w:rsid w:val="0078010C"/>
    <w:rsid w:val="007A449A"/>
    <w:rsid w:val="007C7E90"/>
    <w:rsid w:val="007D5C7A"/>
    <w:rsid w:val="007F0EE7"/>
    <w:rsid w:val="008343EE"/>
    <w:rsid w:val="00837759"/>
    <w:rsid w:val="00871C89"/>
    <w:rsid w:val="00880BA6"/>
    <w:rsid w:val="008C44B7"/>
    <w:rsid w:val="00913311"/>
    <w:rsid w:val="0093656B"/>
    <w:rsid w:val="00940197"/>
    <w:rsid w:val="0095554E"/>
    <w:rsid w:val="009C4C06"/>
    <w:rsid w:val="00A01C71"/>
    <w:rsid w:val="00A313BE"/>
    <w:rsid w:val="00A8084B"/>
    <w:rsid w:val="00AC5F2A"/>
    <w:rsid w:val="00AD613E"/>
    <w:rsid w:val="00AE2BC5"/>
    <w:rsid w:val="00AF1BA7"/>
    <w:rsid w:val="00AF3469"/>
    <w:rsid w:val="00B10C93"/>
    <w:rsid w:val="00B17C39"/>
    <w:rsid w:val="00B2111F"/>
    <w:rsid w:val="00B75C5F"/>
    <w:rsid w:val="00B804D9"/>
    <w:rsid w:val="00C132C7"/>
    <w:rsid w:val="00C205A2"/>
    <w:rsid w:val="00C3502F"/>
    <w:rsid w:val="00C515FC"/>
    <w:rsid w:val="00C61987"/>
    <w:rsid w:val="00C6216C"/>
    <w:rsid w:val="00C81F36"/>
    <w:rsid w:val="00C829F0"/>
    <w:rsid w:val="00CE2CA1"/>
    <w:rsid w:val="00D22CAA"/>
    <w:rsid w:val="00D318E1"/>
    <w:rsid w:val="00D465FB"/>
    <w:rsid w:val="00DC6733"/>
    <w:rsid w:val="00DF551D"/>
    <w:rsid w:val="00DF62FA"/>
    <w:rsid w:val="00E04F26"/>
    <w:rsid w:val="00E07883"/>
    <w:rsid w:val="00E2499B"/>
    <w:rsid w:val="00E9156E"/>
    <w:rsid w:val="00EA34A8"/>
    <w:rsid w:val="00ED555D"/>
    <w:rsid w:val="00ED6456"/>
    <w:rsid w:val="00ED6A73"/>
    <w:rsid w:val="00EE1E0A"/>
    <w:rsid w:val="00EE2305"/>
    <w:rsid w:val="00EE5C19"/>
    <w:rsid w:val="00EF5E43"/>
    <w:rsid w:val="00F03CFA"/>
    <w:rsid w:val="00F11120"/>
    <w:rsid w:val="00F267D6"/>
    <w:rsid w:val="00F57E3E"/>
    <w:rsid w:val="00F8138B"/>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dc:creator>
  <cp:lastModifiedBy>Hinds, Margaret</cp:lastModifiedBy>
  <cp:revision>7</cp:revision>
  <cp:lastPrinted>2015-04-13T13:28:00Z</cp:lastPrinted>
  <dcterms:created xsi:type="dcterms:W3CDTF">2015-04-10T13:59:00Z</dcterms:created>
  <dcterms:modified xsi:type="dcterms:W3CDTF">2015-04-13T13:28:00Z</dcterms:modified>
</cp:coreProperties>
</file>