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 w:rsidSect="00952AEF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F2123C" w:rsidRDefault="00F46304" w:rsidP="000832C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May 1, 2015</w:t>
      </w:r>
    </w:p>
    <w:p w:rsidR="006141FA" w:rsidRPr="000832C4" w:rsidRDefault="006141FA" w:rsidP="000832C4">
      <w:pPr>
        <w:jc w:val="center"/>
        <w:rPr>
          <w:sz w:val="24"/>
          <w:szCs w:val="24"/>
        </w:rPr>
      </w:pPr>
    </w:p>
    <w:p w:rsidR="00F00F7F" w:rsidRDefault="007F2C87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Docket Nos. M-2013-2341990</w:t>
      </w:r>
    </w:p>
    <w:p w:rsidR="007F2C87" w:rsidRDefault="007F2C87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M-2013-2341991</w:t>
      </w:r>
    </w:p>
    <w:p w:rsidR="007F2C87" w:rsidRDefault="007F2C87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M-2013-2341993</w:t>
      </w:r>
    </w:p>
    <w:p w:rsidR="007F2C87" w:rsidRDefault="007F2C87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M-2013-2341994</w:t>
      </w:r>
    </w:p>
    <w:p w:rsidR="00B95A27" w:rsidRDefault="00B95A27" w:rsidP="00B45673">
      <w:pPr>
        <w:rPr>
          <w:sz w:val="21"/>
          <w:szCs w:val="21"/>
        </w:rPr>
      </w:pPr>
    </w:p>
    <w:p w:rsidR="00A338C4" w:rsidRDefault="00A338C4" w:rsidP="00B45673">
      <w:pPr>
        <w:rPr>
          <w:sz w:val="21"/>
          <w:szCs w:val="21"/>
        </w:rPr>
      </w:pPr>
    </w:p>
    <w:p w:rsidR="00AD5B84" w:rsidRDefault="00F036DD" w:rsidP="00B45673">
      <w:pPr>
        <w:rPr>
          <w:sz w:val="21"/>
          <w:szCs w:val="21"/>
        </w:rPr>
      </w:pPr>
      <w:r>
        <w:rPr>
          <w:sz w:val="21"/>
          <w:szCs w:val="21"/>
        </w:rPr>
        <w:t>LAUREN M. LEPKOSKI</w:t>
      </w:r>
    </w:p>
    <w:p w:rsidR="00AD5B84" w:rsidRDefault="00AD5B84" w:rsidP="00B45673">
      <w:pPr>
        <w:rPr>
          <w:sz w:val="21"/>
          <w:szCs w:val="21"/>
        </w:rPr>
      </w:pPr>
      <w:r>
        <w:rPr>
          <w:sz w:val="21"/>
          <w:szCs w:val="21"/>
        </w:rPr>
        <w:t>COUNSEL FOR FIRSTENERGY</w:t>
      </w:r>
      <w:r w:rsidR="00F036DD">
        <w:rPr>
          <w:sz w:val="21"/>
          <w:szCs w:val="21"/>
        </w:rPr>
        <w:t xml:space="preserve"> SERVICE COMPANY</w:t>
      </w:r>
    </w:p>
    <w:p w:rsidR="00AD5B84" w:rsidRDefault="00F036DD" w:rsidP="00B45673">
      <w:pPr>
        <w:rPr>
          <w:sz w:val="21"/>
          <w:szCs w:val="21"/>
        </w:rPr>
      </w:pPr>
      <w:r>
        <w:rPr>
          <w:sz w:val="21"/>
          <w:szCs w:val="21"/>
        </w:rPr>
        <w:t>2800 POTTSVILLE PIKE</w:t>
      </w:r>
    </w:p>
    <w:p w:rsidR="00AD5B84" w:rsidRDefault="00F036DD" w:rsidP="00B45673">
      <w:pPr>
        <w:rPr>
          <w:sz w:val="21"/>
          <w:szCs w:val="21"/>
        </w:rPr>
      </w:pPr>
      <w:r>
        <w:rPr>
          <w:sz w:val="21"/>
          <w:szCs w:val="21"/>
        </w:rPr>
        <w:t>PO BOX 16001</w:t>
      </w:r>
    </w:p>
    <w:p w:rsidR="00B45AC9" w:rsidRPr="00AB60E6" w:rsidRDefault="00F036DD" w:rsidP="00B45673">
      <w:pPr>
        <w:rPr>
          <w:sz w:val="21"/>
          <w:szCs w:val="21"/>
        </w:rPr>
      </w:pPr>
      <w:r>
        <w:rPr>
          <w:sz w:val="21"/>
          <w:szCs w:val="21"/>
        </w:rPr>
        <w:t>READING, PA 19612-6001</w:t>
      </w: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130671" w:rsidRDefault="00B45673" w:rsidP="00952AEF">
      <w:pPr>
        <w:ind w:left="1890" w:hanging="45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</w:t>
      </w:r>
      <w:r w:rsidR="006141FA">
        <w:rPr>
          <w:sz w:val="21"/>
          <w:szCs w:val="21"/>
        </w:rPr>
        <w:t xml:space="preserve"> </w:t>
      </w:r>
      <w:r w:rsidR="00C13A42">
        <w:rPr>
          <w:sz w:val="21"/>
          <w:szCs w:val="21"/>
        </w:rPr>
        <w:t xml:space="preserve"> </w:t>
      </w:r>
      <w:r w:rsidR="006141FA">
        <w:rPr>
          <w:sz w:val="21"/>
          <w:szCs w:val="21"/>
        </w:rPr>
        <w:t xml:space="preserve">Smart Meter Customer Privacy Policy for </w:t>
      </w:r>
      <w:r w:rsidR="00D95243" w:rsidRPr="00D95243">
        <w:rPr>
          <w:sz w:val="21"/>
          <w:szCs w:val="21"/>
        </w:rPr>
        <w:t>Metropolitan Edison Company, Pennsylvania Electric Company,</w:t>
      </w:r>
      <w:r w:rsidR="00D95243">
        <w:rPr>
          <w:sz w:val="21"/>
          <w:szCs w:val="21"/>
        </w:rPr>
        <w:t xml:space="preserve"> </w:t>
      </w:r>
      <w:r w:rsidR="00D95243" w:rsidRPr="00D95243">
        <w:rPr>
          <w:sz w:val="21"/>
          <w:szCs w:val="21"/>
        </w:rPr>
        <w:t>Pennsylvania Power Company and West Penn</w:t>
      </w:r>
      <w:r w:rsidR="00D95243">
        <w:rPr>
          <w:sz w:val="21"/>
          <w:szCs w:val="21"/>
        </w:rPr>
        <w:t xml:space="preserve"> </w:t>
      </w:r>
      <w:r w:rsidR="006141FA">
        <w:rPr>
          <w:sz w:val="21"/>
          <w:szCs w:val="21"/>
        </w:rPr>
        <w:t>Power Company</w:t>
      </w:r>
    </w:p>
    <w:p w:rsidR="00AD5B84" w:rsidRDefault="00AD5B84" w:rsidP="00D95243">
      <w:pPr>
        <w:ind w:left="1080" w:hanging="360"/>
        <w:rPr>
          <w:sz w:val="21"/>
          <w:szCs w:val="21"/>
        </w:rPr>
      </w:pPr>
    </w:p>
    <w:p w:rsidR="00D95243" w:rsidRPr="00873C66" w:rsidRDefault="00D95243" w:rsidP="00D95243">
      <w:pPr>
        <w:ind w:left="1080" w:hanging="360"/>
        <w:rPr>
          <w:sz w:val="21"/>
          <w:szCs w:val="21"/>
        </w:rPr>
      </w:pP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Dear </w:t>
      </w:r>
      <w:r w:rsidR="00AD5B84">
        <w:rPr>
          <w:sz w:val="21"/>
          <w:szCs w:val="21"/>
        </w:rPr>
        <w:t>M</w:t>
      </w:r>
      <w:r w:rsidR="00F036DD">
        <w:rPr>
          <w:sz w:val="21"/>
          <w:szCs w:val="21"/>
        </w:rPr>
        <w:t>s</w:t>
      </w:r>
      <w:r w:rsidR="00AD5B84">
        <w:rPr>
          <w:sz w:val="21"/>
          <w:szCs w:val="21"/>
        </w:rPr>
        <w:t xml:space="preserve">. </w:t>
      </w:r>
      <w:r w:rsidR="00F036DD">
        <w:rPr>
          <w:sz w:val="21"/>
          <w:szCs w:val="21"/>
        </w:rPr>
        <w:t>Lepkoski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7F2C87">
        <w:rPr>
          <w:sz w:val="21"/>
          <w:szCs w:val="21"/>
        </w:rPr>
        <w:t>June 5, 2014 (June 5 Order)</w:t>
      </w:r>
      <w:r w:rsidR="004C741D">
        <w:rPr>
          <w:sz w:val="21"/>
          <w:szCs w:val="21"/>
        </w:rPr>
        <w:t xml:space="preserve">, the Commission </w:t>
      </w:r>
      <w:r w:rsidR="007F2C87">
        <w:rPr>
          <w:sz w:val="21"/>
          <w:szCs w:val="21"/>
        </w:rPr>
        <w:t xml:space="preserve">modified and approved the Smart Meter Deployment Plan (SMP) and the final Communications Plan for </w:t>
      </w:r>
      <w:r w:rsidR="007F2C87" w:rsidRPr="007F2C87">
        <w:rPr>
          <w:sz w:val="21"/>
          <w:szCs w:val="21"/>
        </w:rPr>
        <w:t>Metropolitan Edison Company</w:t>
      </w:r>
      <w:r w:rsidR="007F2C87">
        <w:rPr>
          <w:sz w:val="21"/>
          <w:szCs w:val="21"/>
        </w:rPr>
        <w:t>, Pennsylvania Electric Company</w:t>
      </w:r>
      <w:r w:rsidR="007F2C87" w:rsidRPr="007F2C87">
        <w:rPr>
          <w:sz w:val="21"/>
          <w:szCs w:val="21"/>
        </w:rPr>
        <w:t>, Pennsylvania Power Company</w:t>
      </w:r>
      <w:r w:rsidR="006A3E29">
        <w:rPr>
          <w:sz w:val="21"/>
          <w:szCs w:val="21"/>
        </w:rPr>
        <w:t>,</w:t>
      </w:r>
      <w:r w:rsidR="007F2C87">
        <w:rPr>
          <w:sz w:val="21"/>
          <w:szCs w:val="21"/>
        </w:rPr>
        <w:t xml:space="preserve"> </w:t>
      </w:r>
      <w:r w:rsidR="007F2C87" w:rsidRPr="007F2C87">
        <w:rPr>
          <w:sz w:val="21"/>
          <w:szCs w:val="21"/>
        </w:rPr>
        <w:t>and West Penn Power Company (collectively, FirstEnergy)</w:t>
      </w:r>
      <w:r w:rsidR="00E8069B">
        <w:rPr>
          <w:sz w:val="21"/>
          <w:szCs w:val="21"/>
        </w:rPr>
        <w:t xml:space="preserve">.  </w:t>
      </w:r>
      <w:r w:rsidR="007F2C87">
        <w:rPr>
          <w:sz w:val="21"/>
          <w:szCs w:val="21"/>
        </w:rPr>
        <w:t xml:space="preserve">The June 5 Order also directed FirstEnergy to file a </w:t>
      </w:r>
      <w:r w:rsidR="00F036DD">
        <w:rPr>
          <w:sz w:val="21"/>
          <w:szCs w:val="21"/>
        </w:rPr>
        <w:t>Customer Privacy Policy before the wide-scale deployment of smart meters</w:t>
      </w:r>
      <w:r w:rsidR="007F2C87">
        <w:rPr>
          <w:sz w:val="21"/>
          <w:szCs w:val="21"/>
        </w:rPr>
        <w:t xml:space="preserve">.  FirstEnergy filed </w:t>
      </w:r>
      <w:r w:rsidR="006141FA">
        <w:rPr>
          <w:sz w:val="21"/>
          <w:szCs w:val="21"/>
        </w:rPr>
        <w:t>its</w:t>
      </w:r>
      <w:r w:rsidR="007F2C87">
        <w:rPr>
          <w:sz w:val="21"/>
          <w:szCs w:val="21"/>
        </w:rPr>
        <w:t xml:space="preserve"> final </w:t>
      </w:r>
      <w:r w:rsidR="00D629CA">
        <w:rPr>
          <w:sz w:val="21"/>
          <w:szCs w:val="21"/>
        </w:rPr>
        <w:t>Smart Meter Customer Privacy Policy</w:t>
      </w:r>
      <w:r w:rsidR="007F2C87">
        <w:rPr>
          <w:sz w:val="21"/>
          <w:szCs w:val="21"/>
        </w:rPr>
        <w:t xml:space="preserve"> on </w:t>
      </w:r>
      <w:r w:rsidR="00F036DD">
        <w:rPr>
          <w:sz w:val="21"/>
          <w:szCs w:val="21"/>
        </w:rPr>
        <w:t>March 18, 2015</w:t>
      </w:r>
      <w:r w:rsidR="007F2C87">
        <w:rPr>
          <w:sz w:val="21"/>
          <w:szCs w:val="21"/>
        </w:rPr>
        <w:t>.</w:t>
      </w:r>
      <w:r w:rsidR="006141FA">
        <w:rPr>
          <w:sz w:val="21"/>
          <w:szCs w:val="21"/>
        </w:rPr>
        <w:t xml:space="preserve">  No comments were filed by stakeholders or other parties.  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629CA">
        <w:rPr>
          <w:sz w:val="21"/>
          <w:szCs w:val="21"/>
        </w:rPr>
        <w:t xml:space="preserve">Commission Staff </w:t>
      </w:r>
      <w:r w:rsidR="006141FA">
        <w:rPr>
          <w:sz w:val="21"/>
          <w:szCs w:val="21"/>
        </w:rPr>
        <w:t xml:space="preserve">has </w:t>
      </w:r>
      <w:r w:rsidR="00A4155F">
        <w:rPr>
          <w:sz w:val="21"/>
          <w:szCs w:val="21"/>
        </w:rPr>
        <w:t xml:space="preserve">reviewed </w:t>
      </w:r>
      <w:r w:rsidR="006141FA">
        <w:rPr>
          <w:sz w:val="21"/>
          <w:szCs w:val="21"/>
        </w:rPr>
        <w:t>FirstEnergy’s f</w:t>
      </w:r>
      <w:r w:rsidR="007F2C87">
        <w:rPr>
          <w:sz w:val="21"/>
          <w:szCs w:val="21"/>
        </w:rPr>
        <w:t xml:space="preserve">inal </w:t>
      </w:r>
      <w:r w:rsidR="00D629CA">
        <w:rPr>
          <w:sz w:val="21"/>
          <w:szCs w:val="21"/>
        </w:rPr>
        <w:t xml:space="preserve">Smart Meter Customer Privacy Policy Plan </w:t>
      </w:r>
      <w:r w:rsidR="007F2C87">
        <w:rPr>
          <w:sz w:val="21"/>
          <w:szCs w:val="21"/>
        </w:rPr>
        <w:t xml:space="preserve">and found </w:t>
      </w:r>
      <w:r w:rsidR="00D629CA">
        <w:rPr>
          <w:sz w:val="21"/>
          <w:szCs w:val="21"/>
        </w:rPr>
        <w:t xml:space="preserve">it </w:t>
      </w:r>
      <w:r w:rsidR="006141FA">
        <w:rPr>
          <w:sz w:val="21"/>
          <w:szCs w:val="21"/>
        </w:rPr>
        <w:t xml:space="preserve">appears to comply </w:t>
      </w:r>
      <w:r w:rsidR="007F2C87">
        <w:rPr>
          <w:sz w:val="21"/>
          <w:szCs w:val="21"/>
        </w:rPr>
        <w:t>with the direction in the June 5 Order</w:t>
      </w:r>
      <w:r w:rsidR="00A4155F">
        <w:rPr>
          <w:sz w:val="21"/>
          <w:szCs w:val="21"/>
        </w:rPr>
        <w:t xml:space="preserve">.  However, this is without prejudice to any formal complaints timely filed against </w:t>
      </w:r>
      <w:r w:rsidR="006A3E29">
        <w:rPr>
          <w:sz w:val="21"/>
          <w:szCs w:val="21"/>
        </w:rPr>
        <w:t>this policy plan</w:t>
      </w:r>
      <w:r w:rsidR="00A4155F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</w:t>
      </w:r>
      <w:r w:rsidR="006A3E29">
        <w:rPr>
          <w:sz w:val="21"/>
          <w:szCs w:val="21"/>
        </w:rPr>
        <w:t>David Washko</w:t>
      </w:r>
      <w:r w:rsidR="009527F2">
        <w:rPr>
          <w:sz w:val="21"/>
          <w:szCs w:val="21"/>
        </w:rPr>
        <w:t>, Bureau of Technical Utility Services, at 717-</w:t>
      </w:r>
      <w:r w:rsidR="00D629CA">
        <w:rPr>
          <w:sz w:val="21"/>
          <w:szCs w:val="21"/>
        </w:rPr>
        <w:t>425-7401</w:t>
      </w:r>
      <w:r w:rsidR="009527F2">
        <w:rPr>
          <w:sz w:val="21"/>
          <w:szCs w:val="21"/>
        </w:rPr>
        <w:t xml:space="preserve"> or </w:t>
      </w:r>
      <w:hyperlink r:id="rId9" w:history="1">
        <w:r w:rsidR="00D629CA" w:rsidRPr="00384E3D">
          <w:rPr>
            <w:rStyle w:val="Hyperlink"/>
            <w:sz w:val="21"/>
            <w:szCs w:val="21"/>
          </w:rPr>
          <w:t>dawashko@pa.gov</w:t>
        </w:r>
      </w:hyperlink>
      <w:r w:rsidR="009527F2">
        <w:rPr>
          <w:sz w:val="21"/>
          <w:szCs w:val="21"/>
        </w:rPr>
        <w:t>.</w:t>
      </w:r>
    </w:p>
    <w:p w:rsidR="009527F2" w:rsidRDefault="00F46304" w:rsidP="00757E90">
      <w:pPr>
        <w:ind w:hanging="1080"/>
        <w:rPr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990B4B0" wp14:editId="6F70A079">
            <wp:simplePos x="0" y="0"/>
            <wp:positionH relativeFrom="column">
              <wp:posOffset>3114040</wp:posOffset>
            </wp:positionH>
            <wp:positionV relativeFrom="paragraph">
              <wp:posOffset>142875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sectPr w:rsidR="00DD2FE2" w:rsidRPr="00AB60E6" w:rsidSect="00952AEF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D1" w:rsidRDefault="00DB57D1">
      <w:r>
        <w:separator/>
      </w:r>
    </w:p>
  </w:endnote>
  <w:endnote w:type="continuationSeparator" w:id="0">
    <w:p w:rsidR="00DB57D1" w:rsidRDefault="00D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D1" w:rsidRDefault="00DB57D1">
      <w:r>
        <w:separator/>
      </w:r>
    </w:p>
  </w:footnote>
  <w:footnote w:type="continuationSeparator" w:id="0">
    <w:p w:rsidR="00DB57D1" w:rsidRDefault="00DB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878A7"/>
    <w:rsid w:val="001B16A1"/>
    <w:rsid w:val="001E5B8D"/>
    <w:rsid w:val="00255B27"/>
    <w:rsid w:val="00260391"/>
    <w:rsid w:val="00260FC4"/>
    <w:rsid w:val="002824E7"/>
    <w:rsid w:val="003461CD"/>
    <w:rsid w:val="003A5015"/>
    <w:rsid w:val="003C5831"/>
    <w:rsid w:val="003D1F83"/>
    <w:rsid w:val="003D45ED"/>
    <w:rsid w:val="003D613B"/>
    <w:rsid w:val="003F15D5"/>
    <w:rsid w:val="00400D28"/>
    <w:rsid w:val="0043103D"/>
    <w:rsid w:val="00480B00"/>
    <w:rsid w:val="004C741D"/>
    <w:rsid w:val="004E42FD"/>
    <w:rsid w:val="004F5F75"/>
    <w:rsid w:val="005056CA"/>
    <w:rsid w:val="00512D8A"/>
    <w:rsid w:val="005568A6"/>
    <w:rsid w:val="0056517B"/>
    <w:rsid w:val="00582A09"/>
    <w:rsid w:val="005C7262"/>
    <w:rsid w:val="005E0496"/>
    <w:rsid w:val="005F0888"/>
    <w:rsid w:val="00610700"/>
    <w:rsid w:val="00612FDC"/>
    <w:rsid w:val="006141FA"/>
    <w:rsid w:val="0064012A"/>
    <w:rsid w:val="00652F4C"/>
    <w:rsid w:val="006861B6"/>
    <w:rsid w:val="006A3E29"/>
    <w:rsid w:val="006B2538"/>
    <w:rsid w:val="006D3506"/>
    <w:rsid w:val="006D3801"/>
    <w:rsid w:val="006D5846"/>
    <w:rsid w:val="006E681C"/>
    <w:rsid w:val="007074AC"/>
    <w:rsid w:val="00727946"/>
    <w:rsid w:val="00735B63"/>
    <w:rsid w:val="00744865"/>
    <w:rsid w:val="007523AB"/>
    <w:rsid w:val="00757E90"/>
    <w:rsid w:val="007C2FEA"/>
    <w:rsid w:val="007F2C87"/>
    <w:rsid w:val="008212BC"/>
    <w:rsid w:val="00826337"/>
    <w:rsid w:val="00873C66"/>
    <w:rsid w:val="008A4C7A"/>
    <w:rsid w:val="008B4682"/>
    <w:rsid w:val="008C4062"/>
    <w:rsid w:val="008D31D7"/>
    <w:rsid w:val="008E25C1"/>
    <w:rsid w:val="008E3620"/>
    <w:rsid w:val="00920579"/>
    <w:rsid w:val="00926F9A"/>
    <w:rsid w:val="00937B44"/>
    <w:rsid w:val="00946C8F"/>
    <w:rsid w:val="009527F2"/>
    <w:rsid w:val="00952AEF"/>
    <w:rsid w:val="00953D93"/>
    <w:rsid w:val="009643E7"/>
    <w:rsid w:val="009963A1"/>
    <w:rsid w:val="009D51DE"/>
    <w:rsid w:val="009E0384"/>
    <w:rsid w:val="009E0525"/>
    <w:rsid w:val="00A338C4"/>
    <w:rsid w:val="00A4155F"/>
    <w:rsid w:val="00A51995"/>
    <w:rsid w:val="00AB60E6"/>
    <w:rsid w:val="00AC103C"/>
    <w:rsid w:val="00AC6EFD"/>
    <w:rsid w:val="00AD5B84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D6821"/>
    <w:rsid w:val="00CE01FD"/>
    <w:rsid w:val="00D10508"/>
    <w:rsid w:val="00D16063"/>
    <w:rsid w:val="00D24FA2"/>
    <w:rsid w:val="00D629CA"/>
    <w:rsid w:val="00D678BC"/>
    <w:rsid w:val="00D95243"/>
    <w:rsid w:val="00DA08E9"/>
    <w:rsid w:val="00DA2693"/>
    <w:rsid w:val="00DB57D1"/>
    <w:rsid w:val="00DB7619"/>
    <w:rsid w:val="00DD2FE2"/>
    <w:rsid w:val="00DF3361"/>
    <w:rsid w:val="00E079DB"/>
    <w:rsid w:val="00E127CA"/>
    <w:rsid w:val="00E20E7B"/>
    <w:rsid w:val="00E27E05"/>
    <w:rsid w:val="00E372DE"/>
    <w:rsid w:val="00E605A0"/>
    <w:rsid w:val="00E8069B"/>
    <w:rsid w:val="00F00F7F"/>
    <w:rsid w:val="00F036DD"/>
    <w:rsid w:val="00F2123C"/>
    <w:rsid w:val="00F22423"/>
    <w:rsid w:val="00F24BE1"/>
    <w:rsid w:val="00F4231E"/>
    <w:rsid w:val="00F46304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awashko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Farner, Joyce</cp:lastModifiedBy>
  <cp:revision>10</cp:revision>
  <cp:lastPrinted>2015-05-01T14:41:00Z</cp:lastPrinted>
  <dcterms:created xsi:type="dcterms:W3CDTF">2015-04-28T12:41:00Z</dcterms:created>
  <dcterms:modified xsi:type="dcterms:W3CDTF">2015-05-01T14:42:00Z</dcterms:modified>
</cp:coreProperties>
</file>