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042E8" w:rsidP="00E6047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13</w:t>
      </w:r>
      <w:r w:rsidR="004B1909">
        <w:rPr>
          <w:rFonts w:ascii="Arial" w:hAnsi="Arial"/>
          <w:sz w:val="24"/>
        </w:rPr>
        <w:t>, 2016</w:t>
      </w:r>
    </w:p>
    <w:p w:rsidR="00E60474" w:rsidRPr="00386D4C" w:rsidRDefault="00E60474" w:rsidP="00E60474">
      <w:pPr>
        <w:jc w:val="center"/>
        <w:rPr>
          <w:rFonts w:ascii="Arial" w:hAnsi="Arial"/>
          <w:sz w:val="24"/>
          <w:szCs w:val="24"/>
        </w:rPr>
      </w:pPr>
    </w:p>
    <w:p w:rsidR="00E60474" w:rsidRDefault="00C74FDC" w:rsidP="00E6047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A-001</w:t>
      </w:r>
      <w:r w:rsidR="00E042E8">
        <w:rPr>
          <w:rFonts w:ascii="Arial" w:hAnsi="Arial"/>
          <w:sz w:val="24"/>
        </w:rPr>
        <w:t>17355</w:t>
      </w:r>
    </w:p>
    <w:p w:rsidR="001D5F84" w:rsidRDefault="003A7B04" w:rsidP="00E6047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FREDERICK E. MERRING</w:t>
      </w:r>
    </w:p>
    <w:p w:rsidR="003A7B04" w:rsidRDefault="003A7B04" w:rsidP="00E6047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FRED MERRING LLC</w:t>
      </w:r>
    </w:p>
    <w:p w:rsidR="003A7B04" w:rsidRDefault="003A7B04" w:rsidP="00E6047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727 CORTEZ ROAD</w:t>
      </w:r>
    </w:p>
    <w:p w:rsidR="003A7B04" w:rsidRPr="00FA02E1" w:rsidRDefault="003A7B04" w:rsidP="00E6047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JEFFERSON TOWNSHIP, PA  18436-3807</w:t>
      </w:r>
    </w:p>
    <w:p w:rsidR="00E60474" w:rsidRPr="00386D4C" w:rsidRDefault="00E60474" w:rsidP="00E60474">
      <w:pPr>
        <w:rPr>
          <w:rFonts w:ascii="Arial" w:hAnsi="Arial"/>
          <w:sz w:val="24"/>
          <w:szCs w:val="24"/>
        </w:rPr>
      </w:pPr>
    </w:p>
    <w:p w:rsidR="00E60474" w:rsidRPr="00386D4C" w:rsidRDefault="00E60474" w:rsidP="00E60474">
      <w:pPr>
        <w:rPr>
          <w:rFonts w:ascii="Arial" w:hAnsi="Arial"/>
          <w:sz w:val="24"/>
          <w:szCs w:val="24"/>
        </w:rPr>
      </w:pPr>
    </w:p>
    <w:p w:rsidR="00E60474" w:rsidRPr="00386D4C" w:rsidRDefault="00E60474" w:rsidP="00E60474">
      <w:pPr>
        <w:rPr>
          <w:rFonts w:ascii="Arial" w:hAnsi="Arial"/>
          <w:sz w:val="24"/>
          <w:szCs w:val="24"/>
        </w:rPr>
      </w:pPr>
    </w:p>
    <w:p w:rsidR="00E60474" w:rsidRPr="00386D4C" w:rsidRDefault="00E60474" w:rsidP="00E60474">
      <w:pPr>
        <w:rPr>
          <w:rFonts w:ascii="Arial" w:hAnsi="Arial"/>
          <w:sz w:val="24"/>
          <w:szCs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E60474">
        <w:rPr>
          <w:rFonts w:ascii="Arial" w:hAnsi="Arial"/>
          <w:sz w:val="22"/>
          <w:szCs w:val="22"/>
        </w:rPr>
        <w:t xml:space="preserve">r. </w:t>
      </w:r>
      <w:proofErr w:type="spellStart"/>
      <w:r w:rsidR="003A7B04">
        <w:rPr>
          <w:rFonts w:ascii="Arial" w:hAnsi="Arial"/>
          <w:sz w:val="22"/>
          <w:szCs w:val="22"/>
        </w:rPr>
        <w:t>Merring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77682D" w:rsidRPr="00386D4C" w:rsidRDefault="0077682D" w:rsidP="0077682D">
      <w:pPr>
        <w:pStyle w:val="BodyText"/>
        <w:rPr>
          <w:rFonts w:cs="Arial"/>
          <w:color w:val="000000"/>
          <w:szCs w:val="24"/>
        </w:rPr>
      </w:pP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3A7B04">
        <w:rPr>
          <w:rFonts w:ascii="Arial" w:hAnsi="Arial" w:cs="Arial"/>
          <w:sz w:val="22"/>
          <w:szCs w:val="22"/>
        </w:rPr>
        <w:t>April 6</w:t>
      </w:r>
      <w:r w:rsidR="006054C8">
        <w:rPr>
          <w:rFonts w:ascii="Arial" w:hAnsi="Arial" w:cs="Arial"/>
          <w:sz w:val="22"/>
          <w:szCs w:val="22"/>
        </w:rPr>
        <w:t>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4202EF">
        <w:rPr>
          <w:rFonts w:ascii="Arial" w:hAnsi="Arial" w:cs="Arial"/>
          <w:sz w:val="22"/>
          <w:szCs w:val="22"/>
        </w:rPr>
        <w:t xml:space="preserve"> Application of </w:t>
      </w:r>
      <w:r w:rsidR="00E60474">
        <w:rPr>
          <w:rFonts w:ascii="Arial" w:hAnsi="Arial" w:cs="Arial"/>
          <w:sz w:val="22"/>
          <w:szCs w:val="22"/>
        </w:rPr>
        <w:t>Entity Change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386D4C" w:rsidRDefault="0077682D" w:rsidP="0077682D">
      <w:pPr>
        <w:rPr>
          <w:rFonts w:ascii="Arial" w:hAnsi="Arial" w:cs="Arial"/>
          <w:sz w:val="24"/>
          <w:szCs w:val="24"/>
        </w:rPr>
      </w:pPr>
    </w:p>
    <w:p w:rsidR="0090709B" w:rsidRDefault="0090709B" w:rsidP="0090709B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list of the Names of the Owners of the Stock and Distribution of Shares on a separate sheet of paper is required.</w:t>
      </w:r>
    </w:p>
    <w:p w:rsidR="0090709B" w:rsidRDefault="0090709B" w:rsidP="0090709B">
      <w:pPr>
        <w:rPr>
          <w:rFonts w:ascii="Arial" w:hAnsi="Arial" w:cs="Arial"/>
          <w:color w:val="000000"/>
          <w:sz w:val="22"/>
          <w:szCs w:val="22"/>
        </w:rPr>
      </w:pPr>
    </w:p>
    <w:p w:rsidR="00E60474" w:rsidRDefault="00E60474" w:rsidP="0090709B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list of the Names of the Officers and Directors of the Business on a separate</w:t>
      </w:r>
      <w:r w:rsidR="001D5F84">
        <w:rPr>
          <w:rFonts w:ascii="Arial" w:hAnsi="Arial" w:cs="Arial"/>
          <w:color w:val="000000"/>
          <w:sz w:val="22"/>
          <w:szCs w:val="22"/>
        </w:rPr>
        <w:t xml:space="preserve"> sheet of paper</w:t>
      </w:r>
      <w:r w:rsidR="0090709B">
        <w:rPr>
          <w:rFonts w:ascii="Arial" w:hAnsi="Arial" w:cs="Arial"/>
          <w:color w:val="000000"/>
          <w:sz w:val="22"/>
          <w:szCs w:val="22"/>
        </w:rPr>
        <w:t xml:space="preserve"> is required.</w:t>
      </w: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25C7" w:rsidP="007700C1">
      <w:pPr>
        <w:rPr>
          <w:sz w:val="24"/>
        </w:rPr>
      </w:pPr>
      <w:r>
        <w:rPr>
          <w:rFonts w:ascii="Arial" w:hAnsi="Arial"/>
          <w:sz w:val="24"/>
        </w:rPr>
        <w:t>RC: ael</w:t>
      </w:r>
      <w:r w:rsidR="00635B49">
        <w:br w:type="page"/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18" w:rsidRDefault="007A4F18" w:rsidP="00635B49">
      <w:r>
        <w:separator/>
      </w:r>
    </w:p>
  </w:endnote>
  <w:endnote w:type="continuationSeparator" w:id="0">
    <w:p w:rsidR="007A4F18" w:rsidRDefault="007A4F1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18" w:rsidRDefault="007A4F18" w:rsidP="00635B49">
      <w:r>
        <w:separator/>
      </w:r>
    </w:p>
  </w:footnote>
  <w:footnote w:type="continuationSeparator" w:id="0">
    <w:p w:rsidR="007A4F18" w:rsidRDefault="007A4F1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0EA2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14AC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5F84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017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4B94"/>
    <w:rsid w:val="002C53F2"/>
    <w:rsid w:val="002C5BF2"/>
    <w:rsid w:val="002C7D03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0BB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D4C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A7B04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6D56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02EF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477DB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1817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1909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4DB5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54C8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4F18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09D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09B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BF7DEF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4FDC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57B"/>
    <w:rsid w:val="00CB46ED"/>
    <w:rsid w:val="00CB64D9"/>
    <w:rsid w:val="00CB66B4"/>
    <w:rsid w:val="00CC284B"/>
    <w:rsid w:val="00CC4EFB"/>
    <w:rsid w:val="00CC575E"/>
    <w:rsid w:val="00CC7240"/>
    <w:rsid w:val="00CD0D44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5C7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2E8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4DD9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474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5AB"/>
    <w:rsid w:val="00EE0E0C"/>
    <w:rsid w:val="00EE10A6"/>
    <w:rsid w:val="00EE185E"/>
    <w:rsid w:val="00EE1B1B"/>
    <w:rsid w:val="00EE348D"/>
    <w:rsid w:val="00EE3C18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02E1"/>
    <w:rsid w:val="00FA30D7"/>
    <w:rsid w:val="00FA4827"/>
    <w:rsid w:val="00FA5CF2"/>
    <w:rsid w:val="00FA5EF0"/>
    <w:rsid w:val="00FB0B5A"/>
    <w:rsid w:val="00FB109A"/>
    <w:rsid w:val="00FB1338"/>
    <w:rsid w:val="00FB1F60"/>
    <w:rsid w:val="00FB27EB"/>
    <w:rsid w:val="00FB406F"/>
    <w:rsid w:val="00FB4E80"/>
    <w:rsid w:val="00FB5012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24D2-8E8F-4299-81E3-D8A18EC0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4</cp:revision>
  <cp:lastPrinted>2016-04-13T15:42:00Z</cp:lastPrinted>
  <dcterms:created xsi:type="dcterms:W3CDTF">2016-04-13T15:40:00Z</dcterms:created>
  <dcterms:modified xsi:type="dcterms:W3CDTF">2016-04-13T15:44:00Z</dcterms:modified>
</cp:coreProperties>
</file>