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03" w:rsidRPr="00CA6486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CA6486">
        <w:rPr>
          <w:rFonts w:ascii="Times New Roman" w:hAnsi="Times New Roman"/>
          <w:b/>
          <w:sz w:val="24"/>
          <w:szCs w:val="24"/>
        </w:rPr>
        <w:t>PENNSYLVANIA</w:t>
      </w:r>
    </w:p>
    <w:p w:rsidR="00577603" w:rsidRPr="00CA6486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CA6486">
        <w:rPr>
          <w:rFonts w:ascii="Times New Roman" w:hAnsi="Times New Roman"/>
          <w:b/>
          <w:sz w:val="24"/>
          <w:szCs w:val="24"/>
        </w:rPr>
        <w:t>PUBLIC UTILTY COMMISSION</w:t>
      </w:r>
    </w:p>
    <w:p w:rsidR="00577603" w:rsidRPr="00CA6486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CA6486">
        <w:rPr>
          <w:rFonts w:ascii="Times New Roman" w:hAnsi="Times New Roman"/>
          <w:b/>
          <w:sz w:val="24"/>
          <w:szCs w:val="24"/>
        </w:rPr>
        <w:t>Harrisburg, PA  17105-3265</w:t>
      </w:r>
    </w:p>
    <w:p w:rsidR="00577603" w:rsidRDefault="00577603" w:rsidP="00577603">
      <w:pPr>
        <w:jc w:val="center"/>
        <w:rPr>
          <w:rFonts w:ascii="Times New Roman" w:hAnsi="Times New Roman"/>
          <w:sz w:val="24"/>
          <w:szCs w:val="24"/>
        </w:rPr>
      </w:pPr>
    </w:p>
    <w:p w:rsidR="00C26D73" w:rsidRPr="00CA6486" w:rsidRDefault="00C26D73" w:rsidP="00577603">
      <w:pPr>
        <w:jc w:val="center"/>
        <w:rPr>
          <w:rFonts w:ascii="Times New Roman" w:hAnsi="Times New Roman"/>
          <w:sz w:val="24"/>
          <w:szCs w:val="24"/>
        </w:rPr>
      </w:pPr>
    </w:p>
    <w:p w:rsidR="00577603" w:rsidRPr="00CA6486" w:rsidRDefault="00577603" w:rsidP="00577603">
      <w:pPr>
        <w:rPr>
          <w:rFonts w:ascii="Times New Roman" w:hAnsi="Times New Roman"/>
          <w:sz w:val="24"/>
          <w:szCs w:val="24"/>
        </w:rPr>
      </w:pP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  <w:t xml:space="preserve">Public Meeting held </w:t>
      </w:r>
      <w:r w:rsidR="00744020">
        <w:rPr>
          <w:rFonts w:ascii="Times New Roman" w:hAnsi="Times New Roman"/>
          <w:sz w:val="24"/>
          <w:szCs w:val="24"/>
        </w:rPr>
        <w:t>August 3</w:t>
      </w:r>
      <w:r w:rsidR="00C26D73">
        <w:rPr>
          <w:rFonts w:ascii="Times New Roman" w:hAnsi="Times New Roman"/>
          <w:sz w:val="24"/>
          <w:szCs w:val="24"/>
        </w:rPr>
        <w:t>1</w:t>
      </w:r>
      <w:r w:rsidR="008244F6">
        <w:rPr>
          <w:rFonts w:ascii="Times New Roman" w:hAnsi="Times New Roman"/>
          <w:sz w:val="24"/>
          <w:szCs w:val="24"/>
        </w:rPr>
        <w:t>, 2017</w:t>
      </w:r>
    </w:p>
    <w:p w:rsidR="00CF786A" w:rsidRDefault="00CF786A" w:rsidP="00577603">
      <w:pPr>
        <w:rPr>
          <w:rFonts w:ascii="Times New Roman" w:hAnsi="Times New Roman"/>
          <w:sz w:val="24"/>
          <w:szCs w:val="24"/>
        </w:rPr>
      </w:pPr>
    </w:p>
    <w:p w:rsidR="00BA07EF" w:rsidRPr="00CA6486" w:rsidRDefault="00BA07EF" w:rsidP="00577603">
      <w:pPr>
        <w:rPr>
          <w:rFonts w:ascii="Times New Roman" w:hAnsi="Times New Roman"/>
          <w:sz w:val="24"/>
          <w:szCs w:val="24"/>
        </w:rPr>
      </w:pPr>
    </w:p>
    <w:p w:rsidR="00577603" w:rsidRPr="00CA6486" w:rsidRDefault="00577603" w:rsidP="00577603">
      <w:pPr>
        <w:rPr>
          <w:rFonts w:ascii="Times New Roman" w:hAnsi="Times New Roman"/>
          <w:sz w:val="24"/>
          <w:szCs w:val="24"/>
        </w:rPr>
      </w:pPr>
      <w:r w:rsidRPr="00CA6486">
        <w:rPr>
          <w:rFonts w:ascii="Times New Roman" w:hAnsi="Times New Roman"/>
          <w:sz w:val="24"/>
          <w:szCs w:val="24"/>
        </w:rPr>
        <w:t>Commissioners Present:</w:t>
      </w:r>
    </w:p>
    <w:p w:rsidR="00577603" w:rsidRPr="00CA6486" w:rsidRDefault="00577603" w:rsidP="00577603">
      <w:pPr>
        <w:rPr>
          <w:rFonts w:ascii="Times New Roman" w:hAnsi="Times New Roman"/>
          <w:sz w:val="24"/>
          <w:szCs w:val="24"/>
        </w:rPr>
      </w:pPr>
    </w:p>
    <w:p w:rsidR="00744020" w:rsidRPr="00744020" w:rsidRDefault="00577603" w:rsidP="00744020">
      <w:pPr>
        <w:rPr>
          <w:rFonts w:ascii="Times New Roman" w:eastAsia="Times New Roman" w:hAnsi="Times New Roman"/>
          <w:bCs/>
          <w:sz w:val="24"/>
          <w:szCs w:val="24"/>
        </w:rPr>
      </w:pPr>
      <w:r w:rsidRPr="00CA6486">
        <w:rPr>
          <w:rFonts w:ascii="Times New Roman" w:hAnsi="Times New Roman"/>
          <w:sz w:val="24"/>
          <w:szCs w:val="24"/>
        </w:rPr>
        <w:tab/>
      </w:r>
      <w:r w:rsidR="00744020" w:rsidRPr="00744020">
        <w:rPr>
          <w:rFonts w:ascii="Times New Roman" w:eastAsia="Times New Roman" w:hAnsi="Times New Roman"/>
          <w:bCs/>
          <w:sz w:val="24"/>
          <w:szCs w:val="24"/>
        </w:rPr>
        <w:t>Gladys M. Brown, Chairman</w:t>
      </w:r>
    </w:p>
    <w:p w:rsidR="00744020" w:rsidRPr="00744020" w:rsidRDefault="00744020" w:rsidP="00744020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744020">
        <w:rPr>
          <w:rFonts w:ascii="Times New Roman" w:eastAsia="Times New Roman" w:hAnsi="Times New Roman"/>
          <w:bCs/>
          <w:sz w:val="24"/>
          <w:szCs w:val="24"/>
        </w:rPr>
        <w:t>Andrew G. Place, Vice Chairman</w:t>
      </w:r>
    </w:p>
    <w:p w:rsidR="00744020" w:rsidRPr="00744020" w:rsidRDefault="00744020" w:rsidP="00744020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744020">
        <w:rPr>
          <w:rFonts w:ascii="Times New Roman" w:eastAsia="Times New Roman" w:hAnsi="Times New Roman"/>
          <w:bCs/>
          <w:sz w:val="24"/>
          <w:szCs w:val="24"/>
        </w:rPr>
        <w:t>David W. Sweet</w:t>
      </w:r>
      <w:r w:rsidR="005A5410">
        <w:rPr>
          <w:rFonts w:ascii="Times New Roman" w:eastAsia="Times New Roman" w:hAnsi="Times New Roman"/>
          <w:bCs/>
          <w:sz w:val="24"/>
          <w:szCs w:val="24"/>
        </w:rPr>
        <w:t>, Statement, dissenting</w:t>
      </w:r>
    </w:p>
    <w:p w:rsidR="00744020" w:rsidRPr="00744020" w:rsidRDefault="00744020" w:rsidP="00744020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744020">
        <w:rPr>
          <w:rFonts w:ascii="Times New Roman" w:eastAsia="Times New Roman" w:hAnsi="Times New Roman"/>
          <w:bCs/>
          <w:sz w:val="24"/>
          <w:szCs w:val="24"/>
        </w:rPr>
        <w:t>John F. Coleman, Jr.</w:t>
      </w:r>
    </w:p>
    <w:p w:rsidR="00C26D73" w:rsidRDefault="00C26D73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4032" w:rsidRDefault="00184032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>Patrick Kelly</w:t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fldChar w:fldCharType="begin"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instrText>fillin "Complainant's name" \d ""</w:instrText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fldChar w:fldCharType="end"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>:</w:t>
      </w: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  <w:t>v.</w:t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  <w:t>C-2016-2530214</w:t>
      </w: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>Philadelphia Gas Works</w:t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</w:p>
    <w:p w:rsidR="00531CC3" w:rsidRPr="00F26150" w:rsidRDefault="00531CC3" w:rsidP="002F611F">
      <w:pPr>
        <w:rPr>
          <w:rFonts w:ascii="Times New Roman" w:hAnsi="Times New Roman"/>
          <w:sz w:val="24"/>
          <w:szCs w:val="24"/>
        </w:rPr>
      </w:pPr>
    </w:p>
    <w:p w:rsidR="00C26D73" w:rsidRPr="00F26150" w:rsidRDefault="00C26D73" w:rsidP="002F611F">
      <w:pPr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6150">
        <w:rPr>
          <w:rFonts w:ascii="Times New Roman" w:hAnsi="Times New Roman"/>
          <w:b/>
          <w:sz w:val="24"/>
          <w:szCs w:val="24"/>
          <w:u w:val="single"/>
        </w:rPr>
        <w:t>ORDER</w:t>
      </w:r>
    </w:p>
    <w:p w:rsidR="00577603" w:rsidRPr="00F26150" w:rsidRDefault="00577603" w:rsidP="00577603">
      <w:pPr>
        <w:jc w:val="center"/>
        <w:rPr>
          <w:rFonts w:ascii="Times New Roman" w:hAnsi="Times New Roman"/>
          <w:sz w:val="24"/>
          <w:szCs w:val="24"/>
        </w:rPr>
      </w:pPr>
    </w:p>
    <w:p w:rsidR="00CF786A" w:rsidRPr="00F26150" w:rsidRDefault="00CF786A" w:rsidP="00577603">
      <w:pPr>
        <w:jc w:val="center"/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ab/>
        <w:t>BY THE COMMISSION:</w:t>
      </w:r>
    </w:p>
    <w:p w:rsidR="00577603" w:rsidRPr="00F26150" w:rsidRDefault="00577603" w:rsidP="005776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62FB" w:rsidRPr="00F26150" w:rsidRDefault="00577603" w:rsidP="006859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ab/>
      </w:r>
      <w:r w:rsidRPr="00F26150">
        <w:rPr>
          <w:rFonts w:ascii="Times New Roman" w:hAnsi="Times New Roman"/>
          <w:sz w:val="24"/>
          <w:szCs w:val="24"/>
        </w:rPr>
        <w:tab/>
        <w:t xml:space="preserve">We adopt as our action the </w:t>
      </w:r>
      <w:r w:rsidR="00C26D73">
        <w:rPr>
          <w:rFonts w:ascii="Times New Roman" w:hAnsi="Times New Roman"/>
          <w:sz w:val="24"/>
          <w:szCs w:val="24"/>
        </w:rPr>
        <w:t>Initial</w:t>
      </w:r>
      <w:r w:rsidR="0096560D" w:rsidRPr="00F26150">
        <w:rPr>
          <w:rFonts w:ascii="Times New Roman" w:hAnsi="Times New Roman"/>
          <w:sz w:val="24"/>
          <w:szCs w:val="24"/>
        </w:rPr>
        <w:t xml:space="preserve"> </w:t>
      </w:r>
      <w:r w:rsidRPr="00F26150">
        <w:rPr>
          <w:rFonts w:ascii="Times New Roman" w:hAnsi="Times New Roman"/>
          <w:sz w:val="24"/>
          <w:szCs w:val="24"/>
        </w:rPr>
        <w:t xml:space="preserve">Decision of Administrative Law </w:t>
      </w:r>
      <w:r w:rsidR="007061E7" w:rsidRPr="00F26150">
        <w:rPr>
          <w:rFonts w:ascii="Times New Roman" w:hAnsi="Times New Roman"/>
          <w:sz w:val="24"/>
          <w:szCs w:val="24"/>
        </w:rPr>
        <w:t>Judge</w:t>
      </w:r>
      <w:r w:rsidR="006A62FB" w:rsidRPr="00F26150">
        <w:rPr>
          <w:rFonts w:ascii="Times New Roman" w:hAnsi="Times New Roman"/>
          <w:sz w:val="24"/>
          <w:szCs w:val="24"/>
        </w:rPr>
        <w:t xml:space="preserve"> </w:t>
      </w:r>
      <w:r w:rsidR="00BA07EF">
        <w:rPr>
          <w:rFonts w:ascii="Times New Roman" w:hAnsi="Times New Roman"/>
          <w:sz w:val="24"/>
          <w:szCs w:val="24"/>
        </w:rPr>
        <w:t>Andrew M. Calvelli</w:t>
      </w:r>
      <w:r w:rsidR="00E17242" w:rsidRPr="00F26150">
        <w:rPr>
          <w:rFonts w:ascii="Times New Roman" w:hAnsi="Times New Roman"/>
          <w:sz w:val="24"/>
          <w:szCs w:val="24"/>
        </w:rPr>
        <w:t xml:space="preserve">, dated </w:t>
      </w:r>
      <w:r w:rsidR="00BA07EF">
        <w:rPr>
          <w:rFonts w:ascii="Times New Roman" w:hAnsi="Times New Roman"/>
          <w:sz w:val="24"/>
          <w:szCs w:val="24"/>
        </w:rPr>
        <w:t>April</w:t>
      </w:r>
      <w:r w:rsidR="00C26D73">
        <w:rPr>
          <w:rFonts w:ascii="Times New Roman" w:eastAsia="Times New Roman" w:hAnsi="Times New Roman"/>
          <w:sz w:val="24"/>
          <w:szCs w:val="24"/>
        </w:rPr>
        <w:t xml:space="preserve"> </w:t>
      </w:r>
      <w:r w:rsidR="00BA07EF">
        <w:rPr>
          <w:rFonts w:ascii="Times New Roman" w:eastAsia="Times New Roman" w:hAnsi="Times New Roman"/>
          <w:sz w:val="24"/>
          <w:szCs w:val="24"/>
        </w:rPr>
        <w:t>1</w:t>
      </w:r>
      <w:r w:rsidR="00C26D73">
        <w:rPr>
          <w:rFonts w:ascii="Times New Roman" w:eastAsia="Times New Roman" w:hAnsi="Times New Roman"/>
          <w:sz w:val="24"/>
          <w:szCs w:val="24"/>
        </w:rPr>
        <w:t>3</w:t>
      </w:r>
      <w:r w:rsidR="00BD638A">
        <w:rPr>
          <w:rFonts w:ascii="Times New Roman" w:eastAsia="Times New Roman" w:hAnsi="Times New Roman"/>
          <w:sz w:val="24"/>
          <w:szCs w:val="24"/>
        </w:rPr>
        <w:t>, 2017</w:t>
      </w:r>
      <w:r w:rsidRPr="00F26150">
        <w:rPr>
          <w:rFonts w:ascii="Times New Roman" w:hAnsi="Times New Roman"/>
          <w:sz w:val="24"/>
          <w:szCs w:val="24"/>
        </w:rPr>
        <w:t>;</w:t>
      </w:r>
    </w:p>
    <w:p w:rsidR="00184032" w:rsidRPr="00F26150" w:rsidRDefault="00184032" w:rsidP="006859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7603" w:rsidRPr="00F26150" w:rsidRDefault="008244F6" w:rsidP="006859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ab/>
      </w:r>
      <w:r w:rsidR="00577603" w:rsidRPr="00F26150">
        <w:rPr>
          <w:rFonts w:ascii="Times New Roman" w:hAnsi="Times New Roman"/>
          <w:sz w:val="24"/>
          <w:szCs w:val="24"/>
        </w:rPr>
        <w:t>THEREFORE,</w:t>
      </w:r>
    </w:p>
    <w:p w:rsidR="00577603" w:rsidRPr="00F26150" w:rsidRDefault="00577603" w:rsidP="006859A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965D1" w:rsidRPr="00F26150" w:rsidRDefault="00577603" w:rsidP="002F611F">
      <w:pPr>
        <w:spacing w:line="360" w:lineRule="auto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ab/>
        <w:t>IT IS ORDERED:</w:t>
      </w:r>
    </w:p>
    <w:p w:rsidR="00A61F30" w:rsidRDefault="00A61F30" w:rsidP="00A61F30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rFonts w:ascii="Times New Roman" w:hAnsi="Times New Roman"/>
          <w:sz w:val="24"/>
          <w:szCs w:val="24"/>
        </w:rPr>
      </w:pPr>
    </w:p>
    <w:p w:rsidR="00BA07EF" w:rsidRPr="00BA07EF" w:rsidRDefault="00BA07EF" w:rsidP="00BA07EF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 xml:space="preserve">That the formal Complaint filed by Patrick Kelly against Philadelphia Gas Works at </w:t>
      </w:r>
      <w:r w:rsidRPr="00BA07EF">
        <w:rPr>
          <w:rFonts w:ascii="Times New Roman" w:eastAsia="Times New Roman" w:hAnsi="Times New Roman"/>
          <w:sz w:val="24"/>
          <w:szCs w:val="24"/>
        </w:rPr>
        <w:t>Docket Number C-2016-2530214 is sustained in part; Mr. Kelly is entitled to a reduction of the estimated unbilled usage charges for his home heaters in the amount of $3,558.08 as set forth hereinabove</w:t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>.</w:t>
      </w:r>
    </w:p>
    <w:p w:rsidR="00BA07EF" w:rsidRDefault="00BA07EF" w:rsidP="00BA07EF">
      <w:pPr>
        <w:tabs>
          <w:tab w:val="left" w:pos="-720"/>
        </w:tabs>
        <w:suppressAutoHyphens/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  <w:sectPr w:rsidR="00BA07EF" w:rsidSect="00B24A49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A07EF" w:rsidRPr="00BA07EF" w:rsidRDefault="00BA07EF" w:rsidP="00BA07EF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 xml:space="preserve">That the remaining portions of the formal Complaint filed by Patrick Kelly against Philadelphia Gas Works at </w:t>
      </w:r>
      <w:r w:rsidRPr="00BA07EF">
        <w:rPr>
          <w:rFonts w:ascii="Times New Roman" w:eastAsia="Times New Roman" w:hAnsi="Times New Roman"/>
          <w:sz w:val="24"/>
          <w:szCs w:val="24"/>
        </w:rPr>
        <w:t>Docket Number C-2016-2530214 are denied.</w:t>
      </w: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spacing w:line="360" w:lineRule="auto"/>
        <w:ind w:left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BA07EF" w:rsidRPr="00BA07EF" w:rsidRDefault="00BA07EF" w:rsidP="00BA07EF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>That Mr. Kelly is not entitled to a Commission ordered payment arrangement on his outstanding balance owed to Philadelphia Gas Works.</w:t>
      </w: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spacing w:line="360" w:lineRule="auto"/>
        <w:ind w:left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BA07EF" w:rsidRPr="00BA07EF" w:rsidRDefault="00BA07EF" w:rsidP="00BA07EF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>That Mr. Kelly is required to pay his entire outstanding balance, including costs and fees owed to Philadelphia Gas Works, prior to restoration of his gas service, as follows:</w:t>
      </w: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ind w:left="1440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ind w:left="1440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  <w:t>Total estimated unbilled usage</w:t>
      </w: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ind w:left="1440"/>
        <w:rPr>
          <w:rFonts w:ascii="Times New Roman" w:eastAsia="Times New Roman" w:hAnsi="Times New Roman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  <w:t>charge in the following amount:</w:t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>$17,490.54</w:t>
      </w:r>
    </w:p>
    <w:p w:rsidR="00BA07EF" w:rsidRPr="00BA07EF" w:rsidRDefault="00BA07EF" w:rsidP="00BA07EF">
      <w:pPr>
        <w:tabs>
          <w:tab w:val="left" w:pos="-720"/>
        </w:tabs>
        <w:suppressAutoHyphens/>
        <w:autoSpaceDE w:val="0"/>
        <w:autoSpaceDN w:val="0"/>
        <w:ind w:left="1440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BA07EF" w:rsidRPr="00BA07EF" w:rsidRDefault="00BA07EF" w:rsidP="00BA07EF">
      <w:pPr>
        <w:spacing w:line="360" w:lineRule="auto"/>
        <w:ind w:firstLine="1440"/>
        <w:rPr>
          <w:rFonts w:ascii="Times New Roman" w:eastAsia="Times New Roman" w:hAnsi="Times New Roman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  <w:t>Additional fees and charges:</w:t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>$123.23 reconnect fee</w:t>
      </w:r>
    </w:p>
    <w:p w:rsidR="00BA07EF" w:rsidRPr="00BA07EF" w:rsidRDefault="00BA07EF" w:rsidP="00BA07EF">
      <w:pPr>
        <w:spacing w:line="360" w:lineRule="auto"/>
        <w:ind w:firstLine="1440"/>
        <w:rPr>
          <w:rFonts w:ascii="Times New Roman" w:eastAsia="Times New Roman" w:hAnsi="Times New Roman"/>
          <w:sz w:val="24"/>
          <w:szCs w:val="24"/>
        </w:rPr>
      </w:pP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  <w:t>$372.00 dig charge</w:t>
      </w:r>
    </w:p>
    <w:p w:rsidR="00BA07EF" w:rsidRPr="00BA07EF" w:rsidRDefault="00BA07EF" w:rsidP="00BA07EF">
      <w:pPr>
        <w:spacing w:line="360" w:lineRule="auto"/>
        <w:ind w:firstLine="1440"/>
        <w:rPr>
          <w:rFonts w:ascii="Times New Roman" w:eastAsia="Times New Roman" w:hAnsi="Times New Roman"/>
          <w:sz w:val="24"/>
          <w:szCs w:val="24"/>
        </w:rPr>
      </w:pP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  <w:t>$380.00 security deposit</w:t>
      </w:r>
    </w:p>
    <w:p w:rsidR="00BA07EF" w:rsidRPr="00BA07EF" w:rsidRDefault="00BA07EF" w:rsidP="00BA07EF">
      <w:pPr>
        <w:ind w:firstLine="1440"/>
        <w:rPr>
          <w:rFonts w:ascii="Times New Roman" w:eastAsia="Times New Roman" w:hAnsi="Times New Roman"/>
          <w:sz w:val="24"/>
          <w:szCs w:val="24"/>
        </w:rPr>
      </w:pP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  <w:t xml:space="preserve">$12.95 outstanding billed </w:t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  <w:t>usage and charges balance</w:t>
      </w:r>
    </w:p>
    <w:p w:rsidR="00BA07EF" w:rsidRPr="00BA07EF" w:rsidRDefault="00BA07EF" w:rsidP="00BA07EF">
      <w:pPr>
        <w:ind w:firstLine="1440"/>
        <w:rPr>
          <w:rFonts w:ascii="Times New Roman" w:eastAsia="Times New Roman" w:hAnsi="Times New Roman"/>
          <w:sz w:val="24"/>
          <w:szCs w:val="24"/>
        </w:rPr>
      </w:pP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  <w:t>on shut off date of October 14, 2015</w:t>
      </w:r>
    </w:p>
    <w:p w:rsidR="00BA07EF" w:rsidRPr="00BA07EF" w:rsidRDefault="00BA07EF" w:rsidP="00BA07EF">
      <w:pPr>
        <w:ind w:firstLine="1440"/>
        <w:rPr>
          <w:rFonts w:ascii="Times New Roman" w:eastAsia="Times New Roman" w:hAnsi="Times New Roman"/>
          <w:sz w:val="24"/>
          <w:szCs w:val="24"/>
        </w:rPr>
      </w:pPr>
    </w:p>
    <w:p w:rsidR="00BA07EF" w:rsidRPr="00BA07EF" w:rsidRDefault="00BA07EF" w:rsidP="00BA07EF">
      <w:pPr>
        <w:ind w:firstLine="1440"/>
        <w:rPr>
          <w:rFonts w:ascii="Times New Roman" w:eastAsia="Times New Roman" w:hAnsi="Times New Roman"/>
          <w:sz w:val="24"/>
          <w:szCs w:val="24"/>
        </w:rPr>
      </w:pPr>
      <w:r w:rsidRPr="00BA07EF">
        <w:rPr>
          <w:rFonts w:ascii="Times New Roman" w:eastAsia="Times New Roman" w:hAnsi="Times New Roman"/>
          <w:sz w:val="24"/>
          <w:szCs w:val="24"/>
        </w:rPr>
        <w:tab/>
        <w:t>Total amount to be paid in</w:t>
      </w:r>
    </w:p>
    <w:p w:rsidR="00BA07EF" w:rsidRPr="00BA07EF" w:rsidRDefault="00BA07EF" w:rsidP="00BA07EF">
      <w:pPr>
        <w:ind w:firstLine="1440"/>
        <w:rPr>
          <w:rFonts w:ascii="Times New Roman" w:eastAsia="Times New Roman" w:hAnsi="Times New Roman"/>
          <w:sz w:val="24"/>
          <w:szCs w:val="24"/>
        </w:rPr>
      </w:pPr>
      <w:r w:rsidRPr="00BA07EF">
        <w:rPr>
          <w:rFonts w:ascii="Times New Roman" w:eastAsia="Times New Roman" w:hAnsi="Times New Roman"/>
          <w:sz w:val="24"/>
          <w:szCs w:val="24"/>
        </w:rPr>
        <w:tab/>
        <w:t>order to restore gas service:</w:t>
      </w:r>
      <w:r w:rsidRPr="00BA07EF">
        <w:rPr>
          <w:rFonts w:ascii="Times New Roman" w:eastAsia="Times New Roman" w:hAnsi="Times New Roman"/>
          <w:sz w:val="24"/>
          <w:szCs w:val="24"/>
        </w:rPr>
        <w:tab/>
      </w:r>
      <w:r w:rsidRPr="00BA07EF">
        <w:rPr>
          <w:rFonts w:ascii="Times New Roman" w:eastAsia="Times New Roman" w:hAnsi="Times New Roman"/>
          <w:sz w:val="24"/>
          <w:szCs w:val="24"/>
        </w:rPr>
        <w:tab/>
        <w:t>$18,378.72</w:t>
      </w:r>
    </w:p>
    <w:p w:rsidR="00BA07EF" w:rsidRPr="00BA07EF" w:rsidRDefault="00BA07EF" w:rsidP="00BA07EF">
      <w:pPr>
        <w:ind w:firstLine="1440"/>
        <w:rPr>
          <w:rFonts w:ascii="Times New Roman" w:eastAsia="Times New Roman" w:hAnsi="Times New Roman"/>
          <w:sz w:val="24"/>
          <w:szCs w:val="24"/>
        </w:rPr>
      </w:pPr>
    </w:p>
    <w:p w:rsidR="00BA07EF" w:rsidRPr="00BA07EF" w:rsidRDefault="00BA07EF" w:rsidP="00BA07EF">
      <w:pPr>
        <w:ind w:firstLine="1440"/>
        <w:rPr>
          <w:rFonts w:ascii="Times New Roman" w:eastAsia="Times New Roman" w:hAnsi="Times New Roman"/>
          <w:sz w:val="24"/>
          <w:szCs w:val="24"/>
        </w:rPr>
      </w:pPr>
    </w:p>
    <w:p w:rsidR="00BA07EF" w:rsidRPr="00BA07EF" w:rsidRDefault="00BA07EF" w:rsidP="00BA07EF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A07EF">
        <w:rPr>
          <w:rFonts w:ascii="Times New Roman" w:eastAsia="Times New Roman" w:hAnsi="Times New Roman"/>
          <w:spacing w:val="-3"/>
          <w:sz w:val="24"/>
          <w:szCs w:val="24"/>
        </w:rPr>
        <w:t>That this matter shall be marked closed by the Secretary’s Bureau.</w:t>
      </w:r>
    </w:p>
    <w:p w:rsidR="00C26D73" w:rsidRDefault="002E4DD6" w:rsidP="00BA0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0C7840E" wp14:editId="4121DFF5">
            <wp:simplePos x="0" y="0"/>
            <wp:positionH relativeFrom="column">
              <wp:posOffset>2893325</wp:posOffset>
            </wp:positionH>
            <wp:positionV relativeFrom="paragraph">
              <wp:posOffset>168777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7603" w:rsidRPr="00F26150" w:rsidRDefault="0094719D" w:rsidP="00BA0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ab/>
      </w:r>
      <w:r w:rsidRPr="00F26150">
        <w:rPr>
          <w:rFonts w:ascii="Times New Roman" w:hAnsi="Times New Roman"/>
          <w:sz w:val="24"/>
          <w:szCs w:val="24"/>
        </w:rPr>
        <w:tab/>
      </w:r>
      <w:r w:rsidRPr="00F26150">
        <w:rPr>
          <w:rFonts w:ascii="Times New Roman" w:hAnsi="Times New Roman"/>
          <w:sz w:val="24"/>
          <w:szCs w:val="24"/>
        </w:rPr>
        <w:tab/>
      </w:r>
      <w:r w:rsidRPr="00F26150">
        <w:rPr>
          <w:rFonts w:ascii="Times New Roman" w:hAnsi="Times New Roman"/>
          <w:sz w:val="24"/>
          <w:szCs w:val="24"/>
        </w:rPr>
        <w:tab/>
      </w:r>
      <w:r w:rsidRPr="00F26150">
        <w:rPr>
          <w:rFonts w:ascii="Times New Roman" w:hAnsi="Times New Roman"/>
          <w:sz w:val="24"/>
          <w:szCs w:val="24"/>
        </w:rPr>
        <w:tab/>
      </w:r>
      <w:r w:rsidRPr="00F26150">
        <w:rPr>
          <w:rFonts w:ascii="Times New Roman" w:hAnsi="Times New Roman"/>
          <w:sz w:val="24"/>
          <w:szCs w:val="24"/>
        </w:rPr>
        <w:tab/>
      </w:r>
      <w:r w:rsidRPr="00F26150">
        <w:rPr>
          <w:rFonts w:ascii="Times New Roman" w:hAnsi="Times New Roman"/>
          <w:sz w:val="24"/>
          <w:szCs w:val="24"/>
        </w:rPr>
        <w:tab/>
      </w:r>
      <w:r w:rsidR="00577603" w:rsidRPr="00F26150">
        <w:rPr>
          <w:rFonts w:ascii="Times New Roman" w:hAnsi="Times New Roman"/>
          <w:sz w:val="24"/>
          <w:szCs w:val="24"/>
        </w:rPr>
        <w:t>BY THE COMMISSION</w:t>
      </w:r>
    </w:p>
    <w:p w:rsidR="00577603" w:rsidRPr="00F26150" w:rsidRDefault="00577603" w:rsidP="00577603">
      <w:pPr>
        <w:ind w:left="5040"/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ind w:left="5040"/>
        <w:rPr>
          <w:rFonts w:ascii="Times New Roman" w:hAnsi="Times New Roman"/>
          <w:sz w:val="24"/>
          <w:szCs w:val="24"/>
        </w:rPr>
      </w:pPr>
    </w:p>
    <w:p w:rsidR="00876B81" w:rsidRPr="00F26150" w:rsidRDefault="00876B81" w:rsidP="00577603">
      <w:pPr>
        <w:ind w:left="5040"/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>Rosemary Chiavetta</w:t>
      </w:r>
    </w:p>
    <w:p w:rsidR="00577603" w:rsidRPr="00F26150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>Secretary</w:t>
      </w:r>
    </w:p>
    <w:p w:rsidR="003F53AB" w:rsidRDefault="003F53AB" w:rsidP="00577603">
      <w:pPr>
        <w:rPr>
          <w:rFonts w:ascii="Times New Roman" w:hAnsi="Times New Roman"/>
          <w:sz w:val="24"/>
          <w:szCs w:val="24"/>
        </w:rPr>
      </w:pPr>
    </w:p>
    <w:p w:rsidR="003F53AB" w:rsidRDefault="003F53AB" w:rsidP="00577603">
      <w:pPr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>(SEAL)</w:t>
      </w:r>
    </w:p>
    <w:p w:rsidR="00577603" w:rsidRPr="00F26150" w:rsidRDefault="00577603" w:rsidP="00577603">
      <w:pPr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>ORDER ADOPTED:</w:t>
      </w:r>
      <w:r w:rsidR="00B24A49">
        <w:rPr>
          <w:rFonts w:ascii="Times New Roman" w:hAnsi="Times New Roman"/>
          <w:sz w:val="24"/>
          <w:szCs w:val="24"/>
        </w:rPr>
        <w:t xml:space="preserve">  August 3</w:t>
      </w:r>
      <w:r w:rsidR="00C26D73">
        <w:rPr>
          <w:rFonts w:ascii="Times New Roman" w:hAnsi="Times New Roman"/>
          <w:sz w:val="24"/>
          <w:szCs w:val="24"/>
        </w:rPr>
        <w:t>1</w:t>
      </w:r>
      <w:r w:rsidR="009A2B07" w:rsidRPr="009A2B07">
        <w:rPr>
          <w:rFonts w:ascii="Times New Roman" w:hAnsi="Times New Roman"/>
          <w:sz w:val="24"/>
          <w:szCs w:val="24"/>
        </w:rPr>
        <w:t>, 2017</w:t>
      </w:r>
    </w:p>
    <w:p w:rsidR="00577603" w:rsidRPr="00F26150" w:rsidRDefault="00577603" w:rsidP="00577603">
      <w:pPr>
        <w:rPr>
          <w:rFonts w:ascii="Times New Roman" w:hAnsi="Times New Roman"/>
          <w:sz w:val="24"/>
          <w:szCs w:val="24"/>
        </w:rPr>
      </w:pPr>
    </w:p>
    <w:p w:rsidR="00B4392F" w:rsidRPr="00F26150" w:rsidRDefault="00577603">
      <w:pPr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>ORDER ENTERED:</w:t>
      </w:r>
      <w:r w:rsidRPr="00F26150">
        <w:rPr>
          <w:rFonts w:ascii="Times New Roman" w:hAnsi="Times New Roman"/>
          <w:sz w:val="24"/>
          <w:szCs w:val="24"/>
        </w:rPr>
        <w:tab/>
      </w:r>
      <w:r w:rsidR="002E4DD6">
        <w:rPr>
          <w:rFonts w:ascii="Times New Roman" w:hAnsi="Times New Roman"/>
          <w:sz w:val="24"/>
          <w:szCs w:val="24"/>
        </w:rPr>
        <w:t>August 31, 2017</w:t>
      </w:r>
    </w:p>
    <w:sectPr w:rsidR="00B4392F" w:rsidRPr="00F26150" w:rsidSect="00B24A4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1F" w:rsidRDefault="00D3251F" w:rsidP="00577603">
      <w:r>
        <w:separator/>
      </w:r>
    </w:p>
  </w:endnote>
  <w:endnote w:type="continuationSeparator" w:id="0">
    <w:p w:rsidR="00D3251F" w:rsidRDefault="00D3251F" w:rsidP="005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73" w:rsidRPr="00110799" w:rsidRDefault="00C26D73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420171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7EF" w:rsidRPr="00110799" w:rsidRDefault="00BA07EF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110799">
          <w:rPr>
            <w:rFonts w:ascii="Times New Roman" w:hAnsi="Times New Roman"/>
            <w:sz w:val="20"/>
            <w:szCs w:val="20"/>
          </w:rPr>
          <w:fldChar w:fldCharType="begin"/>
        </w:r>
        <w:r w:rsidRPr="0011079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10799">
          <w:rPr>
            <w:rFonts w:ascii="Times New Roman" w:hAnsi="Times New Roman"/>
            <w:sz w:val="20"/>
            <w:szCs w:val="20"/>
          </w:rPr>
          <w:fldChar w:fldCharType="separate"/>
        </w:r>
        <w:r w:rsidR="002E4DD6">
          <w:rPr>
            <w:rFonts w:ascii="Times New Roman" w:hAnsi="Times New Roman"/>
            <w:noProof/>
            <w:sz w:val="20"/>
            <w:szCs w:val="20"/>
          </w:rPr>
          <w:t>2</w:t>
        </w:r>
        <w:r w:rsidRPr="00110799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1F" w:rsidRDefault="00D3251F" w:rsidP="00577603">
      <w:r>
        <w:separator/>
      </w:r>
    </w:p>
  </w:footnote>
  <w:footnote w:type="continuationSeparator" w:id="0">
    <w:p w:rsidR="00D3251F" w:rsidRDefault="00D3251F" w:rsidP="0057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7ED3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F6D75"/>
    <w:multiLevelType w:val="hybridMultilevel"/>
    <w:tmpl w:val="058E6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8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172758"/>
    <w:multiLevelType w:val="hybridMultilevel"/>
    <w:tmpl w:val="C77A49A6"/>
    <w:lvl w:ilvl="0" w:tplc="365826B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5211306"/>
    <w:multiLevelType w:val="hybridMultilevel"/>
    <w:tmpl w:val="E85CA000"/>
    <w:lvl w:ilvl="0" w:tplc="7750B5A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1AD2"/>
    <w:multiLevelType w:val="hybridMultilevel"/>
    <w:tmpl w:val="476C6BB4"/>
    <w:lvl w:ilvl="0" w:tplc="12DE31AE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93790"/>
    <w:multiLevelType w:val="multilevel"/>
    <w:tmpl w:val="B4AEFA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895748"/>
    <w:multiLevelType w:val="hybridMultilevel"/>
    <w:tmpl w:val="542C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C4E17"/>
    <w:multiLevelType w:val="hybridMultilevel"/>
    <w:tmpl w:val="FB64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55CC"/>
    <w:multiLevelType w:val="hybridMultilevel"/>
    <w:tmpl w:val="4C34D1B8"/>
    <w:lvl w:ilvl="0" w:tplc="BB6EE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8661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03"/>
    <w:rsid w:val="0000007A"/>
    <w:rsid w:val="00006720"/>
    <w:rsid w:val="00007BA3"/>
    <w:rsid w:val="000273F0"/>
    <w:rsid w:val="00032598"/>
    <w:rsid w:val="00040018"/>
    <w:rsid w:val="00052E3E"/>
    <w:rsid w:val="000844A5"/>
    <w:rsid w:val="00085D71"/>
    <w:rsid w:val="0009197D"/>
    <w:rsid w:val="000A179A"/>
    <w:rsid w:val="000A63CB"/>
    <w:rsid w:val="000C14A2"/>
    <w:rsid w:val="000C3643"/>
    <w:rsid w:val="000C6988"/>
    <w:rsid w:val="000D4CC8"/>
    <w:rsid w:val="000D5F69"/>
    <w:rsid w:val="001013CF"/>
    <w:rsid w:val="00110799"/>
    <w:rsid w:val="00113A10"/>
    <w:rsid w:val="00115803"/>
    <w:rsid w:val="00125F74"/>
    <w:rsid w:val="00134222"/>
    <w:rsid w:val="0013667D"/>
    <w:rsid w:val="00143DCF"/>
    <w:rsid w:val="00184032"/>
    <w:rsid w:val="00195510"/>
    <w:rsid w:val="001A7A94"/>
    <w:rsid w:val="001D4E5B"/>
    <w:rsid w:val="001D5649"/>
    <w:rsid w:val="001D654E"/>
    <w:rsid w:val="001D7592"/>
    <w:rsid w:val="001E3817"/>
    <w:rsid w:val="001E5FE9"/>
    <w:rsid w:val="001F6775"/>
    <w:rsid w:val="00211E50"/>
    <w:rsid w:val="00227917"/>
    <w:rsid w:val="0023685D"/>
    <w:rsid w:val="00246581"/>
    <w:rsid w:val="00253A7E"/>
    <w:rsid w:val="00253F1B"/>
    <w:rsid w:val="002648AC"/>
    <w:rsid w:val="00274749"/>
    <w:rsid w:val="00277876"/>
    <w:rsid w:val="00287DA4"/>
    <w:rsid w:val="0029123A"/>
    <w:rsid w:val="00292B26"/>
    <w:rsid w:val="002A4D09"/>
    <w:rsid w:val="002B0A6D"/>
    <w:rsid w:val="002B1C7D"/>
    <w:rsid w:val="002B55B0"/>
    <w:rsid w:val="002C691F"/>
    <w:rsid w:val="002E4DD6"/>
    <w:rsid w:val="002F32B8"/>
    <w:rsid w:val="002F611F"/>
    <w:rsid w:val="0030342D"/>
    <w:rsid w:val="003051A8"/>
    <w:rsid w:val="00305EAC"/>
    <w:rsid w:val="0031226C"/>
    <w:rsid w:val="003157A2"/>
    <w:rsid w:val="003308DC"/>
    <w:rsid w:val="003331C8"/>
    <w:rsid w:val="00333862"/>
    <w:rsid w:val="003353C6"/>
    <w:rsid w:val="003365BA"/>
    <w:rsid w:val="003410FE"/>
    <w:rsid w:val="0035079A"/>
    <w:rsid w:val="003543FA"/>
    <w:rsid w:val="00372617"/>
    <w:rsid w:val="00376FDC"/>
    <w:rsid w:val="0038122F"/>
    <w:rsid w:val="0038237F"/>
    <w:rsid w:val="00385DAB"/>
    <w:rsid w:val="00385E75"/>
    <w:rsid w:val="00391736"/>
    <w:rsid w:val="003922EF"/>
    <w:rsid w:val="003B47A2"/>
    <w:rsid w:val="003B4E07"/>
    <w:rsid w:val="003C1A25"/>
    <w:rsid w:val="003D6178"/>
    <w:rsid w:val="003E22E6"/>
    <w:rsid w:val="003F53AB"/>
    <w:rsid w:val="003F5CA8"/>
    <w:rsid w:val="004031CC"/>
    <w:rsid w:val="0040782F"/>
    <w:rsid w:val="00422C47"/>
    <w:rsid w:val="00440E92"/>
    <w:rsid w:val="00442788"/>
    <w:rsid w:val="0044606E"/>
    <w:rsid w:val="00451040"/>
    <w:rsid w:val="004512F5"/>
    <w:rsid w:val="00451BD4"/>
    <w:rsid w:val="00461867"/>
    <w:rsid w:val="00461D0C"/>
    <w:rsid w:val="00467FD9"/>
    <w:rsid w:val="00491BAF"/>
    <w:rsid w:val="00495A06"/>
    <w:rsid w:val="004A4684"/>
    <w:rsid w:val="004B2AB3"/>
    <w:rsid w:val="004C5399"/>
    <w:rsid w:val="004D1BC3"/>
    <w:rsid w:val="004E445E"/>
    <w:rsid w:val="004F2F92"/>
    <w:rsid w:val="00513883"/>
    <w:rsid w:val="0053164C"/>
    <w:rsid w:val="00531CC3"/>
    <w:rsid w:val="005337AC"/>
    <w:rsid w:val="00533816"/>
    <w:rsid w:val="00534A0E"/>
    <w:rsid w:val="00536AD8"/>
    <w:rsid w:val="0054038E"/>
    <w:rsid w:val="0054758E"/>
    <w:rsid w:val="00547892"/>
    <w:rsid w:val="0055254D"/>
    <w:rsid w:val="00571DA4"/>
    <w:rsid w:val="005764C4"/>
    <w:rsid w:val="00577603"/>
    <w:rsid w:val="00585565"/>
    <w:rsid w:val="00585D8D"/>
    <w:rsid w:val="005959C9"/>
    <w:rsid w:val="005A5410"/>
    <w:rsid w:val="005B0E9D"/>
    <w:rsid w:val="005C28EE"/>
    <w:rsid w:val="005D005B"/>
    <w:rsid w:val="005D0E37"/>
    <w:rsid w:val="005D4D77"/>
    <w:rsid w:val="005E0C98"/>
    <w:rsid w:val="00607708"/>
    <w:rsid w:val="00616F40"/>
    <w:rsid w:val="0062057F"/>
    <w:rsid w:val="00622639"/>
    <w:rsid w:val="00642855"/>
    <w:rsid w:val="0064430B"/>
    <w:rsid w:val="0067513D"/>
    <w:rsid w:val="00682353"/>
    <w:rsid w:val="006859AE"/>
    <w:rsid w:val="00687DB3"/>
    <w:rsid w:val="006A62FB"/>
    <w:rsid w:val="006B2B82"/>
    <w:rsid w:val="006D5B2B"/>
    <w:rsid w:val="006E3DEA"/>
    <w:rsid w:val="006F3F31"/>
    <w:rsid w:val="007061E7"/>
    <w:rsid w:val="00721EC8"/>
    <w:rsid w:val="00744020"/>
    <w:rsid w:val="00744935"/>
    <w:rsid w:val="00744BD0"/>
    <w:rsid w:val="007569BA"/>
    <w:rsid w:val="007672AE"/>
    <w:rsid w:val="007A0A01"/>
    <w:rsid w:val="007A4000"/>
    <w:rsid w:val="007A44A6"/>
    <w:rsid w:val="007A5020"/>
    <w:rsid w:val="007A738F"/>
    <w:rsid w:val="007C2265"/>
    <w:rsid w:val="007C7618"/>
    <w:rsid w:val="007D29BA"/>
    <w:rsid w:val="007D692A"/>
    <w:rsid w:val="007E3C9C"/>
    <w:rsid w:val="00800BED"/>
    <w:rsid w:val="00801392"/>
    <w:rsid w:val="008148F1"/>
    <w:rsid w:val="008244F6"/>
    <w:rsid w:val="008312BE"/>
    <w:rsid w:val="00842672"/>
    <w:rsid w:val="00850713"/>
    <w:rsid w:val="0085572D"/>
    <w:rsid w:val="00871EEB"/>
    <w:rsid w:val="00876B81"/>
    <w:rsid w:val="00885CBF"/>
    <w:rsid w:val="00892B7B"/>
    <w:rsid w:val="008A1028"/>
    <w:rsid w:val="008A4505"/>
    <w:rsid w:val="008C6380"/>
    <w:rsid w:val="008D6D3F"/>
    <w:rsid w:val="008F4EF1"/>
    <w:rsid w:val="008F5BA5"/>
    <w:rsid w:val="008F60F4"/>
    <w:rsid w:val="00912FB5"/>
    <w:rsid w:val="00916825"/>
    <w:rsid w:val="00922798"/>
    <w:rsid w:val="00934711"/>
    <w:rsid w:val="009408D5"/>
    <w:rsid w:val="00943357"/>
    <w:rsid w:val="0094719D"/>
    <w:rsid w:val="009543C9"/>
    <w:rsid w:val="00954588"/>
    <w:rsid w:val="00960F87"/>
    <w:rsid w:val="0096560D"/>
    <w:rsid w:val="00966A62"/>
    <w:rsid w:val="009714D3"/>
    <w:rsid w:val="00991F61"/>
    <w:rsid w:val="009A0F10"/>
    <w:rsid w:val="009A2B07"/>
    <w:rsid w:val="009A62B3"/>
    <w:rsid w:val="009B272B"/>
    <w:rsid w:val="009B2798"/>
    <w:rsid w:val="009B2CBF"/>
    <w:rsid w:val="009C6EDE"/>
    <w:rsid w:val="009E33FD"/>
    <w:rsid w:val="009E7057"/>
    <w:rsid w:val="009F23FA"/>
    <w:rsid w:val="00A118DC"/>
    <w:rsid w:val="00A14B56"/>
    <w:rsid w:val="00A15432"/>
    <w:rsid w:val="00A172B6"/>
    <w:rsid w:val="00A21079"/>
    <w:rsid w:val="00A529F4"/>
    <w:rsid w:val="00A61F30"/>
    <w:rsid w:val="00A642DD"/>
    <w:rsid w:val="00A66DE7"/>
    <w:rsid w:val="00A7354A"/>
    <w:rsid w:val="00A7690E"/>
    <w:rsid w:val="00A770A9"/>
    <w:rsid w:val="00AA1373"/>
    <w:rsid w:val="00AA66A7"/>
    <w:rsid w:val="00AC0834"/>
    <w:rsid w:val="00AC132D"/>
    <w:rsid w:val="00AC3136"/>
    <w:rsid w:val="00AC3230"/>
    <w:rsid w:val="00AC3AFC"/>
    <w:rsid w:val="00AD6CC9"/>
    <w:rsid w:val="00AE0440"/>
    <w:rsid w:val="00B05A2D"/>
    <w:rsid w:val="00B1653B"/>
    <w:rsid w:val="00B21F40"/>
    <w:rsid w:val="00B24A49"/>
    <w:rsid w:val="00B4119A"/>
    <w:rsid w:val="00B427EE"/>
    <w:rsid w:val="00B4392F"/>
    <w:rsid w:val="00B65524"/>
    <w:rsid w:val="00B6647F"/>
    <w:rsid w:val="00B71993"/>
    <w:rsid w:val="00B951B5"/>
    <w:rsid w:val="00BA07EF"/>
    <w:rsid w:val="00BA307A"/>
    <w:rsid w:val="00BB2619"/>
    <w:rsid w:val="00BB6128"/>
    <w:rsid w:val="00BC29F8"/>
    <w:rsid w:val="00BD38B5"/>
    <w:rsid w:val="00BD4A29"/>
    <w:rsid w:val="00BD638A"/>
    <w:rsid w:val="00BE3AA4"/>
    <w:rsid w:val="00BF3B18"/>
    <w:rsid w:val="00C019A7"/>
    <w:rsid w:val="00C04D76"/>
    <w:rsid w:val="00C04DCA"/>
    <w:rsid w:val="00C11F28"/>
    <w:rsid w:val="00C1282F"/>
    <w:rsid w:val="00C26D73"/>
    <w:rsid w:val="00C34FA0"/>
    <w:rsid w:val="00C4283F"/>
    <w:rsid w:val="00C51D13"/>
    <w:rsid w:val="00C547DA"/>
    <w:rsid w:val="00C660B8"/>
    <w:rsid w:val="00C71175"/>
    <w:rsid w:val="00C95A82"/>
    <w:rsid w:val="00CA4D6F"/>
    <w:rsid w:val="00CA6486"/>
    <w:rsid w:val="00CA6929"/>
    <w:rsid w:val="00CA79C7"/>
    <w:rsid w:val="00CB52DB"/>
    <w:rsid w:val="00CC2B3F"/>
    <w:rsid w:val="00CD2CD8"/>
    <w:rsid w:val="00CD3435"/>
    <w:rsid w:val="00CE494A"/>
    <w:rsid w:val="00CF786A"/>
    <w:rsid w:val="00CF7960"/>
    <w:rsid w:val="00D04B98"/>
    <w:rsid w:val="00D06F19"/>
    <w:rsid w:val="00D12E48"/>
    <w:rsid w:val="00D20889"/>
    <w:rsid w:val="00D2760A"/>
    <w:rsid w:val="00D3251F"/>
    <w:rsid w:val="00D524F7"/>
    <w:rsid w:val="00D63366"/>
    <w:rsid w:val="00D91DAE"/>
    <w:rsid w:val="00D96CF9"/>
    <w:rsid w:val="00DA2F02"/>
    <w:rsid w:val="00DB10D3"/>
    <w:rsid w:val="00DC733B"/>
    <w:rsid w:val="00DE6DE4"/>
    <w:rsid w:val="00DE72F4"/>
    <w:rsid w:val="00DF35D8"/>
    <w:rsid w:val="00E06370"/>
    <w:rsid w:val="00E17242"/>
    <w:rsid w:val="00E2017D"/>
    <w:rsid w:val="00E27557"/>
    <w:rsid w:val="00E53903"/>
    <w:rsid w:val="00E53B8C"/>
    <w:rsid w:val="00E56536"/>
    <w:rsid w:val="00E5783A"/>
    <w:rsid w:val="00E63000"/>
    <w:rsid w:val="00E850D3"/>
    <w:rsid w:val="00E90854"/>
    <w:rsid w:val="00E965D1"/>
    <w:rsid w:val="00E974A2"/>
    <w:rsid w:val="00EA6E89"/>
    <w:rsid w:val="00EB4020"/>
    <w:rsid w:val="00EC515D"/>
    <w:rsid w:val="00EF742B"/>
    <w:rsid w:val="00F022E2"/>
    <w:rsid w:val="00F03384"/>
    <w:rsid w:val="00F04CE0"/>
    <w:rsid w:val="00F24F76"/>
    <w:rsid w:val="00F26150"/>
    <w:rsid w:val="00F26ECB"/>
    <w:rsid w:val="00F37419"/>
    <w:rsid w:val="00F53783"/>
    <w:rsid w:val="00F5543B"/>
    <w:rsid w:val="00F7384F"/>
    <w:rsid w:val="00F73B1B"/>
    <w:rsid w:val="00F74167"/>
    <w:rsid w:val="00F757F6"/>
    <w:rsid w:val="00F77FC4"/>
    <w:rsid w:val="00F91579"/>
    <w:rsid w:val="00F94652"/>
    <w:rsid w:val="00F95071"/>
    <w:rsid w:val="00FA1A8E"/>
    <w:rsid w:val="00FA2689"/>
    <w:rsid w:val="00FA576D"/>
    <w:rsid w:val="00FA5939"/>
    <w:rsid w:val="00FB02BC"/>
    <w:rsid w:val="00FD4BF3"/>
    <w:rsid w:val="00FD4C66"/>
    <w:rsid w:val="00FE1D36"/>
    <w:rsid w:val="00FF1897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D7F60"/>
  <w15:docId w15:val="{DA384E0E-A4C7-4127-9B5B-24839420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7603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012">
    <w:name w:val="Normal 2012"/>
    <w:basedOn w:val="Normal"/>
    <w:autoRedefine/>
    <w:qFormat/>
    <w:rsid w:val="00CC2B3F"/>
    <w:pPr>
      <w:jc w:val="center"/>
    </w:pPr>
    <w:rPr>
      <w:u w:val="single"/>
    </w:rPr>
  </w:style>
  <w:style w:type="paragraph" w:customStyle="1" w:styleId="Normal2012-2">
    <w:name w:val="Normal 2012-2"/>
    <w:basedOn w:val="Normal2012"/>
    <w:autoRedefine/>
    <w:qFormat/>
    <w:rsid w:val="00BB6128"/>
    <w:pPr>
      <w:jc w:val="lef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603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603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34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34222"/>
    <w:rPr>
      <w:rFonts w:eastAsia="Calibri"/>
    </w:rPr>
  </w:style>
  <w:style w:type="paragraph" w:styleId="ListParagraph">
    <w:name w:val="List Paragraph"/>
    <w:basedOn w:val="Normal"/>
    <w:uiPriority w:val="34"/>
    <w:qFormat/>
    <w:rsid w:val="007061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652"/>
    <w:rPr>
      <w:rFonts w:ascii="Tahoma" w:eastAsia="Calibri" w:hAnsi="Tahoma" w:cs="Tahoma"/>
      <w:sz w:val="16"/>
      <w:szCs w:val="16"/>
    </w:rPr>
  </w:style>
  <w:style w:type="paragraph" w:customStyle="1" w:styleId="ParaTab1">
    <w:name w:val="ParaTab 1"/>
    <w:rsid w:val="00CA648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rsid w:val="007C7618"/>
    <w:pPr>
      <w:tabs>
        <w:tab w:val="left" w:pos="-1440"/>
        <w:tab w:val="left" w:pos="-720"/>
        <w:tab w:val="left" w:pos="0"/>
        <w:tab w:val="left" w:pos="720"/>
        <w:tab w:val="left" w:pos="1440"/>
      </w:tabs>
      <w:spacing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C7618"/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unhideWhenUsed/>
    <w:rsid w:val="00CA79C7"/>
    <w:pPr>
      <w:numPr>
        <w:numId w:val="6"/>
      </w:numPr>
      <w:contextualSpacing/>
    </w:pPr>
  </w:style>
  <w:style w:type="table" w:styleId="TableGrid">
    <w:name w:val="Table Grid"/>
    <w:basedOn w:val="TableNormal"/>
    <w:rsid w:val="00BE3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560562-F491-4484-8CAA-D69DC737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shoffner</dc:creator>
  <cp:lastModifiedBy>Farner, Joyce</cp:lastModifiedBy>
  <cp:revision>7</cp:revision>
  <cp:lastPrinted>2017-08-31T17:13:00Z</cp:lastPrinted>
  <dcterms:created xsi:type="dcterms:W3CDTF">2017-08-04T13:05:00Z</dcterms:created>
  <dcterms:modified xsi:type="dcterms:W3CDTF">2017-08-31T17:13:00Z</dcterms:modified>
</cp:coreProperties>
</file>