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03" w:rsidRPr="00CA6486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CA6486">
        <w:rPr>
          <w:rFonts w:ascii="Times New Roman" w:hAnsi="Times New Roman"/>
          <w:b/>
          <w:sz w:val="24"/>
          <w:szCs w:val="24"/>
        </w:rPr>
        <w:t>PENNSYLVANIA</w:t>
      </w:r>
    </w:p>
    <w:p w:rsidR="00577603" w:rsidRPr="00CA6486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CA6486">
        <w:rPr>
          <w:rFonts w:ascii="Times New Roman" w:hAnsi="Times New Roman"/>
          <w:b/>
          <w:sz w:val="24"/>
          <w:szCs w:val="24"/>
        </w:rPr>
        <w:t>PUBLIC UTILTY COMMISSION</w:t>
      </w:r>
    </w:p>
    <w:p w:rsidR="00577603" w:rsidRPr="00CA6486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CA6486">
        <w:rPr>
          <w:rFonts w:ascii="Times New Roman" w:hAnsi="Times New Roman"/>
          <w:b/>
          <w:sz w:val="24"/>
          <w:szCs w:val="24"/>
        </w:rPr>
        <w:t>Harrisburg, PA  17105-3265</w:t>
      </w:r>
    </w:p>
    <w:p w:rsidR="00577603" w:rsidRPr="00CA6486" w:rsidRDefault="00577603" w:rsidP="00577603">
      <w:pPr>
        <w:jc w:val="center"/>
        <w:rPr>
          <w:rFonts w:ascii="Times New Roman" w:hAnsi="Times New Roman"/>
          <w:sz w:val="24"/>
          <w:szCs w:val="24"/>
        </w:rPr>
      </w:pPr>
    </w:p>
    <w:p w:rsidR="00577603" w:rsidRPr="00CA6486" w:rsidRDefault="00577603" w:rsidP="00577603">
      <w:pPr>
        <w:rPr>
          <w:rFonts w:ascii="Times New Roman" w:hAnsi="Times New Roman"/>
          <w:sz w:val="24"/>
          <w:szCs w:val="24"/>
        </w:rPr>
      </w:pPr>
      <w:r w:rsidRPr="00CA6486">
        <w:rPr>
          <w:rFonts w:ascii="Times New Roman" w:hAnsi="Times New Roman"/>
          <w:sz w:val="24"/>
          <w:szCs w:val="24"/>
        </w:rPr>
        <w:tab/>
      </w:r>
      <w:r w:rsidRPr="00CA6486">
        <w:rPr>
          <w:rFonts w:ascii="Times New Roman" w:hAnsi="Times New Roman"/>
          <w:sz w:val="24"/>
          <w:szCs w:val="24"/>
        </w:rPr>
        <w:tab/>
      </w:r>
      <w:r w:rsidRPr="00CA6486">
        <w:rPr>
          <w:rFonts w:ascii="Times New Roman" w:hAnsi="Times New Roman"/>
          <w:sz w:val="24"/>
          <w:szCs w:val="24"/>
        </w:rPr>
        <w:tab/>
      </w:r>
      <w:r w:rsidRPr="00CA6486">
        <w:rPr>
          <w:rFonts w:ascii="Times New Roman" w:hAnsi="Times New Roman"/>
          <w:sz w:val="24"/>
          <w:szCs w:val="24"/>
        </w:rPr>
        <w:tab/>
      </w:r>
      <w:r w:rsidRPr="00CA6486">
        <w:rPr>
          <w:rFonts w:ascii="Times New Roman" w:hAnsi="Times New Roman"/>
          <w:sz w:val="24"/>
          <w:szCs w:val="24"/>
        </w:rPr>
        <w:tab/>
      </w:r>
      <w:r w:rsidRPr="00CA6486">
        <w:rPr>
          <w:rFonts w:ascii="Times New Roman" w:hAnsi="Times New Roman"/>
          <w:sz w:val="24"/>
          <w:szCs w:val="24"/>
        </w:rPr>
        <w:tab/>
      </w:r>
      <w:r w:rsidRPr="00CA6486">
        <w:rPr>
          <w:rFonts w:ascii="Times New Roman" w:hAnsi="Times New Roman"/>
          <w:sz w:val="24"/>
          <w:szCs w:val="24"/>
        </w:rPr>
        <w:tab/>
        <w:t xml:space="preserve">Public Meeting held </w:t>
      </w:r>
      <w:r w:rsidR="00625229">
        <w:rPr>
          <w:rFonts w:ascii="Times New Roman" w:hAnsi="Times New Roman"/>
          <w:sz w:val="24"/>
          <w:szCs w:val="24"/>
        </w:rPr>
        <w:t>September 21</w:t>
      </w:r>
      <w:r w:rsidR="008244F6">
        <w:rPr>
          <w:rFonts w:ascii="Times New Roman" w:hAnsi="Times New Roman"/>
          <w:sz w:val="24"/>
          <w:szCs w:val="24"/>
        </w:rPr>
        <w:t>, 2017</w:t>
      </w:r>
    </w:p>
    <w:p w:rsidR="00CF786A" w:rsidRDefault="00CF786A" w:rsidP="00577603">
      <w:pPr>
        <w:rPr>
          <w:rFonts w:ascii="Times New Roman" w:hAnsi="Times New Roman"/>
          <w:sz w:val="24"/>
          <w:szCs w:val="24"/>
        </w:rPr>
      </w:pPr>
    </w:p>
    <w:p w:rsidR="006F4FF7" w:rsidRPr="00CA6486" w:rsidRDefault="006F4FF7" w:rsidP="00577603">
      <w:pPr>
        <w:rPr>
          <w:rFonts w:ascii="Times New Roman" w:hAnsi="Times New Roman"/>
          <w:sz w:val="24"/>
          <w:szCs w:val="24"/>
        </w:rPr>
      </w:pPr>
    </w:p>
    <w:p w:rsidR="00577603" w:rsidRPr="00CA6486" w:rsidRDefault="00577603" w:rsidP="00577603">
      <w:pPr>
        <w:rPr>
          <w:rFonts w:ascii="Times New Roman" w:hAnsi="Times New Roman"/>
          <w:sz w:val="24"/>
          <w:szCs w:val="24"/>
        </w:rPr>
      </w:pPr>
      <w:r w:rsidRPr="00CA6486">
        <w:rPr>
          <w:rFonts w:ascii="Times New Roman" w:hAnsi="Times New Roman"/>
          <w:sz w:val="24"/>
          <w:szCs w:val="24"/>
        </w:rPr>
        <w:t>Commissioners Present:</w:t>
      </w:r>
    </w:p>
    <w:p w:rsidR="00577603" w:rsidRPr="00CA6486" w:rsidRDefault="00577603" w:rsidP="00577603">
      <w:pPr>
        <w:rPr>
          <w:rFonts w:ascii="Times New Roman" w:hAnsi="Times New Roman"/>
          <w:sz w:val="24"/>
          <w:szCs w:val="24"/>
        </w:rPr>
      </w:pPr>
    </w:p>
    <w:p w:rsidR="00166734" w:rsidRPr="00744020" w:rsidRDefault="00577603" w:rsidP="00166734">
      <w:pPr>
        <w:rPr>
          <w:rFonts w:ascii="Times New Roman" w:eastAsia="Times New Roman" w:hAnsi="Times New Roman"/>
          <w:bCs/>
          <w:sz w:val="24"/>
          <w:szCs w:val="24"/>
        </w:rPr>
      </w:pPr>
      <w:r w:rsidRPr="00CA6486">
        <w:rPr>
          <w:rFonts w:ascii="Times New Roman" w:hAnsi="Times New Roman"/>
          <w:sz w:val="24"/>
          <w:szCs w:val="24"/>
        </w:rPr>
        <w:tab/>
      </w:r>
      <w:r w:rsidR="00166734" w:rsidRPr="00744020">
        <w:rPr>
          <w:rFonts w:ascii="Times New Roman" w:eastAsia="Times New Roman" w:hAnsi="Times New Roman"/>
          <w:bCs/>
          <w:sz w:val="24"/>
          <w:szCs w:val="24"/>
        </w:rPr>
        <w:t>Gladys M. Brown, Chairman</w:t>
      </w:r>
    </w:p>
    <w:p w:rsidR="00166734" w:rsidRPr="00744020" w:rsidRDefault="00166734" w:rsidP="00166734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744020">
        <w:rPr>
          <w:rFonts w:ascii="Times New Roman" w:eastAsia="Times New Roman" w:hAnsi="Times New Roman"/>
          <w:bCs/>
          <w:sz w:val="24"/>
          <w:szCs w:val="24"/>
        </w:rPr>
        <w:t>Andrew G. Place, Vice Chairman</w:t>
      </w:r>
    </w:p>
    <w:p w:rsidR="00166734" w:rsidRPr="00744020" w:rsidRDefault="00166734" w:rsidP="00166734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744020">
        <w:rPr>
          <w:rFonts w:ascii="Times New Roman" w:eastAsia="Times New Roman" w:hAnsi="Times New Roman"/>
          <w:bCs/>
          <w:sz w:val="24"/>
          <w:szCs w:val="24"/>
        </w:rPr>
        <w:t>David W. Sweet</w:t>
      </w:r>
    </w:p>
    <w:p w:rsidR="00166734" w:rsidRPr="00744020" w:rsidRDefault="00166734" w:rsidP="00166734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744020">
        <w:rPr>
          <w:rFonts w:ascii="Times New Roman" w:eastAsia="Times New Roman" w:hAnsi="Times New Roman"/>
          <w:bCs/>
          <w:sz w:val="24"/>
          <w:szCs w:val="24"/>
        </w:rPr>
        <w:t>John F. Coleman, Jr.</w:t>
      </w:r>
    </w:p>
    <w:p w:rsidR="00F010D7" w:rsidRDefault="00F010D7" w:rsidP="005776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C03EA" w:rsidRDefault="001C03EA" w:rsidP="005776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10D7" w:rsidRDefault="00F010D7" w:rsidP="005776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C03EA" w:rsidRPr="001C03EA" w:rsidRDefault="001C03EA" w:rsidP="001C03EA">
      <w:pPr>
        <w:rPr>
          <w:rFonts w:ascii="Times New Roman" w:eastAsia="Times New Roman" w:hAnsi="Times New Roman" w:cs="CG Times"/>
          <w:spacing w:val="-3"/>
          <w:sz w:val="24"/>
          <w:szCs w:val="24"/>
        </w:rPr>
      </w:pP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>Petition of PECO Energy Company</w:t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  <w:t>:</w:t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  <w:t>P-2015-2471423</w:t>
      </w:r>
    </w:p>
    <w:p w:rsidR="001C03EA" w:rsidRPr="001C03EA" w:rsidRDefault="001C03EA" w:rsidP="001C03EA">
      <w:pPr>
        <w:rPr>
          <w:rFonts w:ascii="Times New Roman" w:eastAsia="Times New Roman" w:hAnsi="Times New Roman" w:cs="CG Times"/>
          <w:spacing w:val="-3"/>
          <w:sz w:val="24"/>
          <w:szCs w:val="24"/>
        </w:rPr>
      </w:pP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>for Approval of its Electric Long-Term</w:t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  <w:t>:</w:t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  <w:t>C-2015-2476587</w:t>
      </w:r>
    </w:p>
    <w:p w:rsidR="001C03EA" w:rsidRPr="001C03EA" w:rsidRDefault="001C03EA" w:rsidP="001C03EA">
      <w:pPr>
        <w:rPr>
          <w:rFonts w:ascii="Times New Roman" w:eastAsia="Times New Roman" w:hAnsi="Times New Roman" w:cs="CG Times"/>
          <w:spacing w:val="-3"/>
          <w:sz w:val="24"/>
          <w:szCs w:val="24"/>
        </w:rPr>
      </w:pP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>Infrastructure Improvement Plan and to Establish</w:t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  <w:t>:</w:t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</w:r>
    </w:p>
    <w:p w:rsidR="001C03EA" w:rsidRPr="001C03EA" w:rsidRDefault="001C03EA" w:rsidP="001C03EA">
      <w:pPr>
        <w:rPr>
          <w:rFonts w:ascii="Times New Roman" w:eastAsia="Times New Roman" w:hAnsi="Times New Roman" w:cs="CG Times"/>
          <w:spacing w:val="-3"/>
          <w:sz w:val="24"/>
          <w:szCs w:val="24"/>
        </w:rPr>
      </w:pP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>a Distribution System Improvement Charge for Its</w:t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  <w:t>:</w:t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</w:r>
    </w:p>
    <w:p w:rsidR="00531CC3" w:rsidRPr="00B3680C" w:rsidRDefault="001C03EA" w:rsidP="001C03EA">
      <w:pPr>
        <w:rPr>
          <w:rFonts w:ascii="Times New Roman" w:hAnsi="Times New Roman"/>
          <w:sz w:val="24"/>
          <w:szCs w:val="24"/>
        </w:rPr>
      </w:pP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>Electric Operations</w:t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</w:r>
      <w:r w:rsidRPr="001C03EA">
        <w:rPr>
          <w:rFonts w:ascii="Times New Roman" w:eastAsia="Times New Roman" w:hAnsi="Times New Roman" w:cs="CG Times"/>
          <w:spacing w:val="-3"/>
          <w:sz w:val="24"/>
          <w:szCs w:val="24"/>
        </w:rPr>
        <w:tab/>
        <w:t>:</w:t>
      </w:r>
    </w:p>
    <w:p w:rsidR="00737B72" w:rsidRDefault="00737B72" w:rsidP="002F611F">
      <w:pPr>
        <w:rPr>
          <w:rFonts w:ascii="Times New Roman" w:hAnsi="Times New Roman"/>
          <w:sz w:val="24"/>
          <w:szCs w:val="24"/>
        </w:rPr>
      </w:pPr>
    </w:p>
    <w:p w:rsidR="001C03EA" w:rsidRDefault="001C03EA" w:rsidP="002F611F">
      <w:pPr>
        <w:rPr>
          <w:rFonts w:ascii="Times New Roman" w:hAnsi="Times New Roman"/>
          <w:sz w:val="24"/>
          <w:szCs w:val="24"/>
        </w:rPr>
      </w:pPr>
    </w:p>
    <w:p w:rsidR="00F010D7" w:rsidRDefault="00F010D7" w:rsidP="002F611F">
      <w:pPr>
        <w:rPr>
          <w:rFonts w:ascii="Times New Roman" w:hAnsi="Times New Roman"/>
          <w:sz w:val="24"/>
          <w:szCs w:val="24"/>
        </w:rPr>
      </w:pPr>
    </w:p>
    <w:p w:rsidR="00577603" w:rsidRPr="00B3680C" w:rsidRDefault="00577603" w:rsidP="005776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680C">
        <w:rPr>
          <w:rFonts w:ascii="Times New Roman" w:hAnsi="Times New Roman"/>
          <w:b/>
          <w:sz w:val="24"/>
          <w:szCs w:val="24"/>
          <w:u w:val="single"/>
        </w:rPr>
        <w:t>ORDER</w:t>
      </w:r>
    </w:p>
    <w:p w:rsidR="00577603" w:rsidRPr="00F26150" w:rsidRDefault="00577603" w:rsidP="00577603">
      <w:pPr>
        <w:jc w:val="center"/>
        <w:rPr>
          <w:rFonts w:ascii="Times New Roman" w:hAnsi="Times New Roman"/>
          <w:sz w:val="24"/>
          <w:szCs w:val="24"/>
        </w:rPr>
      </w:pPr>
    </w:p>
    <w:p w:rsidR="00CF786A" w:rsidRPr="00F26150" w:rsidRDefault="00CF786A" w:rsidP="00577603">
      <w:pPr>
        <w:jc w:val="center"/>
        <w:rPr>
          <w:rFonts w:ascii="Times New Roman" w:hAnsi="Times New Roman"/>
          <w:sz w:val="24"/>
          <w:szCs w:val="24"/>
        </w:rPr>
      </w:pPr>
    </w:p>
    <w:p w:rsidR="00577603" w:rsidRPr="00F26150" w:rsidRDefault="00577603" w:rsidP="00577603">
      <w:pPr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ab/>
        <w:t>BY THE COMMISSION:</w:t>
      </w:r>
    </w:p>
    <w:p w:rsidR="00577603" w:rsidRPr="00F26150" w:rsidRDefault="00577603" w:rsidP="005776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62FB" w:rsidRPr="00F26150" w:rsidRDefault="00577603" w:rsidP="00737B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ab/>
      </w:r>
      <w:r w:rsidRPr="00F26150">
        <w:rPr>
          <w:rFonts w:ascii="Times New Roman" w:hAnsi="Times New Roman"/>
          <w:sz w:val="24"/>
          <w:szCs w:val="24"/>
        </w:rPr>
        <w:tab/>
        <w:t xml:space="preserve">We adopt as our action the </w:t>
      </w:r>
      <w:r w:rsidR="00F010D7">
        <w:rPr>
          <w:rFonts w:ascii="Times New Roman" w:hAnsi="Times New Roman"/>
          <w:sz w:val="24"/>
          <w:szCs w:val="24"/>
        </w:rPr>
        <w:t xml:space="preserve">Recommended </w:t>
      </w:r>
      <w:r w:rsidRPr="00F26150">
        <w:rPr>
          <w:rFonts w:ascii="Times New Roman" w:hAnsi="Times New Roman"/>
          <w:sz w:val="24"/>
          <w:szCs w:val="24"/>
        </w:rPr>
        <w:t xml:space="preserve">Decision of Administrative Law </w:t>
      </w:r>
      <w:r w:rsidR="007061E7" w:rsidRPr="00F26150">
        <w:rPr>
          <w:rFonts w:ascii="Times New Roman" w:hAnsi="Times New Roman"/>
          <w:sz w:val="24"/>
          <w:szCs w:val="24"/>
        </w:rPr>
        <w:t>Judge</w:t>
      </w:r>
      <w:r w:rsidR="00737B72">
        <w:rPr>
          <w:rFonts w:ascii="Times New Roman" w:hAnsi="Times New Roman"/>
          <w:sz w:val="24"/>
          <w:szCs w:val="24"/>
        </w:rPr>
        <w:t xml:space="preserve"> </w:t>
      </w:r>
      <w:r w:rsidR="001C03EA">
        <w:rPr>
          <w:rFonts w:ascii="Times New Roman" w:hAnsi="Times New Roman"/>
          <w:sz w:val="24"/>
          <w:szCs w:val="24"/>
        </w:rPr>
        <w:t>Darlene D. Heep</w:t>
      </w:r>
      <w:r w:rsidR="00E17242" w:rsidRPr="00F26150">
        <w:rPr>
          <w:rFonts w:ascii="Times New Roman" w:hAnsi="Times New Roman"/>
          <w:sz w:val="24"/>
          <w:szCs w:val="24"/>
        </w:rPr>
        <w:t xml:space="preserve">, dated </w:t>
      </w:r>
      <w:r w:rsidR="00625229">
        <w:rPr>
          <w:rFonts w:ascii="Times New Roman" w:eastAsia="Times New Roman" w:hAnsi="Times New Roman"/>
          <w:sz w:val="24"/>
          <w:szCs w:val="24"/>
        </w:rPr>
        <w:t xml:space="preserve">August </w:t>
      </w:r>
      <w:r w:rsidR="001C03EA">
        <w:rPr>
          <w:rFonts w:ascii="Times New Roman" w:eastAsia="Times New Roman" w:hAnsi="Times New Roman"/>
          <w:sz w:val="24"/>
          <w:szCs w:val="24"/>
        </w:rPr>
        <w:t>7</w:t>
      </w:r>
      <w:r w:rsidR="00BD638A">
        <w:rPr>
          <w:rFonts w:ascii="Times New Roman" w:eastAsia="Times New Roman" w:hAnsi="Times New Roman"/>
          <w:sz w:val="24"/>
          <w:szCs w:val="24"/>
        </w:rPr>
        <w:t>, 2017</w:t>
      </w:r>
      <w:r w:rsidRPr="00F26150">
        <w:rPr>
          <w:rFonts w:ascii="Times New Roman" w:hAnsi="Times New Roman"/>
          <w:sz w:val="24"/>
          <w:szCs w:val="24"/>
        </w:rPr>
        <w:t>;</w:t>
      </w:r>
    </w:p>
    <w:p w:rsidR="00184032" w:rsidRPr="00F26150" w:rsidRDefault="00184032" w:rsidP="00737B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7603" w:rsidRPr="00F26150" w:rsidRDefault="008244F6" w:rsidP="00737B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ab/>
      </w:r>
      <w:r w:rsidR="00577603" w:rsidRPr="00F26150">
        <w:rPr>
          <w:rFonts w:ascii="Times New Roman" w:hAnsi="Times New Roman"/>
          <w:sz w:val="24"/>
          <w:szCs w:val="24"/>
        </w:rPr>
        <w:t>THEREFORE,</w:t>
      </w:r>
    </w:p>
    <w:p w:rsidR="00577603" w:rsidRPr="00F26150" w:rsidRDefault="00577603" w:rsidP="00737B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65D1" w:rsidRDefault="00577603" w:rsidP="00737B72">
      <w:pPr>
        <w:spacing w:line="360" w:lineRule="auto"/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ab/>
        <w:t>IT IS ORDERED:</w:t>
      </w:r>
    </w:p>
    <w:p w:rsidR="00F010D7" w:rsidRPr="00F26150" w:rsidRDefault="00F010D7" w:rsidP="00737B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03EA" w:rsidRPr="001C03EA" w:rsidRDefault="001C03EA" w:rsidP="001C03EA">
      <w:pPr>
        <w:numPr>
          <w:ilvl w:val="0"/>
          <w:numId w:val="13"/>
        </w:numPr>
        <w:spacing w:line="360" w:lineRule="auto"/>
        <w:ind w:left="0" w:firstLine="14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C03EA">
        <w:rPr>
          <w:rFonts w:ascii="Times New Roman" w:eastAsiaTheme="minorHAnsi" w:hAnsi="Times New Roman" w:cstheme="minorBidi"/>
          <w:sz w:val="24"/>
          <w:szCs w:val="24"/>
        </w:rPr>
        <w:t>That the Joint Petition For Settlement, including all appendices, is admitted into the record of the proceeding at Docket Number P-2015-2471423;</w:t>
      </w:r>
    </w:p>
    <w:p w:rsidR="001C03EA" w:rsidRDefault="001C03EA" w:rsidP="001C03EA">
      <w:pPr>
        <w:spacing w:line="360" w:lineRule="auto"/>
        <w:ind w:left="1440"/>
        <w:jc w:val="both"/>
        <w:rPr>
          <w:rFonts w:ascii="Times New Roman" w:eastAsiaTheme="minorHAnsi" w:hAnsi="Times New Roman" w:cstheme="minorBidi"/>
          <w:sz w:val="24"/>
          <w:szCs w:val="24"/>
        </w:rPr>
        <w:sectPr w:rsidR="001C03EA" w:rsidSect="00F010D7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1C03EA" w:rsidRPr="001C03EA" w:rsidRDefault="001C03EA" w:rsidP="001C03EA">
      <w:pPr>
        <w:numPr>
          <w:ilvl w:val="0"/>
          <w:numId w:val="13"/>
        </w:numPr>
        <w:spacing w:line="360" w:lineRule="auto"/>
        <w:ind w:left="0" w:firstLine="14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C03EA"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That the terms and conditions contained in the Joint Petition For Settlement at Docket Number P-2015-2471423 submitted by </w:t>
      </w:r>
      <w:r w:rsidRPr="001C03EA">
        <w:rPr>
          <w:rFonts w:ascii="Times New Roman" w:eastAsiaTheme="minorHAnsi" w:hAnsi="Times New Roman" w:cstheme="minorBidi"/>
          <w:bCs/>
          <w:sz w:val="24"/>
          <w:szCs w:val="24"/>
        </w:rPr>
        <w:t>PECO Energy Company</w:t>
      </w:r>
      <w:r w:rsidRPr="001C03EA">
        <w:rPr>
          <w:rFonts w:ascii="Times New Roman" w:eastAsiaTheme="minorHAnsi" w:hAnsi="Times New Roman" w:cstheme="minorBidi"/>
          <w:sz w:val="24"/>
          <w:szCs w:val="24"/>
        </w:rPr>
        <w:t>, the Office of Consumer Advocate, the Office of Small Business Advocate and the Philadelphia Area Industrial Energy Users Group be approved and adopted without modification;</w:t>
      </w:r>
    </w:p>
    <w:p w:rsidR="001C03EA" w:rsidRPr="001C03EA" w:rsidRDefault="001C03EA" w:rsidP="001C03EA">
      <w:pPr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C03EA" w:rsidRPr="001C03EA" w:rsidRDefault="001C03EA" w:rsidP="001C03EA">
      <w:pPr>
        <w:numPr>
          <w:ilvl w:val="0"/>
          <w:numId w:val="13"/>
        </w:numPr>
        <w:spacing w:line="360" w:lineRule="auto"/>
        <w:ind w:left="0" w:firstLine="14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C03EA">
        <w:rPr>
          <w:rFonts w:ascii="Times New Roman" w:eastAsiaTheme="minorHAnsi" w:hAnsi="Times New Roman" w:cstheme="minorBidi"/>
          <w:sz w:val="24"/>
          <w:szCs w:val="24"/>
        </w:rPr>
        <w:t>That the Complaint filed by the Office of Consumer Advocate at Docket No. C-2015-2475764 be deemed satisfied;</w:t>
      </w:r>
    </w:p>
    <w:p w:rsidR="001C03EA" w:rsidRPr="001C03EA" w:rsidRDefault="001C03EA" w:rsidP="001C03EA">
      <w:pPr>
        <w:spacing w:line="360" w:lineRule="auto"/>
        <w:ind w:left="1440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C03EA" w:rsidRPr="001C03EA" w:rsidRDefault="001C03EA" w:rsidP="001C03EA">
      <w:pPr>
        <w:numPr>
          <w:ilvl w:val="0"/>
          <w:numId w:val="13"/>
        </w:numPr>
        <w:spacing w:line="360" w:lineRule="auto"/>
        <w:ind w:left="0" w:firstLine="14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C03EA">
        <w:rPr>
          <w:rFonts w:ascii="Times New Roman" w:eastAsiaTheme="minorHAnsi" w:hAnsi="Times New Roman" w:cstheme="minorBidi"/>
          <w:sz w:val="24"/>
          <w:szCs w:val="24"/>
        </w:rPr>
        <w:t xml:space="preserve">That the Commission investigation at Docket No. P-2015-2471423 be terminated and marked closed.  </w:t>
      </w:r>
    </w:p>
    <w:p w:rsidR="008C47EC" w:rsidRDefault="008C47EC" w:rsidP="0062522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7603" w:rsidRPr="00F26150" w:rsidRDefault="002E3591" w:rsidP="007569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328AF00" wp14:editId="3ACE73A8">
            <wp:simplePos x="0" y="0"/>
            <wp:positionH relativeFrom="column">
              <wp:posOffset>2984500</wp:posOffset>
            </wp:positionH>
            <wp:positionV relativeFrom="paragraph">
              <wp:posOffset>46355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719D" w:rsidRPr="00F26150">
        <w:rPr>
          <w:rFonts w:ascii="Times New Roman" w:hAnsi="Times New Roman"/>
          <w:sz w:val="24"/>
          <w:szCs w:val="24"/>
        </w:rPr>
        <w:tab/>
      </w:r>
      <w:r w:rsidR="0094719D" w:rsidRPr="00F26150">
        <w:rPr>
          <w:rFonts w:ascii="Times New Roman" w:hAnsi="Times New Roman"/>
          <w:sz w:val="24"/>
          <w:szCs w:val="24"/>
        </w:rPr>
        <w:tab/>
      </w:r>
      <w:r w:rsidR="0094719D" w:rsidRPr="00F26150">
        <w:rPr>
          <w:rFonts w:ascii="Times New Roman" w:hAnsi="Times New Roman"/>
          <w:sz w:val="24"/>
          <w:szCs w:val="24"/>
        </w:rPr>
        <w:tab/>
      </w:r>
      <w:r w:rsidR="0094719D" w:rsidRPr="00F26150">
        <w:rPr>
          <w:rFonts w:ascii="Times New Roman" w:hAnsi="Times New Roman"/>
          <w:sz w:val="24"/>
          <w:szCs w:val="24"/>
        </w:rPr>
        <w:tab/>
      </w:r>
      <w:r w:rsidR="0094719D" w:rsidRPr="00F26150">
        <w:rPr>
          <w:rFonts w:ascii="Times New Roman" w:hAnsi="Times New Roman"/>
          <w:sz w:val="24"/>
          <w:szCs w:val="24"/>
        </w:rPr>
        <w:tab/>
      </w:r>
      <w:r w:rsidR="0094719D" w:rsidRPr="00F26150">
        <w:rPr>
          <w:rFonts w:ascii="Times New Roman" w:hAnsi="Times New Roman"/>
          <w:sz w:val="24"/>
          <w:szCs w:val="24"/>
        </w:rPr>
        <w:tab/>
      </w:r>
      <w:r w:rsidR="0094719D" w:rsidRPr="00F26150">
        <w:rPr>
          <w:rFonts w:ascii="Times New Roman" w:hAnsi="Times New Roman"/>
          <w:sz w:val="24"/>
          <w:szCs w:val="24"/>
        </w:rPr>
        <w:tab/>
      </w:r>
      <w:r w:rsidR="00577603" w:rsidRPr="00F26150">
        <w:rPr>
          <w:rFonts w:ascii="Times New Roman" w:hAnsi="Times New Roman"/>
          <w:sz w:val="24"/>
          <w:szCs w:val="24"/>
        </w:rPr>
        <w:t>BY THE COMMISSION</w:t>
      </w:r>
    </w:p>
    <w:p w:rsidR="00577603" w:rsidRPr="00F26150" w:rsidRDefault="00577603" w:rsidP="00577603">
      <w:pPr>
        <w:ind w:left="5040"/>
        <w:rPr>
          <w:rFonts w:ascii="Times New Roman" w:hAnsi="Times New Roman"/>
          <w:sz w:val="24"/>
          <w:szCs w:val="24"/>
        </w:rPr>
      </w:pPr>
    </w:p>
    <w:p w:rsidR="00577603" w:rsidRPr="00F26150" w:rsidRDefault="00577603" w:rsidP="00577603">
      <w:pPr>
        <w:ind w:left="5040"/>
        <w:rPr>
          <w:rFonts w:ascii="Times New Roman" w:hAnsi="Times New Roman"/>
          <w:sz w:val="24"/>
          <w:szCs w:val="24"/>
        </w:rPr>
      </w:pPr>
    </w:p>
    <w:p w:rsidR="00876B81" w:rsidRPr="00F26150" w:rsidRDefault="00876B81" w:rsidP="00577603">
      <w:pPr>
        <w:ind w:left="5040"/>
        <w:rPr>
          <w:rFonts w:ascii="Times New Roman" w:hAnsi="Times New Roman"/>
          <w:sz w:val="24"/>
          <w:szCs w:val="24"/>
        </w:rPr>
      </w:pPr>
    </w:p>
    <w:p w:rsidR="00577603" w:rsidRPr="00F26150" w:rsidRDefault="00577603" w:rsidP="00577603">
      <w:pPr>
        <w:ind w:left="5040"/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>Rosemary Chiavetta</w:t>
      </w:r>
    </w:p>
    <w:p w:rsidR="00577603" w:rsidRPr="00F26150" w:rsidRDefault="00577603" w:rsidP="00577603">
      <w:pPr>
        <w:ind w:left="5040"/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>Secretary</w:t>
      </w:r>
    </w:p>
    <w:p w:rsidR="006B2B82" w:rsidRPr="00F26150" w:rsidRDefault="006B2B82" w:rsidP="00577603">
      <w:pPr>
        <w:rPr>
          <w:rFonts w:ascii="Times New Roman" w:hAnsi="Times New Roman"/>
          <w:sz w:val="24"/>
          <w:szCs w:val="24"/>
        </w:rPr>
      </w:pPr>
    </w:p>
    <w:p w:rsidR="003F53AB" w:rsidRDefault="003F53AB" w:rsidP="00577603">
      <w:pPr>
        <w:rPr>
          <w:rFonts w:ascii="Times New Roman" w:hAnsi="Times New Roman"/>
          <w:sz w:val="24"/>
          <w:szCs w:val="24"/>
        </w:rPr>
      </w:pPr>
    </w:p>
    <w:p w:rsidR="003F53AB" w:rsidRDefault="003F53AB" w:rsidP="00577603">
      <w:pPr>
        <w:rPr>
          <w:rFonts w:ascii="Times New Roman" w:hAnsi="Times New Roman"/>
          <w:sz w:val="24"/>
          <w:szCs w:val="24"/>
        </w:rPr>
      </w:pPr>
    </w:p>
    <w:p w:rsidR="00577603" w:rsidRPr="00F26150" w:rsidRDefault="00577603" w:rsidP="00577603">
      <w:pPr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>(SEAL)</w:t>
      </w:r>
    </w:p>
    <w:p w:rsidR="00577603" w:rsidRPr="00F26150" w:rsidRDefault="00577603" w:rsidP="00577603">
      <w:pPr>
        <w:rPr>
          <w:rFonts w:ascii="Times New Roman" w:hAnsi="Times New Roman"/>
          <w:sz w:val="24"/>
          <w:szCs w:val="24"/>
        </w:rPr>
      </w:pPr>
    </w:p>
    <w:p w:rsidR="00577603" w:rsidRPr="00F26150" w:rsidRDefault="00577603" w:rsidP="00577603">
      <w:pPr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>ORDER ADOPTED:</w:t>
      </w:r>
      <w:r w:rsidR="00166734">
        <w:rPr>
          <w:rFonts w:ascii="Times New Roman" w:hAnsi="Times New Roman"/>
          <w:sz w:val="24"/>
          <w:szCs w:val="24"/>
        </w:rPr>
        <w:t xml:space="preserve"> </w:t>
      </w:r>
      <w:r w:rsidR="00625229">
        <w:rPr>
          <w:rFonts w:ascii="Times New Roman" w:hAnsi="Times New Roman"/>
          <w:sz w:val="24"/>
          <w:szCs w:val="24"/>
        </w:rPr>
        <w:t>September 21</w:t>
      </w:r>
      <w:r w:rsidR="009A2B07" w:rsidRPr="009A2B07">
        <w:rPr>
          <w:rFonts w:ascii="Times New Roman" w:hAnsi="Times New Roman"/>
          <w:sz w:val="24"/>
          <w:szCs w:val="24"/>
        </w:rPr>
        <w:t>, 2017</w:t>
      </w:r>
    </w:p>
    <w:p w:rsidR="00577603" w:rsidRPr="00F26150" w:rsidRDefault="00577603" w:rsidP="00577603">
      <w:pPr>
        <w:rPr>
          <w:rFonts w:ascii="Times New Roman" w:hAnsi="Times New Roman"/>
          <w:sz w:val="24"/>
          <w:szCs w:val="24"/>
        </w:rPr>
      </w:pPr>
    </w:p>
    <w:p w:rsidR="00B4392F" w:rsidRPr="00F26150" w:rsidRDefault="00577603">
      <w:pPr>
        <w:rPr>
          <w:rFonts w:ascii="Times New Roman" w:hAnsi="Times New Roman"/>
          <w:sz w:val="24"/>
          <w:szCs w:val="24"/>
        </w:rPr>
      </w:pPr>
      <w:r w:rsidRPr="00F26150">
        <w:rPr>
          <w:rFonts w:ascii="Times New Roman" w:hAnsi="Times New Roman"/>
          <w:sz w:val="24"/>
          <w:szCs w:val="24"/>
        </w:rPr>
        <w:t>ORDER ENTERED:</w:t>
      </w:r>
      <w:r w:rsidRPr="00F26150">
        <w:rPr>
          <w:rFonts w:ascii="Times New Roman" w:hAnsi="Times New Roman"/>
          <w:sz w:val="24"/>
          <w:szCs w:val="24"/>
        </w:rPr>
        <w:tab/>
      </w:r>
      <w:r w:rsidR="002E3591">
        <w:rPr>
          <w:rFonts w:ascii="Times New Roman" w:hAnsi="Times New Roman"/>
          <w:sz w:val="24"/>
          <w:szCs w:val="24"/>
        </w:rPr>
        <w:t>September 21, 2017</w:t>
      </w:r>
    </w:p>
    <w:sectPr w:rsidR="00B4392F" w:rsidRPr="00F26150" w:rsidSect="00F010D7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05" w:rsidRDefault="00B92705" w:rsidP="00577603">
      <w:r>
        <w:separator/>
      </w:r>
    </w:p>
  </w:endnote>
  <w:endnote w:type="continuationSeparator" w:id="0">
    <w:p w:rsidR="00B92705" w:rsidRDefault="00B92705" w:rsidP="0057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29" w:rsidRPr="00F010D7" w:rsidRDefault="00625229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853765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3EA" w:rsidRPr="00F010D7" w:rsidRDefault="001C03EA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F010D7">
          <w:rPr>
            <w:rFonts w:ascii="Times New Roman" w:hAnsi="Times New Roman"/>
            <w:sz w:val="20"/>
            <w:szCs w:val="20"/>
          </w:rPr>
          <w:fldChar w:fldCharType="begin"/>
        </w:r>
        <w:r w:rsidRPr="00F010D7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010D7">
          <w:rPr>
            <w:rFonts w:ascii="Times New Roman" w:hAnsi="Times New Roman"/>
            <w:sz w:val="20"/>
            <w:szCs w:val="20"/>
          </w:rPr>
          <w:fldChar w:fldCharType="separate"/>
        </w:r>
        <w:r w:rsidR="002E3591">
          <w:rPr>
            <w:rFonts w:ascii="Times New Roman" w:hAnsi="Times New Roman"/>
            <w:noProof/>
            <w:sz w:val="20"/>
            <w:szCs w:val="20"/>
          </w:rPr>
          <w:t>2</w:t>
        </w:r>
        <w:r w:rsidRPr="00F010D7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05" w:rsidRDefault="00B92705" w:rsidP="00577603">
      <w:r>
        <w:separator/>
      </w:r>
    </w:p>
  </w:footnote>
  <w:footnote w:type="continuationSeparator" w:id="0">
    <w:p w:rsidR="00B92705" w:rsidRDefault="00B92705" w:rsidP="0057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7ED3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F6D75"/>
    <w:multiLevelType w:val="hybridMultilevel"/>
    <w:tmpl w:val="058E6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8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172758"/>
    <w:multiLevelType w:val="hybridMultilevel"/>
    <w:tmpl w:val="C77A49A6"/>
    <w:lvl w:ilvl="0" w:tplc="365826B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5211306"/>
    <w:multiLevelType w:val="hybridMultilevel"/>
    <w:tmpl w:val="E85CA000"/>
    <w:lvl w:ilvl="0" w:tplc="7750B5A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71AD2"/>
    <w:multiLevelType w:val="hybridMultilevel"/>
    <w:tmpl w:val="476C6BB4"/>
    <w:lvl w:ilvl="0" w:tplc="12DE31AE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093790"/>
    <w:multiLevelType w:val="multilevel"/>
    <w:tmpl w:val="B4AEFA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9C3A24"/>
    <w:multiLevelType w:val="hybridMultilevel"/>
    <w:tmpl w:val="B4D86C7E"/>
    <w:lvl w:ilvl="0" w:tplc="6602E13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895748"/>
    <w:multiLevelType w:val="hybridMultilevel"/>
    <w:tmpl w:val="542C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C4E17"/>
    <w:multiLevelType w:val="hybridMultilevel"/>
    <w:tmpl w:val="FB64C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955CC"/>
    <w:multiLevelType w:val="hybridMultilevel"/>
    <w:tmpl w:val="4C34D1B8"/>
    <w:lvl w:ilvl="0" w:tplc="BB6EE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86613"/>
    <w:multiLevelType w:val="hybridMultilevel"/>
    <w:tmpl w:val="9528B860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5F448C"/>
    <w:multiLevelType w:val="hybridMultilevel"/>
    <w:tmpl w:val="45C62D4E"/>
    <w:lvl w:ilvl="0" w:tplc="E550D48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03"/>
    <w:rsid w:val="0000007A"/>
    <w:rsid w:val="00006720"/>
    <w:rsid w:val="00007BA3"/>
    <w:rsid w:val="000273F0"/>
    <w:rsid w:val="00032598"/>
    <w:rsid w:val="00040018"/>
    <w:rsid w:val="00052E3E"/>
    <w:rsid w:val="000844A5"/>
    <w:rsid w:val="00085D71"/>
    <w:rsid w:val="0009197D"/>
    <w:rsid w:val="000A05A5"/>
    <w:rsid w:val="000A179A"/>
    <w:rsid w:val="000A63CB"/>
    <w:rsid w:val="000A7536"/>
    <w:rsid w:val="000C14A2"/>
    <w:rsid w:val="000C3643"/>
    <w:rsid w:val="000C6988"/>
    <w:rsid w:val="000D4CC8"/>
    <w:rsid w:val="000D5F69"/>
    <w:rsid w:val="001013CF"/>
    <w:rsid w:val="00113A10"/>
    <w:rsid w:val="00115803"/>
    <w:rsid w:val="00125F74"/>
    <w:rsid w:val="00134222"/>
    <w:rsid w:val="00143DCF"/>
    <w:rsid w:val="00154447"/>
    <w:rsid w:val="0016284B"/>
    <w:rsid w:val="00166734"/>
    <w:rsid w:val="00184032"/>
    <w:rsid w:val="00195510"/>
    <w:rsid w:val="001A7A94"/>
    <w:rsid w:val="001C03EA"/>
    <w:rsid w:val="001D4E5B"/>
    <w:rsid w:val="001D5649"/>
    <w:rsid w:val="001D654E"/>
    <w:rsid w:val="001D7592"/>
    <w:rsid w:val="001E3817"/>
    <w:rsid w:val="001E5FE9"/>
    <w:rsid w:val="001F6775"/>
    <w:rsid w:val="00211E50"/>
    <w:rsid w:val="00227917"/>
    <w:rsid w:val="0023685D"/>
    <w:rsid w:val="00246581"/>
    <w:rsid w:val="00253A7E"/>
    <w:rsid w:val="00253F1B"/>
    <w:rsid w:val="00274749"/>
    <w:rsid w:val="00277876"/>
    <w:rsid w:val="00287DA4"/>
    <w:rsid w:val="0029123A"/>
    <w:rsid w:val="00292B26"/>
    <w:rsid w:val="002A4D09"/>
    <w:rsid w:val="002B0A6D"/>
    <w:rsid w:val="002B1C7D"/>
    <w:rsid w:val="002B55B0"/>
    <w:rsid w:val="002C691F"/>
    <w:rsid w:val="002E3591"/>
    <w:rsid w:val="002E6230"/>
    <w:rsid w:val="002F32B8"/>
    <w:rsid w:val="002F611F"/>
    <w:rsid w:val="003051A8"/>
    <w:rsid w:val="00305EAC"/>
    <w:rsid w:val="0031226C"/>
    <w:rsid w:val="003157A2"/>
    <w:rsid w:val="0032093A"/>
    <w:rsid w:val="003308DC"/>
    <w:rsid w:val="003331C8"/>
    <w:rsid w:val="00333862"/>
    <w:rsid w:val="003353C6"/>
    <w:rsid w:val="003365BA"/>
    <w:rsid w:val="003410FE"/>
    <w:rsid w:val="0035079A"/>
    <w:rsid w:val="003543FA"/>
    <w:rsid w:val="00372617"/>
    <w:rsid w:val="00376FDC"/>
    <w:rsid w:val="0038122F"/>
    <w:rsid w:val="0038237F"/>
    <w:rsid w:val="00385E75"/>
    <w:rsid w:val="00391736"/>
    <w:rsid w:val="003922EF"/>
    <w:rsid w:val="003B47A2"/>
    <w:rsid w:val="003B4E07"/>
    <w:rsid w:val="003C1A25"/>
    <w:rsid w:val="003D514A"/>
    <w:rsid w:val="003D6178"/>
    <w:rsid w:val="003E22E6"/>
    <w:rsid w:val="003F53AB"/>
    <w:rsid w:val="003F5CA8"/>
    <w:rsid w:val="004031CC"/>
    <w:rsid w:val="0040782F"/>
    <w:rsid w:val="00422C47"/>
    <w:rsid w:val="00440E92"/>
    <w:rsid w:val="00442788"/>
    <w:rsid w:val="0044567A"/>
    <w:rsid w:val="0044606E"/>
    <w:rsid w:val="00451040"/>
    <w:rsid w:val="004512F5"/>
    <w:rsid w:val="00451BD4"/>
    <w:rsid w:val="00461867"/>
    <w:rsid w:val="00461D0C"/>
    <w:rsid w:val="00467FD9"/>
    <w:rsid w:val="00491BAF"/>
    <w:rsid w:val="00495A06"/>
    <w:rsid w:val="004A4684"/>
    <w:rsid w:val="004B2AB3"/>
    <w:rsid w:val="004C5399"/>
    <w:rsid w:val="004D1BC3"/>
    <w:rsid w:val="004E445E"/>
    <w:rsid w:val="004F031A"/>
    <w:rsid w:val="004F2F92"/>
    <w:rsid w:val="00513883"/>
    <w:rsid w:val="0053164C"/>
    <w:rsid w:val="00531CC3"/>
    <w:rsid w:val="005337AC"/>
    <w:rsid w:val="00533816"/>
    <w:rsid w:val="00534A0E"/>
    <w:rsid w:val="00536AD8"/>
    <w:rsid w:val="0054038E"/>
    <w:rsid w:val="0054758E"/>
    <w:rsid w:val="00547892"/>
    <w:rsid w:val="0055254D"/>
    <w:rsid w:val="00571DA4"/>
    <w:rsid w:val="005764C4"/>
    <w:rsid w:val="00577603"/>
    <w:rsid w:val="00585565"/>
    <w:rsid w:val="00585D8D"/>
    <w:rsid w:val="005B0E9D"/>
    <w:rsid w:val="005C28EE"/>
    <w:rsid w:val="005C3834"/>
    <w:rsid w:val="005D005B"/>
    <w:rsid w:val="005D0E37"/>
    <w:rsid w:val="005D4D77"/>
    <w:rsid w:val="005E0C98"/>
    <w:rsid w:val="00607708"/>
    <w:rsid w:val="00616F40"/>
    <w:rsid w:val="0062057F"/>
    <w:rsid w:val="00622639"/>
    <w:rsid w:val="00625229"/>
    <w:rsid w:val="0064430B"/>
    <w:rsid w:val="00657A53"/>
    <w:rsid w:val="0067513D"/>
    <w:rsid w:val="00682353"/>
    <w:rsid w:val="006859AE"/>
    <w:rsid w:val="00687DB3"/>
    <w:rsid w:val="006A62FB"/>
    <w:rsid w:val="006B2B82"/>
    <w:rsid w:val="006D45B5"/>
    <w:rsid w:val="006D5B2B"/>
    <w:rsid w:val="006E3DEA"/>
    <w:rsid w:val="006F3F31"/>
    <w:rsid w:val="006F4FF7"/>
    <w:rsid w:val="007061E7"/>
    <w:rsid w:val="00721EC8"/>
    <w:rsid w:val="00737B72"/>
    <w:rsid w:val="00744935"/>
    <w:rsid w:val="00744BD0"/>
    <w:rsid w:val="007569BA"/>
    <w:rsid w:val="007672AE"/>
    <w:rsid w:val="007A0A01"/>
    <w:rsid w:val="007A4000"/>
    <w:rsid w:val="007A44A6"/>
    <w:rsid w:val="007A5020"/>
    <w:rsid w:val="007A738F"/>
    <w:rsid w:val="007C2265"/>
    <w:rsid w:val="007C7618"/>
    <w:rsid w:val="007D29BA"/>
    <w:rsid w:val="007D692A"/>
    <w:rsid w:val="007E3C9C"/>
    <w:rsid w:val="00800BED"/>
    <w:rsid w:val="00801392"/>
    <w:rsid w:val="008148F1"/>
    <w:rsid w:val="008244F6"/>
    <w:rsid w:val="008312BE"/>
    <w:rsid w:val="00842672"/>
    <w:rsid w:val="00850713"/>
    <w:rsid w:val="0085572D"/>
    <w:rsid w:val="00871EEB"/>
    <w:rsid w:val="00876B81"/>
    <w:rsid w:val="00885CBF"/>
    <w:rsid w:val="00892B7B"/>
    <w:rsid w:val="008A1028"/>
    <w:rsid w:val="008A4505"/>
    <w:rsid w:val="008C47EC"/>
    <w:rsid w:val="008C6380"/>
    <w:rsid w:val="008D6D3F"/>
    <w:rsid w:val="008F4EF1"/>
    <w:rsid w:val="008F5BA5"/>
    <w:rsid w:val="008F60F4"/>
    <w:rsid w:val="00912FB5"/>
    <w:rsid w:val="00916825"/>
    <w:rsid w:val="00922798"/>
    <w:rsid w:val="00934711"/>
    <w:rsid w:val="009408D5"/>
    <w:rsid w:val="00943357"/>
    <w:rsid w:val="0094719D"/>
    <w:rsid w:val="009543C9"/>
    <w:rsid w:val="00954588"/>
    <w:rsid w:val="00960F87"/>
    <w:rsid w:val="0096560D"/>
    <w:rsid w:val="00966A62"/>
    <w:rsid w:val="009714D3"/>
    <w:rsid w:val="00991F61"/>
    <w:rsid w:val="009A0F10"/>
    <w:rsid w:val="009A2B07"/>
    <w:rsid w:val="009A62B3"/>
    <w:rsid w:val="009B272B"/>
    <w:rsid w:val="009B2798"/>
    <w:rsid w:val="009B2CBF"/>
    <w:rsid w:val="009C6EDE"/>
    <w:rsid w:val="009E33FD"/>
    <w:rsid w:val="009E7057"/>
    <w:rsid w:val="009F23FA"/>
    <w:rsid w:val="00A118DC"/>
    <w:rsid w:val="00A14B56"/>
    <w:rsid w:val="00A15432"/>
    <w:rsid w:val="00A172B6"/>
    <w:rsid w:val="00A21079"/>
    <w:rsid w:val="00A529F4"/>
    <w:rsid w:val="00A61F30"/>
    <w:rsid w:val="00A642DD"/>
    <w:rsid w:val="00A66DE7"/>
    <w:rsid w:val="00A7354A"/>
    <w:rsid w:val="00A7690E"/>
    <w:rsid w:val="00A770A9"/>
    <w:rsid w:val="00AA1373"/>
    <w:rsid w:val="00AC0834"/>
    <w:rsid w:val="00AC132D"/>
    <w:rsid w:val="00AC3136"/>
    <w:rsid w:val="00AC3230"/>
    <w:rsid w:val="00AC3AFC"/>
    <w:rsid w:val="00AD6CC9"/>
    <w:rsid w:val="00AE0440"/>
    <w:rsid w:val="00B05A2D"/>
    <w:rsid w:val="00B1653B"/>
    <w:rsid w:val="00B21F40"/>
    <w:rsid w:val="00B3680C"/>
    <w:rsid w:val="00B4119A"/>
    <w:rsid w:val="00B427EE"/>
    <w:rsid w:val="00B4392F"/>
    <w:rsid w:val="00B65524"/>
    <w:rsid w:val="00B6647F"/>
    <w:rsid w:val="00B71993"/>
    <w:rsid w:val="00B92705"/>
    <w:rsid w:val="00B951B5"/>
    <w:rsid w:val="00BA307A"/>
    <w:rsid w:val="00BB2619"/>
    <w:rsid w:val="00BB6128"/>
    <w:rsid w:val="00BC29F8"/>
    <w:rsid w:val="00BD38B5"/>
    <w:rsid w:val="00BD4A29"/>
    <w:rsid w:val="00BD638A"/>
    <w:rsid w:val="00BE3AA4"/>
    <w:rsid w:val="00BF3B18"/>
    <w:rsid w:val="00C019A7"/>
    <w:rsid w:val="00C04D76"/>
    <w:rsid w:val="00C04DCA"/>
    <w:rsid w:val="00C11F28"/>
    <w:rsid w:val="00C1282F"/>
    <w:rsid w:val="00C34FA0"/>
    <w:rsid w:val="00C4283F"/>
    <w:rsid w:val="00C51D13"/>
    <w:rsid w:val="00C547DA"/>
    <w:rsid w:val="00C71175"/>
    <w:rsid w:val="00C852CD"/>
    <w:rsid w:val="00C95A82"/>
    <w:rsid w:val="00CA4D6F"/>
    <w:rsid w:val="00CA6486"/>
    <w:rsid w:val="00CA6929"/>
    <w:rsid w:val="00CA79C7"/>
    <w:rsid w:val="00CB52DB"/>
    <w:rsid w:val="00CC2B3F"/>
    <w:rsid w:val="00CD2CD8"/>
    <w:rsid w:val="00CD3435"/>
    <w:rsid w:val="00CD57CE"/>
    <w:rsid w:val="00CE494A"/>
    <w:rsid w:val="00CF1C41"/>
    <w:rsid w:val="00CF786A"/>
    <w:rsid w:val="00CF7960"/>
    <w:rsid w:val="00D04B98"/>
    <w:rsid w:val="00D06F19"/>
    <w:rsid w:val="00D11561"/>
    <w:rsid w:val="00D12E48"/>
    <w:rsid w:val="00D20889"/>
    <w:rsid w:val="00D2760A"/>
    <w:rsid w:val="00D524F7"/>
    <w:rsid w:val="00D63366"/>
    <w:rsid w:val="00D91DAE"/>
    <w:rsid w:val="00D96CF9"/>
    <w:rsid w:val="00D9777C"/>
    <w:rsid w:val="00DA2F02"/>
    <w:rsid w:val="00DB10D3"/>
    <w:rsid w:val="00DC733B"/>
    <w:rsid w:val="00DE6DE4"/>
    <w:rsid w:val="00DE72F4"/>
    <w:rsid w:val="00DF35D8"/>
    <w:rsid w:val="00E01860"/>
    <w:rsid w:val="00E06370"/>
    <w:rsid w:val="00E15F19"/>
    <w:rsid w:val="00E17242"/>
    <w:rsid w:val="00E2017D"/>
    <w:rsid w:val="00E27557"/>
    <w:rsid w:val="00E53903"/>
    <w:rsid w:val="00E53B8C"/>
    <w:rsid w:val="00E56536"/>
    <w:rsid w:val="00E5783A"/>
    <w:rsid w:val="00E60FD9"/>
    <w:rsid w:val="00E63000"/>
    <w:rsid w:val="00E850D3"/>
    <w:rsid w:val="00E90854"/>
    <w:rsid w:val="00E965D1"/>
    <w:rsid w:val="00E974A2"/>
    <w:rsid w:val="00EA6E89"/>
    <w:rsid w:val="00EA7571"/>
    <w:rsid w:val="00EB4020"/>
    <w:rsid w:val="00EC515D"/>
    <w:rsid w:val="00EF742B"/>
    <w:rsid w:val="00F010D7"/>
    <w:rsid w:val="00F022E2"/>
    <w:rsid w:val="00F03384"/>
    <w:rsid w:val="00F04CE0"/>
    <w:rsid w:val="00F24F76"/>
    <w:rsid w:val="00F26150"/>
    <w:rsid w:val="00F37419"/>
    <w:rsid w:val="00F53783"/>
    <w:rsid w:val="00F5543B"/>
    <w:rsid w:val="00F7384F"/>
    <w:rsid w:val="00F73B1B"/>
    <w:rsid w:val="00F757F6"/>
    <w:rsid w:val="00F77FC4"/>
    <w:rsid w:val="00F91579"/>
    <w:rsid w:val="00F94652"/>
    <w:rsid w:val="00F95071"/>
    <w:rsid w:val="00FA1A8E"/>
    <w:rsid w:val="00FA2689"/>
    <w:rsid w:val="00FA576D"/>
    <w:rsid w:val="00FA5939"/>
    <w:rsid w:val="00FB02BC"/>
    <w:rsid w:val="00FD4BF3"/>
    <w:rsid w:val="00FD4C66"/>
    <w:rsid w:val="00FE1D36"/>
    <w:rsid w:val="00FF1897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1576C"/>
  <w15:docId w15:val="{6391517D-D8CF-4694-9EFC-70C25A7D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7603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012">
    <w:name w:val="Normal 2012"/>
    <w:basedOn w:val="Normal"/>
    <w:autoRedefine/>
    <w:qFormat/>
    <w:rsid w:val="00CC2B3F"/>
    <w:pPr>
      <w:jc w:val="center"/>
    </w:pPr>
    <w:rPr>
      <w:u w:val="single"/>
    </w:rPr>
  </w:style>
  <w:style w:type="paragraph" w:customStyle="1" w:styleId="Normal2012-2">
    <w:name w:val="Normal 2012-2"/>
    <w:basedOn w:val="Normal2012"/>
    <w:autoRedefine/>
    <w:qFormat/>
    <w:rsid w:val="00BB6128"/>
    <w:pPr>
      <w:jc w:val="lef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577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603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7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603"/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34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34222"/>
    <w:rPr>
      <w:rFonts w:eastAsia="Calibri"/>
    </w:rPr>
  </w:style>
  <w:style w:type="paragraph" w:styleId="ListParagraph">
    <w:name w:val="List Paragraph"/>
    <w:basedOn w:val="Normal"/>
    <w:uiPriority w:val="34"/>
    <w:qFormat/>
    <w:rsid w:val="007061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652"/>
    <w:rPr>
      <w:rFonts w:ascii="Tahoma" w:eastAsia="Calibri" w:hAnsi="Tahoma" w:cs="Tahoma"/>
      <w:sz w:val="16"/>
      <w:szCs w:val="16"/>
    </w:rPr>
  </w:style>
  <w:style w:type="paragraph" w:customStyle="1" w:styleId="ParaTab1">
    <w:name w:val="ParaTab 1"/>
    <w:rsid w:val="00CA6486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rsid w:val="007C7618"/>
    <w:pPr>
      <w:tabs>
        <w:tab w:val="left" w:pos="-1440"/>
        <w:tab w:val="left" w:pos="-720"/>
        <w:tab w:val="left" w:pos="0"/>
        <w:tab w:val="left" w:pos="720"/>
        <w:tab w:val="left" w:pos="1440"/>
      </w:tabs>
      <w:spacing w:line="48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7C7618"/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unhideWhenUsed/>
    <w:rsid w:val="00CA79C7"/>
    <w:pPr>
      <w:numPr>
        <w:numId w:val="6"/>
      </w:numPr>
      <w:contextualSpacing/>
    </w:pPr>
  </w:style>
  <w:style w:type="table" w:styleId="TableGrid">
    <w:name w:val="Table Grid"/>
    <w:basedOn w:val="TableNormal"/>
    <w:rsid w:val="00BE3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F74713-0958-461D-9910-E138AD93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shoffner</dc:creator>
  <cp:lastModifiedBy>Farner, Joyce</cp:lastModifiedBy>
  <cp:revision>4</cp:revision>
  <cp:lastPrinted>2017-09-20T17:38:00Z</cp:lastPrinted>
  <dcterms:created xsi:type="dcterms:W3CDTF">2017-09-11T13:53:00Z</dcterms:created>
  <dcterms:modified xsi:type="dcterms:W3CDTF">2017-09-20T17:40:00Z</dcterms:modified>
</cp:coreProperties>
</file>