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Layout w:type="fixed"/>
        <w:tblLook w:val="0000" w:firstRow="0" w:lastRow="0" w:firstColumn="0" w:lastColumn="0" w:noHBand="0" w:noVBand="0"/>
      </w:tblPr>
      <w:tblGrid>
        <w:gridCol w:w="2448"/>
        <w:gridCol w:w="5130"/>
        <w:gridCol w:w="2700"/>
      </w:tblGrid>
      <w:tr w:rsidR="003E36AA" w:rsidRPr="00C0451E" w14:paraId="56A45E1F" w14:textId="77777777" w:rsidTr="002B772E">
        <w:tc>
          <w:tcPr>
            <w:tcW w:w="2448" w:type="dxa"/>
          </w:tcPr>
          <w:p w14:paraId="02D09960" w14:textId="77777777" w:rsidR="003E36AA" w:rsidRPr="00C0451E" w:rsidRDefault="003E36AA" w:rsidP="002B772E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14:paraId="1798B7A4" w14:textId="77777777" w:rsidR="003E36AA" w:rsidRPr="00C0451E" w:rsidRDefault="003E36AA" w:rsidP="002B772E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PENNSYLVANIA</w:t>
            </w:r>
          </w:p>
          <w:p w14:paraId="58C9D829" w14:textId="77777777" w:rsidR="003E36AA" w:rsidRPr="00C0451E" w:rsidRDefault="003E36AA" w:rsidP="002B772E">
            <w:pPr>
              <w:jc w:val="center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PUBLIC UTILITY COMMISSION</w:t>
            </w:r>
          </w:p>
          <w:p w14:paraId="5276759C" w14:textId="77777777" w:rsidR="003E36AA" w:rsidRPr="00C0451E" w:rsidRDefault="003E36AA" w:rsidP="002B772E">
            <w:pPr>
              <w:pStyle w:val="StyleCentered"/>
              <w:rPr>
                <w:b/>
                <w:sz w:val="26"/>
                <w:szCs w:val="26"/>
              </w:rPr>
            </w:pPr>
            <w:r w:rsidRPr="00C0451E">
              <w:rPr>
                <w:b/>
                <w:sz w:val="26"/>
                <w:szCs w:val="26"/>
              </w:rPr>
              <w:t>Harrisburg, PA  17105-3265</w:t>
            </w:r>
          </w:p>
        </w:tc>
        <w:tc>
          <w:tcPr>
            <w:tcW w:w="2700" w:type="dxa"/>
          </w:tcPr>
          <w:p w14:paraId="258ABDE9" w14:textId="77777777" w:rsidR="003E36AA" w:rsidRPr="00C0451E" w:rsidRDefault="003E36AA" w:rsidP="002B772E">
            <w:pPr>
              <w:rPr>
                <w:sz w:val="26"/>
                <w:szCs w:val="26"/>
              </w:rPr>
            </w:pPr>
          </w:p>
        </w:tc>
      </w:tr>
    </w:tbl>
    <w:p w14:paraId="7ABBBA3A" w14:textId="77777777" w:rsidR="003E36AA" w:rsidRPr="00C0451E" w:rsidRDefault="003E36AA" w:rsidP="003E36AA">
      <w:pPr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148"/>
      </w:tblGrid>
      <w:tr w:rsidR="003E36AA" w:rsidRPr="00C0451E" w14:paraId="43521E4A" w14:textId="77777777" w:rsidTr="002B772E">
        <w:tc>
          <w:tcPr>
            <w:tcW w:w="5148" w:type="dxa"/>
          </w:tcPr>
          <w:p w14:paraId="0EE443A7" w14:textId="77777777" w:rsidR="003E36AA" w:rsidRPr="00C0451E" w:rsidRDefault="003E36AA" w:rsidP="002B772E">
            <w:pPr>
              <w:rPr>
                <w:sz w:val="26"/>
                <w:szCs w:val="26"/>
              </w:rPr>
            </w:pPr>
          </w:p>
        </w:tc>
        <w:tc>
          <w:tcPr>
            <w:tcW w:w="5148" w:type="dxa"/>
          </w:tcPr>
          <w:p w14:paraId="66040574" w14:textId="5F61B6D9" w:rsidR="003E36AA" w:rsidRPr="00C0451E" w:rsidRDefault="003E36AA" w:rsidP="002B772E">
            <w:pPr>
              <w:ind w:firstLine="612"/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 xml:space="preserve">Public Meeting held </w:t>
            </w:r>
            <w:r>
              <w:rPr>
                <w:sz w:val="26"/>
                <w:szCs w:val="26"/>
              </w:rPr>
              <w:t>May 17, 2018</w:t>
            </w:r>
          </w:p>
        </w:tc>
      </w:tr>
      <w:tr w:rsidR="003E36AA" w:rsidRPr="00C0451E" w14:paraId="31A8F358" w14:textId="77777777" w:rsidTr="002B772E">
        <w:tc>
          <w:tcPr>
            <w:tcW w:w="5148" w:type="dxa"/>
          </w:tcPr>
          <w:p w14:paraId="4060CCFB" w14:textId="77777777" w:rsidR="003E36AA" w:rsidRPr="00C0451E" w:rsidRDefault="003E36AA" w:rsidP="002B772E">
            <w:pPr>
              <w:rPr>
                <w:sz w:val="26"/>
                <w:szCs w:val="26"/>
              </w:rPr>
            </w:pPr>
            <w:r w:rsidRPr="00C0451E">
              <w:rPr>
                <w:sz w:val="26"/>
                <w:szCs w:val="26"/>
              </w:rPr>
              <w:t>Commissioners Present:</w:t>
            </w:r>
          </w:p>
        </w:tc>
        <w:tc>
          <w:tcPr>
            <w:tcW w:w="5148" w:type="dxa"/>
          </w:tcPr>
          <w:p w14:paraId="5CA499B1" w14:textId="77777777" w:rsidR="003E36AA" w:rsidRPr="00C0451E" w:rsidRDefault="003E36AA" w:rsidP="002B772E">
            <w:pPr>
              <w:rPr>
                <w:sz w:val="26"/>
                <w:szCs w:val="26"/>
              </w:rPr>
            </w:pPr>
          </w:p>
        </w:tc>
      </w:tr>
    </w:tbl>
    <w:p w14:paraId="398C3ADB" w14:textId="77777777" w:rsidR="003E36AA" w:rsidRPr="00C0451E" w:rsidRDefault="003E36AA" w:rsidP="003E36AA">
      <w:pPr>
        <w:rPr>
          <w:sz w:val="26"/>
          <w:szCs w:val="26"/>
        </w:rPr>
      </w:pPr>
    </w:p>
    <w:tbl>
      <w:tblPr>
        <w:tblW w:w="10296" w:type="dxa"/>
        <w:tblLayout w:type="fixed"/>
        <w:tblLook w:val="0000" w:firstRow="0" w:lastRow="0" w:firstColumn="0" w:lastColumn="0" w:noHBand="0" w:noVBand="0"/>
      </w:tblPr>
      <w:tblGrid>
        <w:gridCol w:w="5958"/>
        <w:gridCol w:w="4320"/>
        <w:gridCol w:w="18"/>
      </w:tblGrid>
      <w:tr w:rsidR="003E36AA" w:rsidRPr="00C0451E" w14:paraId="3B82A070" w14:textId="77777777" w:rsidTr="002B772E">
        <w:tc>
          <w:tcPr>
            <w:tcW w:w="10296" w:type="dxa"/>
            <w:gridSpan w:val="3"/>
          </w:tcPr>
          <w:p w14:paraId="53BAACC3" w14:textId="77777777" w:rsidR="003E36AA" w:rsidRPr="00C0451E" w:rsidRDefault="003E36AA" w:rsidP="002B772E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Gladys M. Brown, Chairman</w:t>
            </w:r>
          </w:p>
        </w:tc>
      </w:tr>
      <w:tr w:rsidR="003E36AA" w:rsidRPr="00C0451E" w14:paraId="63AF1194" w14:textId="77777777" w:rsidTr="002B772E">
        <w:tc>
          <w:tcPr>
            <w:tcW w:w="10296" w:type="dxa"/>
            <w:gridSpan w:val="3"/>
          </w:tcPr>
          <w:p w14:paraId="1D51BC3C" w14:textId="77777777" w:rsidR="003E36AA" w:rsidRPr="00C0451E" w:rsidRDefault="003E36AA" w:rsidP="002B772E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 xml:space="preserve">Andrew G. Place, </w:t>
            </w:r>
            <w:r w:rsidRPr="00C0451E">
              <w:rPr>
                <w:sz w:val="26"/>
                <w:szCs w:val="26"/>
              </w:rPr>
              <w:t>Vice Chairman</w:t>
            </w:r>
          </w:p>
        </w:tc>
      </w:tr>
      <w:tr w:rsidR="003E36AA" w:rsidRPr="00C0451E" w14:paraId="5CFA2F34" w14:textId="77777777" w:rsidTr="002B772E">
        <w:trPr>
          <w:gridAfter w:val="1"/>
          <w:wAfter w:w="18" w:type="dxa"/>
        </w:trPr>
        <w:tc>
          <w:tcPr>
            <w:tcW w:w="10278" w:type="dxa"/>
            <w:gridSpan w:val="2"/>
          </w:tcPr>
          <w:p w14:paraId="4E42350E" w14:textId="77777777" w:rsidR="003E36AA" w:rsidRPr="00C0451E" w:rsidRDefault="003E36AA" w:rsidP="002B772E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Norman J. Kennard</w:t>
            </w:r>
          </w:p>
        </w:tc>
      </w:tr>
      <w:tr w:rsidR="003E36AA" w:rsidRPr="00C0451E" w14:paraId="4A1C3BD8" w14:textId="77777777" w:rsidTr="002B772E">
        <w:trPr>
          <w:gridAfter w:val="1"/>
          <w:wAfter w:w="18" w:type="dxa"/>
        </w:trPr>
        <w:tc>
          <w:tcPr>
            <w:tcW w:w="10278" w:type="dxa"/>
            <w:gridSpan w:val="2"/>
          </w:tcPr>
          <w:p w14:paraId="04F1C4EC" w14:textId="77777777" w:rsidR="003E36AA" w:rsidRPr="00C0451E" w:rsidRDefault="003E36AA" w:rsidP="002B772E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David W. Sweet</w:t>
            </w:r>
          </w:p>
        </w:tc>
      </w:tr>
      <w:tr w:rsidR="003E36AA" w:rsidRPr="00C0451E" w14:paraId="3E080DF1" w14:textId="77777777" w:rsidTr="002B772E">
        <w:trPr>
          <w:gridAfter w:val="1"/>
          <w:wAfter w:w="18" w:type="dxa"/>
        </w:trPr>
        <w:tc>
          <w:tcPr>
            <w:tcW w:w="10278" w:type="dxa"/>
            <w:gridSpan w:val="2"/>
          </w:tcPr>
          <w:p w14:paraId="3830AA75" w14:textId="77777777" w:rsidR="003E36AA" w:rsidRPr="00C0451E" w:rsidRDefault="003E36AA" w:rsidP="002B772E">
            <w:pPr>
              <w:tabs>
                <w:tab w:val="left" w:pos="7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  <w:t>John F. Coleman</w:t>
            </w:r>
            <w:r w:rsidRPr="00C0451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Jr.</w:t>
            </w:r>
          </w:p>
        </w:tc>
      </w:tr>
      <w:tr w:rsidR="003E36AA" w:rsidRPr="00C0451E" w14:paraId="232104B2" w14:textId="77777777" w:rsidTr="002B772E">
        <w:trPr>
          <w:gridAfter w:val="1"/>
          <w:wAfter w:w="18" w:type="dxa"/>
        </w:trPr>
        <w:tc>
          <w:tcPr>
            <w:tcW w:w="5958" w:type="dxa"/>
          </w:tcPr>
          <w:p w14:paraId="560B9C4F" w14:textId="77777777" w:rsidR="003E36AA" w:rsidRDefault="003E36AA" w:rsidP="002B772E">
            <w:pPr>
              <w:ind w:right="342"/>
              <w:rPr>
                <w:sz w:val="26"/>
                <w:szCs w:val="26"/>
              </w:rPr>
            </w:pPr>
          </w:p>
        </w:tc>
        <w:tc>
          <w:tcPr>
            <w:tcW w:w="4320" w:type="dxa"/>
          </w:tcPr>
          <w:p w14:paraId="167860AA" w14:textId="77777777" w:rsidR="003E36AA" w:rsidRDefault="003E36AA" w:rsidP="002B772E">
            <w:pPr>
              <w:jc w:val="center"/>
              <w:rPr>
                <w:sz w:val="26"/>
                <w:szCs w:val="26"/>
              </w:rPr>
            </w:pPr>
          </w:p>
        </w:tc>
      </w:tr>
      <w:tr w:rsidR="003E36AA" w:rsidRPr="00C0451E" w14:paraId="18A1A6A9" w14:textId="77777777" w:rsidTr="002B772E">
        <w:trPr>
          <w:gridAfter w:val="1"/>
          <w:wAfter w:w="18" w:type="dxa"/>
        </w:trPr>
        <w:tc>
          <w:tcPr>
            <w:tcW w:w="5958" w:type="dxa"/>
          </w:tcPr>
          <w:p w14:paraId="07E51925" w14:textId="77777777" w:rsidR="003E36AA" w:rsidRDefault="003E36AA" w:rsidP="003E36AA">
            <w:pPr>
              <w:ind w:righ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Implementation of Act 40 of 2017</w:t>
            </w:r>
          </w:p>
          <w:p w14:paraId="7B024920" w14:textId="77777777" w:rsidR="003E36AA" w:rsidRDefault="003E36AA" w:rsidP="003E36AA">
            <w:pPr>
              <w:ind w:right="342"/>
              <w:rPr>
                <w:sz w:val="26"/>
                <w:szCs w:val="26"/>
              </w:rPr>
            </w:pPr>
          </w:p>
          <w:p w14:paraId="44BDD736" w14:textId="21BC42AB" w:rsidR="003E36AA" w:rsidRDefault="003E36AA" w:rsidP="003E36AA">
            <w:pPr>
              <w:ind w:right="3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Petition of Community Energy, Inc. and Community Energy Solar, LLC for Clarification and/or Reconsideration of the Commission’s May 3, 2018 Implementation Order</w:t>
            </w:r>
          </w:p>
        </w:tc>
        <w:tc>
          <w:tcPr>
            <w:tcW w:w="4320" w:type="dxa"/>
          </w:tcPr>
          <w:p w14:paraId="41F61573" w14:textId="0FB371E1" w:rsidR="003E36AA" w:rsidRPr="00C0451E" w:rsidRDefault="003E36AA" w:rsidP="003E3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Docket # M-2017-2631527</w:t>
            </w:r>
          </w:p>
        </w:tc>
      </w:tr>
    </w:tbl>
    <w:p w14:paraId="7608EF59" w14:textId="77777777" w:rsidR="003E36AA" w:rsidRDefault="003E36AA" w:rsidP="00A13061">
      <w:pPr>
        <w:widowControl/>
        <w:tabs>
          <w:tab w:val="center" w:pos="4680"/>
        </w:tabs>
        <w:suppressAutoHyphens/>
        <w:jc w:val="center"/>
        <w:rPr>
          <w:b/>
          <w:sz w:val="26"/>
          <w:szCs w:val="26"/>
        </w:rPr>
      </w:pPr>
    </w:p>
    <w:p w14:paraId="70D8B56F" w14:textId="77777777" w:rsidR="00776AD2" w:rsidRPr="00F514FB" w:rsidRDefault="00776AD2" w:rsidP="00A13061">
      <w:pPr>
        <w:widowControl/>
        <w:jc w:val="center"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ORDER</w:t>
      </w:r>
    </w:p>
    <w:p w14:paraId="44B54CF9" w14:textId="77777777" w:rsidR="00776AD2" w:rsidRPr="00F514FB" w:rsidRDefault="00776AD2" w:rsidP="00A13061">
      <w:pPr>
        <w:widowControl/>
        <w:jc w:val="center"/>
        <w:rPr>
          <w:b/>
          <w:sz w:val="26"/>
          <w:szCs w:val="26"/>
        </w:rPr>
      </w:pPr>
    </w:p>
    <w:p w14:paraId="7A56CACA" w14:textId="77777777" w:rsidR="00776AD2" w:rsidRPr="00F514FB" w:rsidRDefault="00776AD2" w:rsidP="00A13061">
      <w:pPr>
        <w:widowControl/>
        <w:jc w:val="center"/>
        <w:rPr>
          <w:b/>
          <w:sz w:val="26"/>
          <w:szCs w:val="26"/>
        </w:rPr>
      </w:pPr>
    </w:p>
    <w:p w14:paraId="6EAE9B85" w14:textId="77777777" w:rsidR="00776AD2" w:rsidRPr="00F514FB" w:rsidRDefault="00776AD2" w:rsidP="00A13061">
      <w:pPr>
        <w:widowControl/>
        <w:rPr>
          <w:b/>
          <w:sz w:val="26"/>
          <w:szCs w:val="26"/>
        </w:rPr>
      </w:pPr>
      <w:r w:rsidRPr="00F514FB">
        <w:rPr>
          <w:b/>
          <w:sz w:val="26"/>
          <w:szCs w:val="26"/>
        </w:rPr>
        <w:t>BY THE COMMISSION:</w:t>
      </w:r>
    </w:p>
    <w:p w14:paraId="3B912C23" w14:textId="77777777" w:rsidR="00776AD2" w:rsidRPr="00F514FB" w:rsidRDefault="00776AD2" w:rsidP="00A13061">
      <w:pPr>
        <w:widowControl/>
        <w:rPr>
          <w:sz w:val="26"/>
          <w:szCs w:val="26"/>
        </w:rPr>
      </w:pPr>
    </w:p>
    <w:p w14:paraId="64B6F489" w14:textId="77777777" w:rsidR="000F1318" w:rsidRPr="00872B6F" w:rsidRDefault="000F1318" w:rsidP="009B3E55">
      <w:pPr>
        <w:widowControl/>
        <w:tabs>
          <w:tab w:val="left" w:pos="-720"/>
        </w:tabs>
        <w:suppressAutoHyphens/>
        <w:spacing w:line="360" w:lineRule="auto"/>
        <w:ind w:firstLine="720"/>
        <w:rPr>
          <w:sz w:val="26"/>
        </w:rPr>
      </w:pPr>
      <w:r w:rsidRPr="00027664">
        <w:rPr>
          <w:sz w:val="26"/>
        </w:rPr>
        <w:t xml:space="preserve">Before the </w:t>
      </w:r>
      <w:r w:rsidR="005C7928">
        <w:rPr>
          <w:sz w:val="26"/>
        </w:rPr>
        <w:t xml:space="preserve">Pennsylvania Public Utility </w:t>
      </w:r>
      <w:r w:rsidRPr="00027664">
        <w:rPr>
          <w:sz w:val="26"/>
        </w:rPr>
        <w:t xml:space="preserve">Commission </w:t>
      </w:r>
      <w:r w:rsidR="005C7928">
        <w:rPr>
          <w:sz w:val="26"/>
        </w:rPr>
        <w:t xml:space="preserve">(Commission) </w:t>
      </w:r>
      <w:r w:rsidRPr="00027664">
        <w:rPr>
          <w:sz w:val="26"/>
        </w:rPr>
        <w:t>for co</w:t>
      </w:r>
      <w:r w:rsidR="00893951">
        <w:rPr>
          <w:sz w:val="26"/>
        </w:rPr>
        <w:t xml:space="preserve">nsideration and disposition </w:t>
      </w:r>
      <w:r w:rsidR="0070068A">
        <w:rPr>
          <w:sz w:val="26"/>
        </w:rPr>
        <w:t>is</w:t>
      </w:r>
      <w:r w:rsidR="00893951">
        <w:rPr>
          <w:sz w:val="26"/>
        </w:rPr>
        <w:t xml:space="preserve"> the</w:t>
      </w:r>
      <w:r w:rsidRPr="00027664">
        <w:rPr>
          <w:sz w:val="26"/>
        </w:rPr>
        <w:t xml:space="preserve"> Petition </w:t>
      </w:r>
      <w:r w:rsidR="00F67161">
        <w:rPr>
          <w:sz w:val="26"/>
        </w:rPr>
        <w:t>for Clarification and/or Reconsideration</w:t>
      </w:r>
      <w:r w:rsidR="000F598C">
        <w:rPr>
          <w:sz w:val="26"/>
        </w:rPr>
        <w:t xml:space="preserve"> </w:t>
      </w:r>
      <w:r w:rsidR="00F54C3F" w:rsidRPr="00027664">
        <w:rPr>
          <w:sz w:val="26"/>
        </w:rPr>
        <w:t>filed by</w:t>
      </w:r>
      <w:r w:rsidR="00F54C3F">
        <w:rPr>
          <w:sz w:val="26"/>
        </w:rPr>
        <w:t xml:space="preserve"> </w:t>
      </w:r>
      <w:r w:rsidR="00246904">
        <w:rPr>
          <w:sz w:val="26"/>
        </w:rPr>
        <w:t xml:space="preserve">Community Energy, Inc. and Community </w:t>
      </w:r>
      <w:r w:rsidR="00064C7D">
        <w:rPr>
          <w:sz w:val="26"/>
        </w:rPr>
        <w:t xml:space="preserve">Energy </w:t>
      </w:r>
      <w:r w:rsidR="00246904">
        <w:rPr>
          <w:sz w:val="26"/>
        </w:rPr>
        <w:t>Solar, LLC</w:t>
      </w:r>
      <w:r w:rsidR="00880911">
        <w:rPr>
          <w:sz w:val="26"/>
        </w:rPr>
        <w:t>.</w:t>
      </w:r>
      <w:r w:rsidR="000F598C">
        <w:rPr>
          <w:sz w:val="26"/>
        </w:rPr>
        <w:t xml:space="preserve">  </w:t>
      </w:r>
      <w:r w:rsidR="00880911">
        <w:rPr>
          <w:sz w:val="26"/>
        </w:rPr>
        <w:t>The</w:t>
      </w:r>
      <w:r w:rsidR="0097021A">
        <w:rPr>
          <w:sz w:val="26"/>
        </w:rPr>
        <w:t xml:space="preserve"> </w:t>
      </w:r>
      <w:r w:rsidR="00880911">
        <w:rPr>
          <w:sz w:val="26"/>
        </w:rPr>
        <w:t>Petition w</w:t>
      </w:r>
      <w:r w:rsidR="00D96162">
        <w:rPr>
          <w:sz w:val="26"/>
        </w:rPr>
        <w:t>as</w:t>
      </w:r>
      <w:r w:rsidR="00880911">
        <w:rPr>
          <w:sz w:val="26"/>
        </w:rPr>
        <w:t xml:space="preserve"> filed </w:t>
      </w:r>
      <w:r w:rsidRPr="00027664">
        <w:rPr>
          <w:sz w:val="26"/>
        </w:rPr>
        <w:t>on</w:t>
      </w:r>
      <w:r w:rsidR="003E22CB">
        <w:rPr>
          <w:sz w:val="26"/>
        </w:rPr>
        <w:t xml:space="preserve"> </w:t>
      </w:r>
      <w:r w:rsidR="00246904">
        <w:rPr>
          <w:sz w:val="26"/>
        </w:rPr>
        <w:t>May 11</w:t>
      </w:r>
      <w:r w:rsidR="006639C5">
        <w:rPr>
          <w:sz w:val="26"/>
        </w:rPr>
        <w:t>, 2018</w:t>
      </w:r>
      <w:r w:rsidR="006713D9">
        <w:rPr>
          <w:sz w:val="26"/>
        </w:rPr>
        <w:t xml:space="preserve"> </w:t>
      </w:r>
      <w:r w:rsidR="006639C5">
        <w:rPr>
          <w:sz w:val="26"/>
        </w:rPr>
        <w:t xml:space="preserve">and seeks </w:t>
      </w:r>
      <w:r w:rsidR="00F975AC">
        <w:rPr>
          <w:sz w:val="26"/>
        </w:rPr>
        <w:t xml:space="preserve">clarification and/or </w:t>
      </w:r>
      <w:r w:rsidR="00AA548E">
        <w:rPr>
          <w:sz w:val="26"/>
        </w:rPr>
        <w:t>reconsideration of</w:t>
      </w:r>
      <w:r w:rsidR="000505E5">
        <w:rPr>
          <w:sz w:val="26"/>
        </w:rPr>
        <w:t xml:space="preserve"> the </w:t>
      </w:r>
      <w:r w:rsidR="006639C5">
        <w:rPr>
          <w:sz w:val="26"/>
        </w:rPr>
        <w:t xml:space="preserve">Commission’s </w:t>
      </w:r>
      <w:r w:rsidR="00CD6F38">
        <w:rPr>
          <w:sz w:val="26"/>
        </w:rPr>
        <w:t xml:space="preserve">Final </w:t>
      </w:r>
      <w:r w:rsidR="006659DB">
        <w:rPr>
          <w:sz w:val="26"/>
        </w:rPr>
        <w:t xml:space="preserve">Implementation </w:t>
      </w:r>
      <w:r w:rsidR="00064C7D">
        <w:rPr>
          <w:sz w:val="26"/>
        </w:rPr>
        <w:t>O</w:t>
      </w:r>
      <w:r w:rsidR="006659DB">
        <w:rPr>
          <w:sz w:val="26"/>
        </w:rPr>
        <w:t xml:space="preserve">rder </w:t>
      </w:r>
      <w:r w:rsidR="00CD6F38">
        <w:rPr>
          <w:sz w:val="26"/>
        </w:rPr>
        <w:t xml:space="preserve">on the Implementation of Act 40 of 2017 </w:t>
      </w:r>
      <w:r w:rsidR="006659DB">
        <w:rPr>
          <w:sz w:val="26"/>
        </w:rPr>
        <w:t>entered on May 3, 2018</w:t>
      </w:r>
      <w:r w:rsidR="006639C5">
        <w:rPr>
          <w:sz w:val="26"/>
        </w:rPr>
        <w:t xml:space="preserve"> </w:t>
      </w:r>
      <w:r w:rsidR="00F975AC">
        <w:rPr>
          <w:sz w:val="26"/>
        </w:rPr>
        <w:t>at Docket No. M</w:t>
      </w:r>
      <w:r w:rsidR="00F975AC">
        <w:rPr>
          <w:sz w:val="26"/>
        </w:rPr>
        <w:noBreakHyphen/>
        <w:t>2017</w:t>
      </w:r>
      <w:r w:rsidR="00F975AC">
        <w:rPr>
          <w:sz w:val="26"/>
        </w:rPr>
        <w:noBreakHyphen/>
        <w:t>2631527</w:t>
      </w:r>
      <w:r w:rsidRPr="00027664">
        <w:rPr>
          <w:sz w:val="26"/>
        </w:rPr>
        <w:t>.</w:t>
      </w:r>
    </w:p>
    <w:p w14:paraId="59D0120C" w14:textId="77777777" w:rsidR="000F1318" w:rsidRPr="00027664" w:rsidRDefault="000F1318" w:rsidP="00A13061">
      <w:pPr>
        <w:widowControl/>
        <w:spacing w:line="360" w:lineRule="auto"/>
        <w:ind w:firstLine="1440"/>
        <w:rPr>
          <w:sz w:val="26"/>
          <w:szCs w:val="26"/>
        </w:rPr>
      </w:pPr>
    </w:p>
    <w:p w14:paraId="1E512DE1" w14:textId="77777777" w:rsidR="004B092F" w:rsidRDefault="003E22CB" w:rsidP="009B3E55">
      <w:pPr>
        <w:widowControl/>
        <w:spacing w:line="360" w:lineRule="auto"/>
        <w:ind w:firstLine="720"/>
        <w:rPr>
          <w:sz w:val="26"/>
        </w:rPr>
      </w:pPr>
      <w:r>
        <w:rPr>
          <w:sz w:val="26"/>
        </w:rPr>
        <w:t xml:space="preserve">Pursuant to Rule </w:t>
      </w:r>
      <w:r w:rsidR="000F1318" w:rsidRPr="00027664">
        <w:rPr>
          <w:sz w:val="26"/>
        </w:rPr>
        <w:t>1701 of the Pennsylvania Ru</w:t>
      </w:r>
      <w:r>
        <w:rPr>
          <w:sz w:val="26"/>
        </w:rPr>
        <w:t xml:space="preserve">les of Appellate Procedure, Pa. R.A.P. Rule </w:t>
      </w:r>
      <w:r w:rsidR="000F1318" w:rsidRPr="00027664">
        <w:rPr>
          <w:sz w:val="26"/>
        </w:rPr>
        <w:t xml:space="preserve">1701, the Commission must act to grant a </w:t>
      </w:r>
      <w:r w:rsidR="009A2AC4">
        <w:rPr>
          <w:sz w:val="26"/>
        </w:rPr>
        <w:t>P</w:t>
      </w:r>
      <w:r w:rsidR="000F1318" w:rsidRPr="00027664">
        <w:rPr>
          <w:sz w:val="26"/>
        </w:rPr>
        <w:t xml:space="preserve">etition for </w:t>
      </w:r>
      <w:r w:rsidR="009A2AC4">
        <w:rPr>
          <w:sz w:val="26"/>
        </w:rPr>
        <w:t>R</w:t>
      </w:r>
      <w:r w:rsidR="000F1318" w:rsidRPr="00027664">
        <w:rPr>
          <w:sz w:val="26"/>
        </w:rPr>
        <w:t xml:space="preserve">econsideration within thirty days of the date of entry of the order for which reconsideration is sought, or otherwise lose jurisdiction to do so if a </w:t>
      </w:r>
      <w:r w:rsidR="009A2AC4">
        <w:rPr>
          <w:sz w:val="26"/>
        </w:rPr>
        <w:t>P</w:t>
      </w:r>
      <w:r w:rsidR="000F1318" w:rsidRPr="00027664">
        <w:rPr>
          <w:sz w:val="26"/>
        </w:rPr>
        <w:t xml:space="preserve">etition for </w:t>
      </w:r>
      <w:r w:rsidR="009A2AC4">
        <w:rPr>
          <w:sz w:val="26"/>
        </w:rPr>
        <w:t>R</w:t>
      </w:r>
      <w:r w:rsidR="000F1318" w:rsidRPr="00027664">
        <w:rPr>
          <w:sz w:val="26"/>
        </w:rPr>
        <w:t>eview is timely filed</w:t>
      </w:r>
      <w:r w:rsidR="00546A04">
        <w:rPr>
          <w:sz w:val="26"/>
        </w:rPr>
        <w:t xml:space="preserve"> with the Commonwealth Court of Pennsylvania</w:t>
      </w:r>
      <w:r w:rsidR="004A69C3">
        <w:rPr>
          <w:sz w:val="26"/>
        </w:rPr>
        <w:t xml:space="preserve"> seeking review of the same order</w:t>
      </w:r>
      <w:r w:rsidR="000F1318" w:rsidRPr="00027664">
        <w:rPr>
          <w:sz w:val="26"/>
        </w:rPr>
        <w:t>.  The thirty</w:t>
      </w:r>
      <w:r w:rsidR="000F1318" w:rsidRPr="00027664">
        <w:rPr>
          <w:sz w:val="26"/>
        </w:rPr>
        <w:noBreakHyphen/>
        <w:t xml:space="preserve">day </w:t>
      </w:r>
      <w:r w:rsidR="000F1318" w:rsidRPr="00027664">
        <w:rPr>
          <w:sz w:val="26"/>
        </w:rPr>
        <w:lastRenderedPageBreak/>
        <w:t xml:space="preserve">period within which the Commission must act upon </w:t>
      </w:r>
      <w:r w:rsidR="008E6A0B">
        <w:rPr>
          <w:sz w:val="26"/>
          <w:szCs w:val="26"/>
        </w:rPr>
        <w:t>Community Energy, Inc. and Community Energy Solar, LLC</w:t>
      </w:r>
      <w:r w:rsidR="00732A07">
        <w:rPr>
          <w:sz w:val="26"/>
        </w:rPr>
        <w:t>’s</w:t>
      </w:r>
      <w:r w:rsidR="00F026C4">
        <w:rPr>
          <w:sz w:val="26"/>
        </w:rPr>
        <w:t xml:space="preserve"> </w:t>
      </w:r>
      <w:r w:rsidR="000F1318" w:rsidRPr="00027664">
        <w:rPr>
          <w:sz w:val="26"/>
        </w:rPr>
        <w:t xml:space="preserve">Petition </w:t>
      </w:r>
      <w:proofErr w:type="gramStart"/>
      <w:r w:rsidR="000F1318" w:rsidRPr="00027664">
        <w:rPr>
          <w:sz w:val="26"/>
        </w:rPr>
        <w:t>in</w:t>
      </w:r>
      <w:r w:rsidR="006E0927">
        <w:rPr>
          <w:sz w:val="26"/>
        </w:rPr>
        <w:t xml:space="preserve"> order to</w:t>
      </w:r>
      <w:proofErr w:type="gramEnd"/>
      <w:r w:rsidR="006E0927">
        <w:rPr>
          <w:sz w:val="26"/>
        </w:rPr>
        <w:t xml:space="preserve"> preserve </w:t>
      </w:r>
      <w:r w:rsidR="00546A04">
        <w:rPr>
          <w:sz w:val="26"/>
        </w:rPr>
        <w:t xml:space="preserve">its </w:t>
      </w:r>
      <w:r w:rsidR="006E0927">
        <w:rPr>
          <w:sz w:val="26"/>
        </w:rPr>
        <w:t>jurisdiction</w:t>
      </w:r>
      <w:r w:rsidR="00960FEB">
        <w:rPr>
          <w:sz w:val="26"/>
        </w:rPr>
        <w:t xml:space="preserve"> ends on </w:t>
      </w:r>
      <w:r w:rsidR="00DE6E76">
        <w:rPr>
          <w:sz w:val="26"/>
        </w:rPr>
        <w:t>June 4, 2018</w:t>
      </w:r>
      <w:r w:rsidR="000F1318" w:rsidRPr="00027664">
        <w:rPr>
          <w:sz w:val="26"/>
        </w:rPr>
        <w:t>.</w:t>
      </w:r>
      <w:r w:rsidR="00174601">
        <w:rPr>
          <w:rStyle w:val="FootnoteReference"/>
          <w:sz w:val="26"/>
        </w:rPr>
        <w:footnoteReference w:id="1"/>
      </w:r>
      <w:r w:rsidR="000F1318" w:rsidRPr="00027664">
        <w:rPr>
          <w:sz w:val="26"/>
        </w:rPr>
        <w:t xml:space="preserve">  Accordin</w:t>
      </w:r>
      <w:r>
        <w:rPr>
          <w:sz w:val="26"/>
        </w:rPr>
        <w:t xml:space="preserve">gly, </w:t>
      </w:r>
      <w:r w:rsidR="00F026C4">
        <w:rPr>
          <w:sz w:val="26"/>
        </w:rPr>
        <w:t>the Commission, hereby grants</w:t>
      </w:r>
      <w:r>
        <w:rPr>
          <w:sz w:val="26"/>
        </w:rPr>
        <w:t xml:space="preserve"> reconsideration</w:t>
      </w:r>
      <w:r w:rsidR="00F026C4">
        <w:rPr>
          <w:sz w:val="26"/>
        </w:rPr>
        <w:t xml:space="preserve"> </w:t>
      </w:r>
      <w:r>
        <w:rPr>
          <w:sz w:val="26"/>
        </w:rPr>
        <w:t xml:space="preserve">within the meaning of Pa. R.A.P. Rule </w:t>
      </w:r>
      <w:r w:rsidR="00E57269">
        <w:rPr>
          <w:sz w:val="26"/>
        </w:rPr>
        <w:t>1701(b)</w:t>
      </w:r>
      <w:r w:rsidR="000F1318" w:rsidRPr="00027664">
        <w:rPr>
          <w:sz w:val="26"/>
        </w:rPr>
        <w:t>(3)</w:t>
      </w:r>
      <w:r w:rsidR="0015600E">
        <w:rPr>
          <w:sz w:val="26"/>
        </w:rPr>
        <w:t xml:space="preserve"> of the Commission’s </w:t>
      </w:r>
      <w:r w:rsidR="0015600E" w:rsidRPr="00027664">
        <w:rPr>
          <w:sz w:val="26"/>
        </w:rPr>
        <w:t xml:space="preserve">Order entered </w:t>
      </w:r>
      <w:r w:rsidR="008E6A0B">
        <w:rPr>
          <w:sz w:val="26"/>
        </w:rPr>
        <w:t>May 3</w:t>
      </w:r>
      <w:r w:rsidR="0015600E">
        <w:rPr>
          <w:sz w:val="26"/>
        </w:rPr>
        <w:t>, 2018</w:t>
      </w:r>
      <w:r w:rsidR="000F1318" w:rsidRPr="00027664">
        <w:rPr>
          <w:sz w:val="26"/>
        </w:rPr>
        <w:t>,</w:t>
      </w:r>
      <w:r w:rsidR="00F975AC">
        <w:rPr>
          <w:sz w:val="26"/>
        </w:rPr>
        <w:t xml:space="preserve"> at Docket No. M</w:t>
      </w:r>
      <w:r w:rsidR="00F975AC">
        <w:rPr>
          <w:sz w:val="26"/>
        </w:rPr>
        <w:noBreakHyphen/>
        <w:t>2017</w:t>
      </w:r>
      <w:r w:rsidR="00F975AC">
        <w:rPr>
          <w:sz w:val="26"/>
        </w:rPr>
        <w:noBreakHyphen/>
        <w:t>2631527</w:t>
      </w:r>
      <w:r w:rsidR="000F1318" w:rsidRPr="00027664">
        <w:rPr>
          <w:sz w:val="26"/>
        </w:rPr>
        <w:t xml:space="preserve"> pending review of, and consideration</w:t>
      </w:r>
      <w:r w:rsidR="00214830">
        <w:rPr>
          <w:sz w:val="26"/>
        </w:rPr>
        <w:t xml:space="preserve"> on, the merits of the Petition</w:t>
      </w:r>
      <w:r w:rsidR="004B092F">
        <w:rPr>
          <w:sz w:val="26"/>
        </w:rPr>
        <w:t>.</w:t>
      </w:r>
    </w:p>
    <w:p w14:paraId="2B59CA36" w14:textId="77777777" w:rsidR="00F975AC" w:rsidRDefault="00F975AC" w:rsidP="009B3E55">
      <w:pPr>
        <w:widowControl/>
        <w:spacing w:line="360" w:lineRule="auto"/>
        <w:ind w:firstLine="720"/>
        <w:rPr>
          <w:sz w:val="26"/>
        </w:rPr>
      </w:pPr>
    </w:p>
    <w:p w14:paraId="2EAF394F" w14:textId="77777777" w:rsidR="000F1318" w:rsidRPr="00370D76" w:rsidRDefault="004B092F" w:rsidP="009B3E55">
      <w:pPr>
        <w:widowControl/>
        <w:spacing w:line="360" w:lineRule="auto"/>
        <w:ind w:firstLine="720"/>
        <w:rPr>
          <w:sz w:val="26"/>
        </w:rPr>
      </w:pPr>
      <w:r>
        <w:rPr>
          <w:sz w:val="26"/>
        </w:rPr>
        <w:t xml:space="preserve">The Commission is cognizant that </w:t>
      </w:r>
      <w:r w:rsidR="00FC5A82">
        <w:rPr>
          <w:sz w:val="26"/>
        </w:rPr>
        <w:t xml:space="preserve">we directed </w:t>
      </w:r>
      <w:r w:rsidR="00EF0C84">
        <w:rPr>
          <w:sz w:val="26"/>
        </w:rPr>
        <w:t>Electric Distribution Companies and Electric Generation Suppliers seeking to qualify credits under Section 2804(2)(ii) of the Administrative Code</w:t>
      </w:r>
      <w:r w:rsidR="001C54C1">
        <w:rPr>
          <w:sz w:val="26"/>
        </w:rPr>
        <w:t xml:space="preserve">, </w:t>
      </w:r>
      <w:r w:rsidR="001C54C1">
        <w:rPr>
          <w:sz w:val="26"/>
          <w:szCs w:val="26"/>
        </w:rPr>
        <w:t xml:space="preserve">71 P.S. § 714(2)(ii), </w:t>
      </w:r>
      <w:r w:rsidR="00946A37">
        <w:rPr>
          <w:sz w:val="26"/>
        </w:rPr>
        <w:t xml:space="preserve">to file a petition with the Commission within </w:t>
      </w:r>
      <w:r w:rsidR="002700C2">
        <w:rPr>
          <w:sz w:val="26"/>
        </w:rPr>
        <w:t>60 days</w:t>
      </w:r>
      <w:r w:rsidR="0099026D">
        <w:rPr>
          <w:sz w:val="26"/>
        </w:rPr>
        <w:t xml:space="preserve"> from the entry date of the Implementation Order.</w:t>
      </w:r>
      <w:r w:rsidR="00B6073F">
        <w:rPr>
          <w:sz w:val="26"/>
        </w:rPr>
        <w:t xml:space="preserve">  As the Commission is considering the merits of the </w:t>
      </w:r>
      <w:r w:rsidR="00F975AC">
        <w:rPr>
          <w:sz w:val="26"/>
        </w:rPr>
        <w:t xml:space="preserve">instant petition </w:t>
      </w:r>
      <w:r w:rsidR="00B6073F">
        <w:rPr>
          <w:sz w:val="26"/>
        </w:rPr>
        <w:t xml:space="preserve">for </w:t>
      </w:r>
      <w:r w:rsidR="00F975AC">
        <w:rPr>
          <w:sz w:val="26"/>
        </w:rPr>
        <w:t xml:space="preserve">clarification and/or </w:t>
      </w:r>
      <w:r w:rsidR="00B6073F">
        <w:rPr>
          <w:sz w:val="26"/>
        </w:rPr>
        <w:t xml:space="preserve">reconsideration </w:t>
      </w:r>
      <w:r w:rsidR="00512AF6">
        <w:rPr>
          <w:sz w:val="26"/>
        </w:rPr>
        <w:t>the 60</w:t>
      </w:r>
      <w:r w:rsidR="00832435">
        <w:rPr>
          <w:sz w:val="26"/>
        </w:rPr>
        <w:t xml:space="preserve">-day </w:t>
      </w:r>
      <w:r w:rsidR="00E7647D">
        <w:rPr>
          <w:sz w:val="26"/>
        </w:rPr>
        <w:t>period</w:t>
      </w:r>
      <w:r w:rsidR="00512AF6">
        <w:rPr>
          <w:sz w:val="26"/>
        </w:rPr>
        <w:t xml:space="preserve"> to file a petition seeking qualification of credits under Section 2804(2)(ii) will be stayed </w:t>
      </w:r>
      <w:r w:rsidR="00992D5F">
        <w:rPr>
          <w:sz w:val="26"/>
        </w:rPr>
        <w:t xml:space="preserve">pending </w:t>
      </w:r>
      <w:r w:rsidR="00F975AC">
        <w:rPr>
          <w:sz w:val="26"/>
        </w:rPr>
        <w:t>review of and consideration on the merits of the instant petition</w:t>
      </w:r>
      <w:r w:rsidR="00992D5F">
        <w:rPr>
          <w:sz w:val="26"/>
        </w:rPr>
        <w:t>;</w:t>
      </w:r>
      <w:r w:rsidR="00002CE4">
        <w:rPr>
          <w:sz w:val="26"/>
        </w:rPr>
        <w:t xml:space="preserve"> </w:t>
      </w:r>
      <w:r w:rsidR="000F1318" w:rsidRPr="00027664">
        <w:rPr>
          <w:b/>
          <w:sz w:val="26"/>
        </w:rPr>
        <w:t>THEREFORE,</w:t>
      </w:r>
    </w:p>
    <w:p w14:paraId="13364E50" w14:textId="77777777" w:rsidR="000F1318" w:rsidRPr="00027664" w:rsidRDefault="000F1318" w:rsidP="00A13061">
      <w:pPr>
        <w:widowControl/>
        <w:spacing w:line="360" w:lineRule="auto"/>
        <w:ind w:firstLine="1440"/>
        <w:rPr>
          <w:sz w:val="26"/>
          <w:szCs w:val="26"/>
        </w:rPr>
      </w:pPr>
    </w:p>
    <w:p w14:paraId="256718E6" w14:textId="77777777" w:rsidR="00344632" w:rsidRDefault="000F1318" w:rsidP="0039264B">
      <w:pPr>
        <w:widowControl/>
        <w:spacing w:line="360" w:lineRule="auto"/>
        <w:ind w:firstLine="720"/>
        <w:rPr>
          <w:sz w:val="26"/>
        </w:rPr>
      </w:pPr>
      <w:r w:rsidRPr="00027664">
        <w:rPr>
          <w:b/>
          <w:sz w:val="26"/>
          <w:szCs w:val="26"/>
        </w:rPr>
        <w:t>IT IS ORDERED:</w:t>
      </w:r>
    </w:p>
    <w:p w14:paraId="7F32EE1E" w14:textId="77777777" w:rsidR="00344632" w:rsidRDefault="00344632" w:rsidP="00A13061">
      <w:pPr>
        <w:widowControl/>
        <w:spacing w:line="360" w:lineRule="auto"/>
        <w:ind w:firstLine="1440"/>
        <w:rPr>
          <w:sz w:val="26"/>
          <w:szCs w:val="26"/>
        </w:rPr>
      </w:pPr>
    </w:p>
    <w:p w14:paraId="5FE5E870" w14:textId="77777777" w:rsidR="000F1318" w:rsidRDefault="00017142" w:rsidP="009B3E55">
      <w:pPr>
        <w:widowControl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0F1318" w:rsidRPr="00027664">
        <w:rPr>
          <w:sz w:val="26"/>
          <w:szCs w:val="26"/>
        </w:rPr>
        <w:t xml:space="preserve">That the </w:t>
      </w:r>
      <w:r w:rsidR="00880911" w:rsidRPr="00027664">
        <w:rPr>
          <w:sz w:val="26"/>
        </w:rPr>
        <w:t>Petition for Reconsideration filed by</w:t>
      </w:r>
      <w:r w:rsidR="00880911">
        <w:rPr>
          <w:sz w:val="26"/>
        </w:rPr>
        <w:t xml:space="preserve"> </w:t>
      </w:r>
      <w:r w:rsidR="008E6A0B">
        <w:rPr>
          <w:sz w:val="26"/>
          <w:szCs w:val="26"/>
        </w:rPr>
        <w:t>Community Energy, Inc. and Community Energy Solar, LLC</w:t>
      </w:r>
      <w:r w:rsidR="00880911">
        <w:rPr>
          <w:sz w:val="26"/>
        </w:rPr>
        <w:t xml:space="preserve"> </w:t>
      </w:r>
      <w:r w:rsidR="00A05005">
        <w:rPr>
          <w:sz w:val="26"/>
        </w:rPr>
        <w:t>is</w:t>
      </w:r>
      <w:r w:rsidR="000F1318" w:rsidRPr="00027664">
        <w:rPr>
          <w:sz w:val="26"/>
          <w:szCs w:val="26"/>
        </w:rPr>
        <w:t xml:space="preserve"> hereby granted, pending further review of</w:t>
      </w:r>
      <w:r w:rsidR="00641F38">
        <w:rPr>
          <w:sz w:val="26"/>
          <w:szCs w:val="26"/>
        </w:rPr>
        <w:t>,</w:t>
      </w:r>
      <w:r w:rsidR="000F1318" w:rsidRPr="00027664">
        <w:rPr>
          <w:sz w:val="26"/>
          <w:szCs w:val="26"/>
        </w:rPr>
        <w:t xml:space="preserve"> and consideration on, the merits</w:t>
      </w:r>
      <w:r w:rsidR="00F975AC">
        <w:rPr>
          <w:sz w:val="26"/>
          <w:szCs w:val="26"/>
        </w:rPr>
        <w:t>.</w:t>
      </w:r>
    </w:p>
    <w:p w14:paraId="1212EE20" w14:textId="77777777" w:rsidR="00F975AC" w:rsidRDefault="00F975AC" w:rsidP="009B3E55">
      <w:pPr>
        <w:widowControl/>
        <w:spacing w:line="360" w:lineRule="auto"/>
        <w:ind w:firstLine="720"/>
        <w:rPr>
          <w:sz w:val="26"/>
          <w:szCs w:val="26"/>
        </w:rPr>
      </w:pPr>
    </w:p>
    <w:p w14:paraId="7B460881" w14:textId="77777777" w:rsidR="00992D5F" w:rsidRDefault="00992D5F" w:rsidP="009B3E55">
      <w:pPr>
        <w:widowControl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86208E">
        <w:rPr>
          <w:sz w:val="26"/>
          <w:szCs w:val="26"/>
        </w:rPr>
        <w:t xml:space="preserve">The 60-day </w:t>
      </w:r>
      <w:r w:rsidR="00E7647D">
        <w:rPr>
          <w:sz w:val="26"/>
          <w:szCs w:val="26"/>
        </w:rPr>
        <w:t>period</w:t>
      </w:r>
      <w:r w:rsidR="0086208E">
        <w:rPr>
          <w:sz w:val="26"/>
          <w:szCs w:val="26"/>
        </w:rPr>
        <w:t xml:space="preserve"> for</w:t>
      </w:r>
      <w:r w:rsidR="008E022D">
        <w:rPr>
          <w:sz w:val="26"/>
          <w:szCs w:val="26"/>
        </w:rPr>
        <w:t xml:space="preserve"> Electric Distribution Companies and Electric Generation Suppliers to file a petition </w:t>
      </w:r>
      <w:r w:rsidR="006D0657">
        <w:rPr>
          <w:sz w:val="26"/>
          <w:szCs w:val="26"/>
        </w:rPr>
        <w:t xml:space="preserve">seeking qualification of credits under Section 2804(2)(ii) of the Administrative Code </w:t>
      </w:r>
      <w:r w:rsidR="008D59DF">
        <w:rPr>
          <w:sz w:val="26"/>
          <w:szCs w:val="26"/>
        </w:rPr>
        <w:t xml:space="preserve">is stayed pending </w:t>
      </w:r>
      <w:r w:rsidR="00F975AC">
        <w:rPr>
          <w:sz w:val="26"/>
          <w:szCs w:val="26"/>
        </w:rPr>
        <w:t xml:space="preserve">review of and </w:t>
      </w:r>
      <w:r w:rsidR="00F86C53">
        <w:rPr>
          <w:sz w:val="26"/>
          <w:szCs w:val="26"/>
        </w:rPr>
        <w:t xml:space="preserve">consideration </w:t>
      </w:r>
      <w:r w:rsidR="00F975AC">
        <w:rPr>
          <w:sz w:val="26"/>
          <w:szCs w:val="26"/>
        </w:rPr>
        <w:t xml:space="preserve">on the merits </w:t>
      </w:r>
      <w:r w:rsidR="00F86C53">
        <w:rPr>
          <w:sz w:val="26"/>
          <w:szCs w:val="26"/>
        </w:rPr>
        <w:t xml:space="preserve">of Community Energy, Inc. and Community Energy Solar, LLC’s Petition for </w:t>
      </w:r>
      <w:r w:rsidR="00F975AC">
        <w:rPr>
          <w:sz w:val="26"/>
          <w:szCs w:val="26"/>
        </w:rPr>
        <w:t xml:space="preserve">Clarification and/or </w:t>
      </w:r>
      <w:r w:rsidR="00F86C53">
        <w:rPr>
          <w:sz w:val="26"/>
          <w:szCs w:val="26"/>
        </w:rPr>
        <w:t>Reconsideration.</w:t>
      </w:r>
    </w:p>
    <w:p w14:paraId="48C1369F" w14:textId="77777777" w:rsidR="007604A5" w:rsidRPr="00027664" w:rsidRDefault="007604A5" w:rsidP="00A13061">
      <w:pPr>
        <w:widowControl/>
        <w:spacing w:line="360" w:lineRule="auto"/>
        <w:ind w:firstLine="1440"/>
        <w:rPr>
          <w:b/>
          <w:sz w:val="26"/>
          <w:szCs w:val="26"/>
        </w:rPr>
      </w:pPr>
    </w:p>
    <w:p w14:paraId="3759520C" w14:textId="02A0E104" w:rsidR="000F1318" w:rsidRPr="00027664" w:rsidRDefault="00272311" w:rsidP="00A13061">
      <w:pPr>
        <w:widowControl/>
        <w:ind w:firstLine="5760"/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7B75CB3" wp14:editId="5F2654F0">
            <wp:simplePos x="0" y="0"/>
            <wp:positionH relativeFrom="column">
              <wp:posOffset>3703898</wp:posOffset>
            </wp:positionH>
            <wp:positionV relativeFrom="paragraph">
              <wp:posOffset>106607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1318" w:rsidRPr="00027664">
        <w:rPr>
          <w:b/>
          <w:sz w:val="26"/>
          <w:szCs w:val="26"/>
        </w:rPr>
        <w:t>BY THE COMMISSION,</w:t>
      </w:r>
    </w:p>
    <w:p w14:paraId="78AD597E" w14:textId="0173AC64" w:rsidR="000F1318" w:rsidRPr="00027664" w:rsidRDefault="000F1318" w:rsidP="00A13061">
      <w:pPr>
        <w:widowControl/>
        <w:rPr>
          <w:sz w:val="26"/>
          <w:szCs w:val="26"/>
        </w:rPr>
      </w:pPr>
    </w:p>
    <w:p w14:paraId="2D4F2D63" w14:textId="404B9C42" w:rsidR="000F1318" w:rsidRDefault="000F1318" w:rsidP="00A13061">
      <w:pPr>
        <w:widowControl/>
        <w:rPr>
          <w:sz w:val="26"/>
          <w:szCs w:val="26"/>
        </w:rPr>
      </w:pPr>
    </w:p>
    <w:p w14:paraId="518CF71F" w14:textId="6F9A0439" w:rsidR="00A51569" w:rsidRDefault="00A51569" w:rsidP="00A13061">
      <w:pPr>
        <w:widowControl/>
        <w:rPr>
          <w:sz w:val="26"/>
          <w:szCs w:val="26"/>
        </w:rPr>
      </w:pPr>
    </w:p>
    <w:p w14:paraId="27F13708" w14:textId="77777777" w:rsidR="00A51569" w:rsidRDefault="00A51569" w:rsidP="00A13061">
      <w:pPr>
        <w:widowControl/>
        <w:rPr>
          <w:sz w:val="26"/>
          <w:szCs w:val="26"/>
        </w:rPr>
      </w:pPr>
    </w:p>
    <w:p w14:paraId="6BD8EE6B" w14:textId="77777777" w:rsidR="00600F6F" w:rsidRPr="00027664" w:rsidRDefault="00600F6F" w:rsidP="00A13061">
      <w:pPr>
        <w:widowControl/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14:paraId="7C3F67C4" w14:textId="77777777" w:rsidR="000F1318" w:rsidRPr="00027664" w:rsidRDefault="000F1318" w:rsidP="00A13061">
      <w:pPr>
        <w:widowControl/>
        <w:ind w:firstLine="5760"/>
        <w:rPr>
          <w:sz w:val="26"/>
          <w:szCs w:val="26"/>
        </w:rPr>
      </w:pPr>
      <w:r w:rsidRPr="00027664">
        <w:rPr>
          <w:sz w:val="26"/>
          <w:szCs w:val="26"/>
        </w:rPr>
        <w:t>Secretary</w:t>
      </w:r>
    </w:p>
    <w:p w14:paraId="277CD5CC" w14:textId="77777777" w:rsidR="000F1318" w:rsidRPr="00027664" w:rsidRDefault="000F1318" w:rsidP="00A13061">
      <w:pPr>
        <w:widowControl/>
        <w:rPr>
          <w:sz w:val="26"/>
          <w:szCs w:val="26"/>
        </w:rPr>
      </w:pPr>
    </w:p>
    <w:p w14:paraId="7B22B5DE" w14:textId="77777777" w:rsidR="000F1318" w:rsidRPr="00027664" w:rsidRDefault="000F1318" w:rsidP="00A13061">
      <w:pPr>
        <w:widowControl/>
        <w:rPr>
          <w:sz w:val="26"/>
          <w:szCs w:val="26"/>
        </w:rPr>
      </w:pPr>
      <w:r w:rsidRPr="00027664">
        <w:rPr>
          <w:sz w:val="26"/>
          <w:szCs w:val="26"/>
        </w:rPr>
        <w:t>(SEAL)</w:t>
      </w:r>
    </w:p>
    <w:p w14:paraId="7DA7FFC7" w14:textId="77777777" w:rsidR="000F1318" w:rsidRPr="00027664" w:rsidRDefault="000F1318" w:rsidP="00A13061">
      <w:pPr>
        <w:widowControl/>
        <w:rPr>
          <w:sz w:val="26"/>
          <w:szCs w:val="26"/>
        </w:rPr>
      </w:pPr>
    </w:p>
    <w:p w14:paraId="310C787E" w14:textId="77777777" w:rsidR="000F1318" w:rsidRPr="00027664" w:rsidRDefault="00F248A4" w:rsidP="00A13061">
      <w:pPr>
        <w:widowControl/>
        <w:rPr>
          <w:sz w:val="26"/>
          <w:szCs w:val="26"/>
        </w:rPr>
      </w:pPr>
      <w:r>
        <w:rPr>
          <w:sz w:val="26"/>
          <w:szCs w:val="26"/>
        </w:rPr>
        <w:t>ORDER ADOPTED:</w:t>
      </w:r>
      <w:r w:rsidR="00BB5C45">
        <w:rPr>
          <w:sz w:val="26"/>
          <w:szCs w:val="26"/>
        </w:rPr>
        <w:t xml:space="preserve">  </w:t>
      </w:r>
      <w:r w:rsidR="00F975AC">
        <w:rPr>
          <w:sz w:val="26"/>
          <w:szCs w:val="26"/>
        </w:rPr>
        <w:t>May 17, 2018</w:t>
      </w:r>
    </w:p>
    <w:p w14:paraId="467755B6" w14:textId="77777777" w:rsidR="000F1318" w:rsidRPr="00027664" w:rsidRDefault="000F1318" w:rsidP="00A13061">
      <w:pPr>
        <w:widowControl/>
        <w:rPr>
          <w:sz w:val="26"/>
          <w:szCs w:val="26"/>
        </w:rPr>
      </w:pPr>
    </w:p>
    <w:p w14:paraId="6B1FFC15" w14:textId="2C617220" w:rsidR="000F1318" w:rsidRPr="00027664" w:rsidRDefault="000F1318" w:rsidP="00A13061">
      <w:pPr>
        <w:widowControl/>
        <w:rPr>
          <w:sz w:val="26"/>
          <w:szCs w:val="26"/>
        </w:rPr>
      </w:pPr>
      <w:r w:rsidRPr="00027664">
        <w:rPr>
          <w:sz w:val="26"/>
          <w:szCs w:val="26"/>
        </w:rPr>
        <w:t xml:space="preserve">ORDER ENTERED: </w:t>
      </w:r>
      <w:r w:rsidR="00364E5D">
        <w:rPr>
          <w:sz w:val="26"/>
          <w:szCs w:val="26"/>
        </w:rPr>
        <w:t xml:space="preserve"> </w:t>
      </w:r>
      <w:r w:rsidR="00272311">
        <w:rPr>
          <w:sz w:val="26"/>
          <w:szCs w:val="26"/>
        </w:rPr>
        <w:t>May 17, 2018</w:t>
      </w:r>
    </w:p>
    <w:sectPr w:rsidR="000F1318" w:rsidRPr="00027664" w:rsidSect="003742CF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B9B03" w14:textId="77777777" w:rsidR="009E433D" w:rsidRDefault="009E433D">
      <w:r>
        <w:separator/>
      </w:r>
    </w:p>
  </w:endnote>
  <w:endnote w:type="continuationSeparator" w:id="0">
    <w:p w14:paraId="6B01F199" w14:textId="77777777" w:rsidR="009E433D" w:rsidRDefault="009E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0666" w14:textId="77777777" w:rsidR="00A51569" w:rsidRDefault="00A51569" w:rsidP="00610A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7E7F">
      <w:rPr>
        <w:rStyle w:val="PageNumber"/>
        <w:noProof/>
      </w:rPr>
      <w:t>2</w:t>
    </w:r>
    <w:r>
      <w:rPr>
        <w:rStyle w:val="PageNumber"/>
      </w:rPr>
      <w:fldChar w:fldCharType="end"/>
    </w:r>
  </w:p>
  <w:p w14:paraId="067A6A99" w14:textId="77777777" w:rsidR="00A51569" w:rsidRDefault="00A515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FC1EA" w14:textId="77777777" w:rsidR="00A51569" w:rsidRPr="00C7667D" w:rsidRDefault="00A51569" w:rsidP="00610A49">
    <w:pPr>
      <w:pStyle w:val="Footer"/>
      <w:framePr w:wrap="around" w:vAnchor="text" w:hAnchor="margin" w:xAlign="center" w:y="1"/>
      <w:rPr>
        <w:rStyle w:val="PageNumber"/>
        <w:sz w:val="26"/>
      </w:rPr>
    </w:pPr>
    <w:r w:rsidRPr="00C7667D">
      <w:rPr>
        <w:rStyle w:val="PageNumber"/>
        <w:sz w:val="26"/>
      </w:rPr>
      <w:fldChar w:fldCharType="begin"/>
    </w:r>
    <w:r w:rsidRPr="00C7667D">
      <w:rPr>
        <w:rStyle w:val="PageNumber"/>
        <w:sz w:val="26"/>
      </w:rPr>
      <w:instrText xml:space="preserve">PAGE  </w:instrText>
    </w:r>
    <w:r w:rsidRPr="00C7667D">
      <w:rPr>
        <w:rStyle w:val="PageNumber"/>
        <w:sz w:val="26"/>
      </w:rPr>
      <w:fldChar w:fldCharType="separate"/>
    </w:r>
    <w:r w:rsidR="006B15FF">
      <w:rPr>
        <w:rStyle w:val="PageNumber"/>
        <w:noProof/>
        <w:sz w:val="26"/>
      </w:rPr>
      <w:t>2</w:t>
    </w:r>
    <w:r w:rsidRPr="00C7667D">
      <w:rPr>
        <w:rStyle w:val="PageNumber"/>
        <w:sz w:val="26"/>
      </w:rPr>
      <w:fldChar w:fldCharType="end"/>
    </w:r>
  </w:p>
  <w:p w14:paraId="364F0167" w14:textId="77777777" w:rsidR="00A51569" w:rsidRDefault="00A51569" w:rsidP="00C76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5CB9F" w14:textId="77777777" w:rsidR="009E433D" w:rsidRDefault="009E433D">
      <w:r>
        <w:separator/>
      </w:r>
    </w:p>
  </w:footnote>
  <w:footnote w:type="continuationSeparator" w:id="0">
    <w:p w14:paraId="58D20294" w14:textId="77777777" w:rsidR="009E433D" w:rsidRDefault="009E433D">
      <w:r>
        <w:continuationSeparator/>
      </w:r>
    </w:p>
  </w:footnote>
  <w:footnote w:id="1">
    <w:p w14:paraId="2C11F967" w14:textId="77777777" w:rsidR="00174601" w:rsidRPr="004B0C5B" w:rsidRDefault="00174601">
      <w:pPr>
        <w:pStyle w:val="FootnoteText"/>
        <w:rPr>
          <w:sz w:val="22"/>
          <w:szCs w:val="22"/>
        </w:rPr>
      </w:pPr>
      <w:r w:rsidRPr="004B0C5B">
        <w:rPr>
          <w:rStyle w:val="FootnoteReference"/>
          <w:sz w:val="22"/>
          <w:szCs w:val="22"/>
        </w:rPr>
        <w:footnoteRef/>
      </w:r>
      <w:r w:rsidRPr="004B0C5B">
        <w:rPr>
          <w:sz w:val="22"/>
          <w:szCs w:val="22"/>
        </w:rPr>
        <w:t xml:space="preserve"> The Commission notes that </w:t>
      </w:r>
      <w:r w:rsidR="007F6457" w:rsidRPr="004B0C5B">
        <w:rPr>
          <w:sz w:val="22"/>
          <w:szCs w:val="22"/>
        </w:rPr>
        <w:t>30 days after May 3, 2018 fall</w:t>
      </w:r>
      <w:r w:rsidR="003814CC">
        <w:rPr>
          <w:sz w:val="22"/>
          <w:szCs w:val="22"/>
        </w:rPr>
        <w:t>s</w:t>
      </w:r>
      <w:r w:rsidR="007F6457" w:rsidRPr="004B0C5B">
        <w:rPr>
          <w:sz w:val="22"/>
          <w:szCs w:val="22"/>
        </w:rPr>
        <w:t xml:space="preserve"> on June 2, 2018</w:t>
      </w:r>
      <w:r w:rsidR="00EA0F89">
        <w:rPr>
          <w:sz w:val="22"/>
          <w:szCs w:val="22"/>
        </w:rPr>
        <w:t>,</w:t>
      </w:r>
      <w:r w:rsidR="007F6457" w:rsidRPr="004B0C5B">
        <w:rPr>
          <w:sz w:val="22"/>
          <w:szCs w:val="22"/>
        </w:rPr>
        <w:t xml:space="preserve"> which is a Saturday.  Therefore</w:t>
      </w:r>
      <w:r w:rsidR="00A9758C" w:rsidRPr="004B0C5B">
        <w:rPr>
          <w:sz w:val="22"/>
          <w:szCs w:val="22"/>
        </w:rPr>
        <w:t xml:space="preserve">, </w:t>
      </w:r>
      <w:r w:rsidR="00810DEB" w:rsidRPr="004B0C5B">
        <w:rPr>
          <w:sz w:val="22"/>
          <w:szCs w:val="22"/>
        </w:rPr>
        <w:t>the Commission’s jurisdiction ends on June 4, 2018</w:t>
      </w:r>
      <w:r w:rsidR="00545176" w:rsidRPr="004B0C5B">
        <w:rPr>
          <w:sz w:val="22"/>
          <w:szCs w:val="22"/>
        </w:rPr>
        <w:t>,</w:t>
      </w:r>
      <w:r w:rsidR="00810DEB" w:rsidRPr="004B0C5B">
        <w:rPr>
          <w:sz w:val="22"/>
          <w:szCs w:val="22"/>
        </w:rPr>
        <w:t xml:space="preserve"> </w:t>
      </w:r>
      <w:r w:rsidR="00EA0F89">
        <w:rPr>
          <w:sz w:val="22"/>
          <w:szCs w:val="22"/>
        </w:rPr>
        <w:t>the following</w:t>
      </w:r>
      <w:r w:rsidR="00545176" w:rsidRPr="004B0C5B">
        <w:rPr>
          <w:sz w:val="22"/>
          <w:szCs w:val="22"/>
        </w:rPr>
        <w:t xml:space="preserve"> Monday.  </w:t>
      </w:r>
      <w:r w:rsidR="00545176" w:rsidRPr="004B0C5B">
        <w:rPr>
          <w:i/>
          <w:sz w:val="22"/>
          <w:szCs w:val="22"/>
        </w:rPr>
        <w:t>See</w:t>
      </w:r>
      <w:r w:rsidR="00545176" w:rsidRPr="004B0C5B">
        <w:rPr>
          <w:sz w:val="22"/>
          <w:szCs w:val="22"/>
        </w:rPr>
        <w:t xml:space="preserve"> 1 Pa. C.S. §</w:t>
      </w:r>
      <w:r w:rsidR="0066488F">
        <w:rPr>
          <w:sz w:val="22"/>
          <w:szCs w:val="22"/>
        </w:rPr>
        <w:t> </w:t>
      </w:r>
      <w:r w:rsidR="00C71F4F">
        <w:rPr>
          <w:sz w:val="22"/>
          <w:szCs w:val="22"/>
        </w:rPr>
        <w:t>1908.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454"/>
    <w:multiLevelType w:val="hybridMultilevel"/>
    <w:tmpl w:val="12887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4CAA"/>
    <w:multiLevelType w:val="hybridMultilevel"/>
    <w:tmpl w:val="E736AE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39F76D1"/>
    <w:multiLevelType w:val="hybridMultilevel"/>
    <w:tmpl w:val="3ADEC7BA"/>
    <w:lvl w:ilvl="0" w:tplc="90CA1260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F00F91"/>
    <w:multiLevelType w:val="hybridMultilevel"/>
    <w:tmpl w:val="6A0E30B4"/>
    <w:lvl w:ilvl="0" w:tplc="63B0D5B0">
      <w:start w:val="1"/>
      <w:numFmt w:val="decimal"/>
      <w:lvlText w:val="(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4" w15:restartNumberingAfterBreak="0">
    <w:nsid w:val="718B2E30"/>
    <w:multiLevelType w:val="hybridMultilevel"/>
    <w:tmpl w:val="2FFC554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ECF13E6"/>
    <w:multiLevelType w:val="hybridMultilevel"/>
    <w:tmpl w:val="0C903E5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90"/>
    <w:rsid w:val="00000173"/>
    <w:rsid w:val="00002348"/>
    <w:rsid w:val="00002CE4"/>
    <w:rsid w:val="00002DBC"/>
    <w:rsid w:val="00002F2A"/>
    <w:rsid w:val="00002F49"/>
    <w:rsid w:val="000038D3"/>
    <w:rsid w:val="0000415E"/>
    <w:rsid w:val="00005EE1"/>
    <w:rsid w:val="00005F78"/>
    <w:rsid w:val="00007440"/>
    <w:rsid w:val="000074DC"/>
    <w:rsid w:val="00007597"/>
    <w:rsid w:val="00007888"/>
    <w:rsid w:val="0001099D"/>
    <w:rsid w:val="00012D0C"/>
    <w:rsid w:val="000138C9"/>
    <w:rsid w:val="00013FDE"/>
    <w:rsid w:val="000158F2"/>
    <w:rsid w:val="00015A01"/>
    <w:rsid w:val="00017142"/>
    <w:rsid w:val="00020552"/>
    <w:rsid w:val="00020E43"/>
    <w:rsid w:val="00022D45"/>
    <w:rsid w:val="00023536"/>
    <w:rsid w:val="0002355F"/>
    <w:rsid w:val="000310BE"/>
    <w:rsid w:val="000323A8"/>
    <w:rsid w:val="00033C9A"/>
    <w:rsid w:val="00034CD7"/>
    <w:rsid w:val="00036927"/>
    <w:rsid w:val="000369A9"/>
    <w:rsid w:val="000438A2"/>
    <w:rsid w:val="00045A7A"/>
    <w:rsid w:val="000505E5"/>
    <w:rsid w:val="00051647"/>
    <w:rsid w:val="00053CED"/>
    <w:rsid w:val="000549A7"/>
    <w:rsid w:val="00056968"/>
    <w:rsid w:val="00057057"/>
    <w:rsid w:val="00057859"/>
    <w:rsid w:val="000606AA"/>
    <w:rsid w:val="000610F9"/>
    <w:rsid w:val="00061850"/>
    <w:rsid w:val="000629CD"/>
    <w:rsid w:val="00063028"/>
    <w:rsid w:val="00064C7D"/>
    <w:rsid w:val="00065DB6"/>
    <w:rsid w:val="00067196"/>
    <w:rsid w:val="000673D1"/>
    <w:rsid w:val="00067A0D"/>
    <w:rsid w:val="00071064"/>
    <w:rsid w:val="00071A8A"/>
    <w:rsid w:val="00073870"/>
    <w:rsid w:val="00075210"/>
    <w:rsid w:val="00075F0C"/>
    <w:rsid w:val="00080CCC"/>
    <w:rsid w:val="0008328F"/>
    <w:rsid w:val="00084DB9"/>
    <w:rsid w:val="00086D0B"/>
    <w:rsid w:val="00087D18"/>
    <w:rsid w:val="0009007E"/>
    <w:rsid w:val="00090AF0"/>
    <w:rsid w:val="00091989"/>
    <w:rsid w:val="0009269E"/>
    <w:rsid w:val="00092ABD"/>
    <w:rsid w:val="000940CD"/>
    <w:rsid w:val="0009466E"/>
    <w:rsid w:val="0009476C"/>
    <w:rsid w:val="00094F3D"/>
    <w:rsid w:val="00096F18"/>
    <w:rsid w:val="0009781B"/>
    <w:rsid w:val="000A0D32"/>
    <w:rsid w:val="000A135D"/>
    <w:rsid w:val="000A1B73"/>
    <w:rsid w:val="000A1EF2"/>
    <w:rsid w:val="000A35F4"/>
    <w:rsid w:val="000A4770"/>
    <w:rsid w:val="000A748C"/>
    <w:rsid w:val="000A7DDC"/>
    <w:rsid w:val="000A7F96"/>
    <w:rsid w:val="000B2B80"/>
    <w:rsid w:val="000B465F"/>
    <w:rsid w:val="000B729D"/>
    <w:rsid w:val="000C0702"/>
    <w:rsid w:val="000C742F"/>
    <w:rsid w:val="000D03DD"/>
    <w:rsid w:val="000D2456"/>
    <w:rsid w:val="000D7483"/>
    <w:rsid w:val="000E3D4C"/>
    <w:rsid w:val="000E4BED"/>
    <w:rsid w:val="000E515B"/>
    <w:rsid w:val="000E570C"/>
    <w:rsid w:val="000E5BCD"/>
    <w:rsid w:val="000F1318"/>
    <w:rsid w:val="000F22DA"/>
    <w:rsid w:val="000F2540"/>
    <w:rsid w:val="000F35E6"/>
    <w:rsid w:val="000F3795"/>
    <w:rsid w:val="000F3896"/>
    <w:rsid w:val="000F4467"/>
    <w:rsid w:val="000F4F95"/>
    <w:rsid w:val="000F598C"/>
    <w:rsid w:val="000F67A2"/>
    <w:rsid w:val="000F6D5A"/>
    <w:rsid w:val="0010013C"/>
    <w:rsid w:val="001006F0"/>
    <w:rsid w:val="00100BA6"/>
    <w:rsid w:val="00101745"/>
    <w:rsid w:val="00102D03"/>
    <w:rsid w:val="00102F96"/>
    <w:rsid w:val="00105084"/>
    <w:rsid w:val="00105193"/>
    <w:rsid w:val="00106537"/>
    <w:rsid w:val="00106BE0"/>
    <w:rsid w:val="00111A44"/>
    <w:rsid w:val="0011423D"/>
    <w:rsid w:val="00114D80"/>
    <w:rsid w:val="001170DB"/>
    <w:rsid w:val="00120FCD"/>
    <w:rsid w:val="00121111"/>
    <w:rsid w:val="00122941"/>
    <w:rsid w:val="00123375"/>
    <w:rsid w:val="00123802"/>
    <w:rsid w:val="0012456C"/>
    <w:rsid w:val="001260A0"/>
    <w:rsid w:val="0012697D"/>
    <w:rsid w:val="00131517"/>
    <w:rsid w:val="00131A77"/>
    <w:rsid w:val="00131B43"/>
    <w:rsid w:val="00132C3A"/>
    <w:rsid w:val="00133684"/>
    <w:rsid w:val="00133BE4"/>
    <w:rsid w:val="00134649"/>
    <w:rsid w:val="00134C35"/>
    <w:rsid w:val="00134D3A"/>
    <w:rsid w:val="00141760"/>
    <w:rsid w:val="001437B9"/>
    <w:rsid w:val="00150989"/>
    <w:rsid w:val="00151166"/>
    <w:rsid w:val="00153234"/>
    <w:rsid w:val="00153B73"/>
    <w:rsid w:val="0015600E"/>
    <w:rsid w:val="0015662E"/>
    <w:rsid w:val="0015669F"/>
    <w:rsid w:val="00156BE1"/>
    <w:rsid w:val="0015798E"/>
    <w:rsid w:val="00157A84"/>
    <w:rsid w:val="0016005F"/>
    <w:rsid w:val="00160565"/>
    <w:rsid w:val="001606BC"/>
    <w:rsid w:val="00160B7C"/>
    <w:rsid w:val="001620E4"/>
    <w:rsid w:val="00162420"/>
    <w:rsid w:val="00163AA3"/>
    <w:rsid w:val="00165945"/>
    <w:rsid w:val="00167F11"/>
    <w:rsid w:val="00172C4A"/>
    <w:rsid w:val="001730AD"/>
    <w:rsid w:val="001738D5"/>
    <w:rsid w:val="00174601"/>
    <w:rsid w:val="00175B2F"/>
    <w:rsid w:val="00177A43"/>
    <w:rsid w:val="001827DB"/>
    <w:rsid w:val="00185B5E"/>
    <w:rsid w:val="00186183"/>
    <w:rsid w:val="00186887"/>
    <w:rsid w:val="00192EBC"/>
    <w:rsid w:val="00193D64"/>
    <w:rsid w:val="00196484"/>
    <w:rsid w:val="001967BB"/>
    <w:rsid w:val="00196BDC"/>
    <w:rsid w:val="00197F3D"/>
    <w:rsid w:val="001A29C7"/>
    <w:rsid w:val="001A492D"/>
    <w:rsid w:val="001A4A0C"/>
    <w:rsid w:val="001A53C8"/>
    <w:rsid w:val="001A6370"/>
    <w:rsid w:val="001B1A49"/>
    <w:rsid w:val="001B4783"/>
    <w:rsid w:val="001B48DC"/>
    <w:rsid w:val="001B54B3"/>
    <w:rsid w:val="001B6B53"/>
    <w:rsid w:val="001B7E44"/>
    <w:rsid w:val="001C167C"/>
    <w:rsid w:val="001C3135"/>
    <w:rsid w:val="001C328C"/>
    <w:rsid w:val="001C53B1"/>
    <w:rsid w:val="001C54C1"/>
    <w:rsid w:val="001C730F"/>
    <w:rsid w:val="001C7C12"/>
    <w:rsid w:val="001D11B8"/>
    <w:rsid w:val="001D266F"/>
    <w:rsid w:val="001D2BAD"/>
    <w:rsid w:val="001D7EBD"/>
    <w:rsid w:val="001E05C6"/>
    <w:rsid w:val="001E2658"/>
    <w:rsid w:val="001E2CFB"/>
    <w:rsid w:val="001E342B"/>
    <w:rsid w:val="001E4C1C"/>
    <w:rsid w:val="001E51E9"/>
    <w:rsid w:val="001E5417"/>
    <w:rsid w:val="001E5511"/>
    <w:rsid w:val="001E6066"/>
    <w:rsid w:val="001E73AB"/>
    <w:rsid w:val="001F0488"/>
    <w:rsid w:val="001F2321"/>
    <w:rsid w:val="001F2BD2"/>
    <w:rsid w:val="001F4060"/>
    <w:rsid w:val="001F55D5"/>
    <w:rsid w:val="001F794B"/>
    <w:rsid w:val="001F7B55"/>
    <w:rsid w:val="002013B2"/>
    <w:rsid w:val="00201CF3"/>
    <w:rsid w:val="00201F63"/>
    <w:rsid w:val="00205839"/>
    <w:rsid w:val="00206720"/>
    <w:rsid w:val="00206C74"/>
    <w:rsid w:val="00210B26"/>
    <w:rsid w:val="00211405"/>
    <w:rsid w:val="00211442"/>
    <w:rsid w:val="00211B98"/>
    <w:rsid w:val="00213024"/>
    <w:rsid w:val="00213B95"/>
    <w:rsid w:val="00214830"/>
    <w:rsid w:val="002158D0"/>
    <w:rsid w:val="0021645F"/>
    <w:rsid w:val="00217C4E"/>
    <w:rsid w:val="00217E3D"/>
    <w:rsid w:val="00220CE0"/>
    <w:rsid w:val="00221C10"/>
    <w:rsid w:val="002234B5"/>
    <w:rsid w:val="002235CE"/>
    <w:rsid w:val="002242F7"/>
    <w:rsid w:val="00224B35"/>
    <w:rsid w:val="00225BD2"/>
    <w:rsid w:val="0022734C"/>
    <w:rsid w:val="00230396"/>
    <w:rsid w:val="00230BAB"/>
    <w:rsid w:val="00233E2F"/>
    <w:rsid w:val="0023535F"/>
    <w:rsid w:val="00237CB3"/>
    <w:rsid w:val="00241B87"/>
    <w:rsid w:val="00246904"/>
    <w:rsid w:val="00247BB1"/>
    <w:rsid w:val="00252D9D"/>
    <w:rsid w:val="00252E14"/>
    <w:rsid w:val="00253F56"/>
    <w:rsid w:val="00253FD2"/>
    <w:rsid w:val="00255A6D"/>
    <w:rsid w:val="0025691E"/>
    <w:rsid w:val="00256A4C"/>
    <w:rsid w:val="00260041"/>
    <w:rsid w:val="00260547"/>
    <w:rsid w:val="00260A97"/>
    <w:rsid w:val="0026191C"/>
    <w:rsid w:val="00263EDB"/>
    <w:rsid w:val="00264ABB"/>
    <w:rsid w:val="00264FEB"/>
    <w:rsid w:val="00266827"/>
    <w:rsid w:val="002700C2"/>
    <w:rsid w:val="00272311"/>
    <w:rsid w:val="00274284"/>
    <w:rsid w:val="00274861"/>
    <w:rsid w:val="00275124"/>
    <w:rsid w:val="002751AE"/>
    <w:rsid w:val="002753CE"/>
    <w:rsid w:val="00277004"/>
    <w:rsid w:val="00277563"/>
    <w:rsid w:val="00281D3B"/>
    <w:rsid w:val="00282D52"/>
    <w:rsid w:val="002836FA"/>
    <w:rsid w:val="002838E3"/>
    <w:rsid w:val="00285550"/>
    <w:rsid w:val="00285919"/>
    <w:rsid w:val="0028615A"/>
    <w:rsid w:val="00286F7C"/>
    <w:rsid w:val="00287BE6"/>
    <w:rsid w:val="0029085A"/>
    <w:rsid w:val="002931D9"/>
    <w:rsid w:val="002958B5"/>
    <w:rsid w:val="00295962"/>
    <w:rsid w:val="00296612"/>
    <w:rsid w:val="00297C2E"/>
    <w:rsid w:val="002A1C25"/>
    <w:rsid w:val="002A1E1B"/>
    <w:rsid w:val="002A2A68"/>
    <w:rsid w:val="002A3A6E"/>
    <w:rsid w:val="002A3AC8"/>
    <w:rsid w:val="002A4B76"/>
    <w:rsid w:val="002A53EA"/>
    <w:rsid w:val="002A5B9B"/>
    <w:rsid w:val="002A63DE"/>
    <w:rsid w:val="002A6C1F"/>
    <w:rsid w:val="002A6F9C"/>
    <w:rsid w:val="002A71F9"/>
    <w:rsid w:val="002A740E"/>
    <w:rsid w:val="002B3767"/>
    <w:rsid w:val="002B3979"/>
    <w:rsid w:val="002B4B0D"/>
    <w:rsid w:val="002B574E"/>
    <w:rsid w:val="002C0012"/>
    <w:rsid w:val="002C011D"/>
    <w:rsid w:val="002C19D9"/>
    <w:rsid w:val="002C4BF6"/>
    <w:rsid w:val="002C5EE0"/>
    <w:rsid w:val="002C6BD7"/>
    <w:rsid w:val="002C6E17"/>
    <w:rsid w:val="002D1465"/>
    <w:rsid w:val="002D1892"/>
    <w:rsid w:val="002D2D30"/>
    <w:rsid w:val="002D43F8"/>
    <w:rsid w:val="002D5A50"/>
    <w:rsid w:val="002D5C5B"/>
    <w:rsid w:val="002D6210"/>
    <w:rsid w:val="002D650D"/>
    <w:rsid w:val="002E035D"/>
    <w:rsid w:val="002E0503"/>
    <w:rsid w:val="002E1177"/>
    <w:rsid w:val="002E16FC"/>
    <w:rsid w:val="002E3824"/>
    <w:rsid w:val="002E5790"/>
    <w:rsid w:val="002E6E40"/>
    <w:rsid w:val="002E6EE9"/>
    <w:rsid w:val="002F0636"/>
    <w:rsid w:val="002F0ADE"/>
    <w:rsid w:val="002F0CED"/>
    <w:rsid w:val="002F153D"/>
    <w:rsid w:val="002F1870"/>
    <w:rsid w:val="002F2CEF"/>
    <w:rsid w:val="002F5424"/>
    <w:rsid w:val="002F5D1D"/>
    <w:rsid w:val="002F714D"/>
    <w:rsid w:val="00300834"/>
    <w:rsid w:val="00301039"/>
    <w:rsid w:val="00301857"/>
    <w:rsid w:val="00302000"/>
    <w:rsid w:val="00303C9B"/>
    <w:rsid w:val="00304ABF"/>
    <w:rsid w:val="00304E14"/>
    <w:rsid w:val="0030541E"/>
    <w:rsid w:val="0030758B"/>
    <w:rsid w:val="0031153E"/>
    <w:rsid w:val="00312E08"/>
    <w:rsid w:val="003143DF"/>
    <w:rsid w:val="003158CE"/>
    <w:rsid w:val="00316BFA"/>
    <w:rsid w:val="003177A0"/>
    <w:rsid w:val="003211A5"/>
    <w:rsid w:val="003218DD"/>
    <w:rsid w:val="00322A65"/>
    <w:rsid w:val="00324FDF"/>
    <w:rsid w:val="003255BF"/>
    <w:rsid w:val="00326A17"/>
    <w:rsid w:val="003336F9"/>
    <w:rsid w:val="00337DFD"/>
    <w:rsid w:val="00340C45"/>
    <w:rsid w:val="00343BD1"/>
    <w:rsid w:val="00344632"/>
    <w:rsid w:val="00345135"/>
    <w:rsid w:val="00350145"/>
    <w:rsid w:val="00353BD2"/>
    <w:rsid w:val="00353E07"/>
    <w:rsid w:val="003550FF"/>
    <w:rsid w:val="003551C4"/>
    <w:rsid w:val="00356955"/>
    <w:rsid w:val="0036013A"/>
    <w:rsid w:val="00360D84"/>
    <w:rsid w:val="0036428E"/>
    <w:rsid w:val="00364C2A"/>
    <w:rsid w:val="00364E5D"/>
    <w:rsid w:val="00365293"/>
    <w:rsid w:val="00366601"/>
    <w:rsid w:val="003669C8"/>
    <w:rsid w:val="00366C7B"/>
    <w:rsid w:val="00367C68"/>
    <w:rsid w:val="003704B1"/>
    <w:rsid w:val="003708CD"/>
    <w:rsid w:val="00370D76"/>
    <w:rsid w:val="00373F74"/>
    <w:rsid w:val="003742CF"/>
    <w:rsid w:val="00374344"/>
    <w:rsid w:val="00375080"/>
    <w:rsid w:val="0037692B"/>
    <w:rsid w:val="003806A7"/>
    <w:rsid w:val="00380889"/>
    <w:rsid w:val="0038121C"/>
    <w:rsid w:val="003813B6"/>
    <w:rsid w:val="003814CC"/>
    <w:rsid w:val="00381C7A"/>
    <w:rsid w:val="00382A4B"/>
    <w:rsid w:val="00383539"/>
    <w:rsid w:val="00384D26"/>
    <w:rsid w:val="00385595"/>
    <w:rsid w:val="00390901"/>
    <w:rsid w:val="00390FB3"/>
    <w:rsid w:val="0039264B"/>
    <w:rsid w:val="00394901"/>
    <w:rsid w:val="00396E0C"/>
    <w:rsid w:val="00397A8B"/>
    <w:rsid w:val="00397DE1"/>
    <w:rsid w:val="003A0289"/>
    <w:rsid w:val="003A05A4"/>
    <w:rsid w:val="003A1A53"/>
    <w:rsid w:val="003A1BF7"/>
    <w:rsid w:val="003A3888"/>
    <w:rsid w:val="003A4F76"/>
    <w:rsid w:val="003A50AE"/>
    <w:rsid w:val="003A5385"/>
    <w:rsid w:val="003A79A7"/>
    <w:rsid w:val="003B1460"/>
    <w:rsid w:val="003B3893"/>
    <w:rsid w:val="003B3CEA"/>
    <w:rsid w:val="003B55BA"/>
    <w:rsid w:val="003B561F"/>
    <w:rsid w:val="003B6A0D"/>
    <w:rsid w:val="003B6F63"/>
    <w:rsid w:val="003C042A"/>
    <w:rsid w:val="003C0DCF"/>
    <w:rsid w:val="003C0F72"/>
    <w:rsid w:val="003C1057"/>
    <w:rsid w:val="003C135E"/>
    <w:rsid w:val="003C36F8"/>
    <w:rsid w:val="003C4355"/>
    <w:rsid w:val="003C5CBD"/>
    <w:rsid w:val="003C61AD"/>
    <w:rsid w:val="003C7BD1"/>
    <w:rsid w:val="003D1299"/>
    <w:rsid w:val="003D234C"/>
    <w:rsid w:val="003D4436"/>
    <w:rsid w:val="003D4638"/>
    <w:rsid w:val="003D509A"/>
    <w:rsid w:val="003D7A8D"/>
    <w:rsid w:val="003E22CB"/>
    <w:rsid w:val="003E36AA"/>
    <w:rsid w:val="003E3836"/>
    <w:rsid w:val="003E6544"/>
    <w:rsid w:val="003E771C"/>
    <w:rsid w:val="003E784C"/>
    <w:rsid w:val="003F07AF"/>
    <w:rsid w:val="003F08B3"/>
    <w:rsid w:val="003F27D1"/>
    <w:rsid w:val="003F287E"/>
    <w:rsid w:val="003F7000"/>
    <w:rsid w:val="00400A85"/>
    <w:rsid w:val="004023F4"/>
    <w:rsid w:val="00402479"/>
    <w:rsid w:val="00402ACA"/>
    <w:rsid w:val="00404D47"/>
    <w:rsid w:val="00406562"/>
    <w:rsid w:val="0041052A"/>
    <w:rsid w:val="004113DE"/>
    <w:rsid w:val="00411CC6"/>
    <w:rsid w:val="00412DCF"/>
    <w:rsid w:val="004144EE"/>
    <w:rsid w:val="004146BE"/>
    <w:rsid w:val="00414855"/>
    <w:rsid w:val="00415460"/>
    <w:rsid w:val="00415483"/>
    <w:rsid w:val="004170E4"/>
    <w:rsid w:val="00417166"/>
    <w:rsid w:val="00420B2F"/>
    <w:rsid w:val="004214D7"/>
    <w:rsid w:val="004217F6"/>
    <w:rsid w:val="0042446A"/>
    <w:rsid w:val="00426B65"/>
    <w:rsid w:val="00433069"/>
    <w:rsid w:val="004337A1"/>
    <w:rsid w:val="00437F57"/>
    <w:rsid w:val="00442A6D"/>
    <w:rsid w:val="00442CCD"/>
    <w:rsid w:val="004440AE"/>
    <w:rsid w:val="00446BF2"/>
    <w:rsid w:val="0044738E"/>
    <w:rsid w:val="00450B3B"/>
    <w:rsid w:val="0045283E"/>
    <w:rsid w:val="0045374A"/>
    <w:rsid w:val="00455DFC"/>
    <w:rsid w:val="00456DED"/>
    <w:rsid w:val="00457051"/>
    <w:rsid w:val="0045711B"/>
    <w:rsid w:val="0045730E"/>
    <w:rsid w:val="004600FF"/>
    <w:rsid w:val="00461444"/>
    <w:rsid w:val="004635D2"/>
    <w:rsid w:val="00464917"/>
    <w:rsid w:val="00464C0F"/>
    <w:rsid w:val="00465BFC"/>
    <w:rsid w:val="00467C2D"/>
    <w:rsid w:val="00470B07"/>
    <w:rsid w:val="00471CE8"/>
    <w:rsid w:val="00472342"/>
    <w:rsid w:val="004724DE"/>
    <w:rsid w:val="0047373F"/>
    <w:rsid w:val="00473CA5"/>
    <w:rsid w:val="00475D26"/>
    <w:rsid w:val="00476668"/>
    <w:rsid w:val="00477723"/>
    <w:rsid w:val="00477A9D"/>
    <w:rsid w:val="00482FDC"/>
    <w:rsid w:val="00483C56"/>
    <w:rsid w:val="004840C2"/>
    <w:rsid w:val="004870D9"/>
    <w:rsid w:val="004872A7"/>
    <w:rsid w:val="0048747D"/>
    <w:rsid w:val="004920D8"/>
    <w:rsid w:val="004938FA"/>
    <w:rsid w:val="00493EA2"/>
    <w:rsid w:val="004949D0"/>
    <w:rsid w:val="00496DAA"/>
    <w:rsid w:val="0049745E"/>
    <w:rsid w:val="0049771B"/>
    <w:rsid w:val="004A34D5"/>
    <w:rsid w:val="004A43F1"/>
    <w:rsid w:val="004A45DC"/>
    <w:rsid w:val="004A4D14"/>
    <w:rsid w:val="004A53DB"/>
    <w:rsid w:val="004A6496"/>
    <w:rsid w:val="004A6520"/>
    <w:rsid w:val="004A69C3"/>
    <w:rsid w:val="004A7831"/>
    <w:rsid w:val="004A7E33"/>
    <w:rsid w:val="004B092F"/>
    <w:rsid w:val="004B0C5B"/>
    <w:rsid w:val="004B2FCC"/>
    <w:rsid w:val="004B3A7B"/>
    <w:rsid w:val="004B3BCD"/>
    <w:rsid w:val="004B430B"/>
    <w:rsid w:val="004B5F0B"/>
    <w:rsid w:val="004C1F63"/>
    <w:rsid w:val="004C39DE"/>
    <w:rsid w:val="004C40E8"/>
    <w:rsid w:val="004C4277"/>
    <w:rsid w:val="004C4F45"/>
    <w:rsid w:val="004C67B9"/>
    <w:rsid w:val="004C6AD8"/>
    <w:rsid w:val="004C749A"/>
    <w:rsid w:val="004D08F5"/>
    <w:rsid w:val="004D35E2"/>
    <w:rsid w:val="004D438D"/>
    <w:rsid w:val="004D4E2C"/>
    <w:rsid w:val="004D5A16"/>
    <w:rsid w:val="004D5E02"/>
    <w:rsid w:val="004D5EB9"/>
    <w:rsid w:val="004D652F"/>
    <w:rsid w:val="004D667C"/>
    <w:rsid w:val="004D78EC"/>
    <w:rsid w:val="004E5323"/>
    <w:rsid w:val="004E58C3"/>
    <w:rsid w:val="004E78B6"/>
    <w:rsid w:val="004F2383"/>
    <w:rsid w:val="004F5854"/>
    <w:rsid w:val="004F59CD"/>
    <w:rsid w:val="004F7A65"/>
    <w:rsid w:val="00500B53"/>
    <w:rsid w:val="00501313"/>
    <w:rsid w:val="00505654"/>
    <w:rsid w:val="00505BA0"/>
    <w:rsid w:val="00505E50"/>
    <w:rsid w:val="005121D5"/>
    <w:rsid w:val="005125C4"/>
    <w:rsid w:val="005129AA"/>
    <w:rsid w:val="00512AF6"/>
    <w:rsid w:val="00515F69"/>
    <w:rsid w:val="005175D0"/>
    <w:rsid w:val="00517E17"/>
    <w:rsid w:val="005201D8"/>
    <w:rsid w:val="00520BBC"/>
    <w:rsid w:val="0052172B"/>
    <w:rsid w:val="005229E8"/>
    <w:rsid w:val="00523347"/>
    <w:rsid w:val="005233D3"/>
    <w:rsid w:val="00524EF6"/>
    <w:rsid w:val="005265A2"/>
    <w:rsid w:val="00530F5B"/>
    <w:rsid w:val="005321F4"/>
    <w:rsid w:val="005332F5"/>
    <w:rsid w:val="00534A1D"/>
    <w:rsid w:val="00536217"/>
    <w:rsid w:val="00536591"/>
    <w:rsid w:val="00540697"/>
    <w:rsid w:val="005406D3"/>
    <w:rsid w:val="005417B5"/>
    <w:rsid w:val="005429B4"/>
    <w:rsid w:val="00542BE8"/>
    <w:rsid w:val="00543E4D"/>
    <w:rsid w:val="00544F99"/>
    <w:rsid w:val="00545176"/>
    <w:rsid w:val="005455AB"/>
    <w:rsid w:val="00545FB5"/>
    <w:rsid w:val="00546A04"/>
    <w:rsid w:val="00552997"/>
    <w:rsid w:val="0055414F"/>
    <w:rsid w:val="00555069"/>
    <w:rsid w:val="005579ED"/>
    <w:rsid w:val="005579F7"/>
    <w:rsid w:val="005605A1"/>
    <w:rsid w:val="00560E96"/>
    <w:rsid w:val="0056119D"/>
    <w:rsid w:val="005621B2"/>
    <w:rsid w:val="005626BA"/>
    <w:rsid w:val="00562E63"/>
    <w:rsid w:val="00564E19"/>
    <w:rsid w:val="00567D40"/>
    <w:rsid w:val="005703A8"/>
    <w:rsid w:val="00574ED6"/>
    <w:rsid w:val="00575107"/>
    <w:rsid w:val="0057514C"/>
    <w:rsid w:val="0057789B"/>
    <w:rsid w:val="00577B05"/>
    <w:rsid w:val="005823D7"/>
    <w:rsid w:val="0058331B"/>
    <w:rsid w:val="00583807"/>
    <w:rsid w:val="00584BB2"/>
    <w:rsid w:val="0058529B"/>
    <w:rsid w:val="00592CAB"/>
    <w:rsid w:val="0059626E"/>
    <w:rsid w:val="005A08BE"/>
    <w:rsid w:val="005A0CF6"/>
    <w:rsid w:val="005A2D70"/>
    <w:rsid w:val="005A4358"/>
    <w:rsid w:val="005A4418"/>
    <w:rsid w:val="005A4D2D"/>
    <w:rsid w:val="005A6378"/>
    <w:rsid w:val="005A6DEC"/>
    <w:rsid w:val="005A75D9"/>
    <w:rsid w:val="005B01F2"/>
    <w:rsid w:val="005B1396"/>
    <w:rsid w:val="005B1F31"/>
    <w:rsid w:val="005B4064"/>
    <w:rsid w:val="005B41C0"/>
    <w:rsid w:val="005B4DDD"/>
    <w:rsid w:val="005B5F54"/>
    <w:rsid w:val="005C1FAF"/>
    <w:rsid w:val="005C27AF"/>
    <w:rsid w:val="005C4A52"/>
    <w:rsid w:val="005C78FA"/>
    <w:rsid w:val="005C7928"/>
    <w:rsid w:val="005D14A8"/>
    <w:rsid w:val="005D14FC"/>
    <w:rsid w:val="005D18D2"/>
    <w:rsid w:val="005D2D5F"/>
    <w:rsid w:val="005D353A"/>
    <w:rsid w:val="005D3582"/>
    <w:rsid w:val="005D482A"/>
    <w:rsid w:val="005D60FF"/>
    <w:rsid w:val="005D73C6"/>
    <w:rsid w:val="005E0114"/>
    <w:rsid w:val="005E0DB4"/>
    <w:rsid w:val="005E2082"/>
    <w:rsid w:val="005E6F70"/>
    <w:rsid w:val="005F37D2"/>
    <w:rsid w:val="005F4E1B"/>
    <w:rsid w:val="005F5031"/>
    <w:rsid w:val="005F5398"/>
    <w:rsid w:val="005F6FFE"/>
    <w:rsid w:val="005F777A"/>
    <w:rsid w:val="005F7A1F"/>
    <w:rsid w:val="00600E98"/>
    <w:rsid w:val="00600F6F"/>
    <w:rsid w:val="0060108D"/>
    <w:rsid w:val="00601D83"/>
    <w:rsid w:val="0060382E"/>
    <w:rsid w:val="00604966"/>
    <w:rsid w:val="006049C5"/>
    <w:rsid w:val="006054D5"/>
    <w:rsid w:val="00605D8F"/>
    <w:rsid w:val="00605DED"/>
    <w:rsid w:val="00607554"/>
    <w:rsid w:val="00610A49"/>
    <w:rsid w:val="006114D8"/>
    <w:rsid w:val="00613C23"/>
    <w:rsid w:val="0061418D"/>
    <w:rsid w:val="006158BA"/>
    <w:rsid w:val="006161D8"/>
    <w:rsid w:val="00616EA7"/>
    <w:rsid w:val="00617175"/>
    <w:rsid w:val="0061739E"/>
    <w:rsid w:val="006209DD"/>
    <w:rsid w:val="0062143F"/>
    <w:rsid w:val="00625036"/>
    <w:rsid w:val="00625C7F"/>
    <w:rsid w:val="006301C7"/>
    <w:rsid w:val="006301EB"/>
    <w:rsid w:val="0063290C"/>
    <w:rsid w:val="00634133"/>
    <w:rsid w:val="0063425C"/>
    <w:rsid w:val="00634CD6"/>
    <w:rsid w:val="00635D6D"/>
    <w:rsid w:val="00636142"/>
    <w:rsid w:val="00636AAC"/>
    <w:rsid w:val="00637B98"/>
    <w:rsid w:val="006403CA"/>
    <w:rsid w:val="00640D08"/>
    <w:rsid w:val="00641F38"/>
    <w:rsid w:val="00642A8F"/>
    <w:rsid w:val="00643BA9"/>
    <w:rsid w:val="006464FE"/>
    <w:rsid w:val="00646EA4"/>
    <w:rsid w:val="0064745B"/>
    <w:rsid w:val="0065242B"/>
    <w:rsid w:val="00652638"/>
    <w:rsid w:val="006526C1"/>
    <w:rsid w:val="0065707C"/>
    <w:rsid w:val="00657623"/>
    <w:rsid w:val="00657E57"/>
    <w:rsid w:val="00660C81"/>
    <w:rsid w:val="00660EDC"/>
    <w:rsid w:val="006617A4"/>
    <w:rsid w:val="006639C5"/>
    <w:rsid w:val="006643E9"/>
    <w:rsid w:val="0066488F"/>
    <w:rsid w:val="00664B71"/>
    <w:rsid w:val="00664FE3"/>
    <w:rsid w:val="006659DB"/>
    <w:rsid w:val="00667DA0"/>
    <w:rsid w:val="0067116A"/>
    <w:rsid w:val="006713D9"/>
    <w:rsid w:val="00675032"/>
    <w:rsid w:val="006757DB"/>
    <w:rsid w:val="00676B83"/>
    <w:rsid w:val="00677531"/>
    <w:rsid w:val="00677F26"/>
    <w:rsid w:val="006811E0"/>
    <w:rsid w:val="006812F2"/>
    <w:rsid w:val="006815AB"/>
    <w:rsid w:val="00681F8C"/>
    <w:rsid w:val="00682EFB"/>
    <w:rsid w:val="0068309C"/>
    <w:rsid w:val="0068393B"/>
    <w:rsid w:val="00685BC7"/>
    <w:rsid w:val="00685C47"/>
    <w:rsid w:val="00686D73"/>
    <w:rsid w:val="00686F6C"/>
    <w:rsid w:val="006873CB"/>
    <w:rsid w:val="006878D9"/>
    <w:rsid w:val="0069121A"/>
    <w:rsid w:val="00693AF4"/>
    <w:rsid w:val="00693B4A"/>
    <w:rsid w:val="00694612"/>
    <w:rsid w:val="006A0106"/>
    <w:rsid w:val="006A0550"/>
    <w:rsid w:val="006A0B82"/>
    <w:rsid w:val="006A15A1"/>
    <w:rsid w:val="006A29BE"/>
    <w:rsid w:val="006A41E2"/>
    <w:rsid w:val="006A5D48"/>
    <w:rsid w:val="006A780B"/>
    <w:rsid w:val="006A78FD"/>
    <w:rsid w:val="006B15FF"/>
    <w:rsid w:val="006B1632"/>
    <w:rsid w:val="006B2529"/>
    <w:rsid w:val="006B2CA4"/>
    <w:rsid w:val="006B2D7F"/>
    <w:rsid w:val="006B35A6"/>
    <w:rsid w:val="006B54BB"/>
    <w:rsid w:val="006B6994"/>
    <w:rsid w:val="006B6F21"/>
    <w:rsid w:val="006B7130"/>
    <w:rsid w:val="006C2A53"/>
    <w:rsid w:val="006C48BC"/>
    <w:rsid w:val="006C4B3A"/>
    <w:rsid w:val="006C5BFF"/>
    <w:rsid w:val="006C5DAF"/>
    <w:rsid w:val="006D0657"/>
    <w:rsid w:val="006D16EE"/>
    <w:rsid w:val="006D1F59"/>
    <w:rsid w:val="006D3169"/>
    <w:rsid w:val="006D3F69"/>
    <w:rsid w:val="006D44CC"/>
    <w:rsid w:val="006E05E8"/>
    <w:rsid w:val="006E0927"/>
    <w:rsid w:val="006E26F2"/>
    <w:rsid w:val="006E37C1"/>
    <w:rsid w:val="006E40D4"/>
    <w:rsid w:val="006E4730"/>
    <w:rsid w:val="006E7EAD"/>
    <w:rsid w:val="006F0316"/>
    <w:rsid w:val="006F1FC8"/>
    <w:rsid w:val="006F35C0"/>
    <w:rsid w:val="006F381F"/>
    <w:rsid w:val="006F3A31"/>
    <w:rsid w:val="006F3BFD"/>
    <w:rsid w:val="006F4482"/>
    <w:rsid w:val="006F57F7"/>
    <w:rsid w:val="006F611E"/>
    <w:rsid w:val="006F7821"/>
    <w:rsid w:val="0070000C"/>
    <w:rsid w:val="0070068A"/>
    <w:rsid w:val="00702633"/>
    <w:rsid w:val="00702EF7"/>
    <w:rsid w:val="007074DD"/>
    <w:rsid w:val="00707BC4"/>
    <w:rsid w:val="007104BC"/>
    <w:rsid w:val="00711101"/>
    <w:rsid w:val="00711BA8"/>
    <w:rsid w:val="00713260"/>
    <w:rsid w:val="007143E1"/>
    <w:rsid w:val="00714B3B"/>
    <w:rsid w:val="00714CF1"/>
    <w:rsid w:val="00715EC5"/>
    <w:rsid w:val="007161EE"/>
    <w:rsid w:val="00717887"/>
    <w:rsid w:val="007179F7"/>
    <w:rsid w:val="00717AA6"/>
    <w:rsid w:val="007202D3"/>
    <w:rsid w:val="0072098C"/>
    <w:rsid w:val="00722821"/>
    <w:rsid w:val="007228F5"/>
    <w:rsid w:val="00725DC7"/>
    <w:rsid w:val="00727214"/>
    <w:rsid w:val="007272EB"/>
    <w:rsid w:val="0073214E"/>
    <w:rsid w:val="00732A07"/>
    <w:rsid w:val="00733B06"/>
    <w:rsid w:val="00734D57"/>
    <w:rsid w:val="0073522D"/>
    <w:rsid w:val="00737F05"/>
    <w:rsid w:val="007415C3"/>
    <w:rsid w:val="007417DE"/>
    <w:rsid w:val="0074182D"/>
    <w:rsid w:val="007446FC"/>
    <w:rsid w:val="00745184"/>
    <w:rsid w:val="00745908"/>
    <w:rsid w:val="007477F4"/>
    <w:rsid w:val="00752F02"/>
    <w:rsid w:val="007538C7"/>
    <w:rsid w:val="0075784D"/>
    <w:rsid w:val="00757B89"/>
    <w:rsid w:val="00757C4B"/>
    <w:rsid w:val="007604A5"/>
    <w:rsid w:val="00760C68"/>
    <w:rsid w:val="007631E0"/>
    <w:rsid w:val="007655F8"/>
    <w:rsid w:val="00765FB5"/>
    <w:rsid w:val="0076670A"/>
    <w:rsid w:val="00766820"/>
    <w:rsid w:val="00767745"/>
    <w:rsid w:val="00771400"/>
    <w:rsid w:val="00772F48"/>
    <w:rsid w:val="007736BA"/>
    <w:rsid w:val="00774394"/>
    <w:rsid w:val="0077505E"/>
    <w:rsid w:val="00775F8A"/>
    <w:rsid w:val="00776AD2"/>
    <w:rsid w:val="007800E4"/>
    <w:rsid w:val="00780972"/>
    <w:rsid w:val="00780A9E"/>
    <w:rsid w:val="00780AA2"/>
    <w:rsid w:val="00781A9D"/>
    <w:rsid w:val="00781E30"/>
    <w:rsid w:val="0078293D"/>
    <w:rsid w:val="00783778"/>
    <w:rsid w:val="007840BB"/>
    <w:rsid w:val="00785E2E"/>
    <w:rsid w:val="00790164"/>
    <w:rsid w:val="007908C5"/>
    <w:rsid w:val="00791772"/>
    <w:rsid w:val="00794A1F"/>
    <w:rsid w:val="00795F22"/>
    <w:rsid w:val="007A1051"/>
    <w:rsid w:val="007A20AD"/>
    <w:rsid w:val="007A5539"/>
    <w:rsid w:val="007A61EC"/>
    <w:rsid w:val="007A6548"/>
    <w:rsid w:val="007A6E7E"/>
    <w:rsid w:val="007A7415"/>
    <w:rsid w:val="007A7CE5"/>
    <w:rsid w:val="007B00E1"/>
    <w:rsid w:val="007B1211"/>
    <w:rsid w:val="007B187C"/>
    <w:rsid w:val="007B1ECA"/>
    <w:rsid w:val="007B220F"/>
    <w:rsid w:val="007B3B0E"/>
    <w:rsid w:val="007B3DF4"/>
    <w:rsid w:val="007B5E6C"/>
    <w:rsid w:val="007B6B1E"/>
    <w:rsid w:val="007B715B"/>
    <w:rsid w:val="007B7CC9"/>
    <w:rsid w:val="007C2AD4"/>
    <w:rsid w:val="007C2DD4"/>
    <w:rsid w:val="007C3AE2"/>
    <w:rsid w:val="007C3B06"/>
    <w:rsid w:val="007C3E46"/>
    <w:rsid w:val="007C4F78"/>
    <w:rsid w:val="007C5024"/>
    <w:rsid w:val="007C5CBD"/>
    <w:rsid w:val="007C73B8"/>
    <w:rsid w:val="007D3420"/>
    <w:rsid w:val="007D3687"/>
    <w:rsid w:val="007D4EA3"/>
    <w:rsid w:val="007D5362"/>
    <w:rsid w:val="007E000F"/>
    <w:rsid w:val="007E1135"/>
    <w:rsid w:val="007E1D38"/>
    <w:rsid w:val="007E29CF"/>
    <w:rsid w:val="007E35D8"/>
    <w:rsid w:val="007E496A"/>
    <w:rsid w:val="007E6661"/>
    <w:rsid w:val="007E6721"/>
    <w:rsid w:val="007F2E32"/>
    <w:rsid w:val="007F3880"/>
    <w:rsid w:val="007F3B8C"/>
    <w:rsid w:val="007F421B"/>
    <w:rsid w:val="007F6457"/>
    <w:rsid w:val="00804D26"/>
    <w:rsid w:val="00807623"/>
    <w:rsid w:val="00807B53"/>
    <w:rsid w:val="00810D34"/>
    <w:rsid w:val="00810DEB"/>
    <w:rsid w:val="00811503"/>
    <w:rsid w:val="00812EEE"/>
    <w:rsid w:val="00812F41"/>
    <w:rsid w:val="00814E45"/>
    <w:rsid w:val="0081620E"/>
    <w:rsid w:val="0081658F"/>
    <w:rsid w:val="0081739B"/>
    <w:rsid w:val="008179CF"/>
    <w:rsid w:val="00817F37"/>
    <w:rsid w:val="00820CE5"/>
    <w:rsid w:val="00820E00"/>
    <w:rsid w:val="008213F1"/>
    <w:rsid w:val="00821F03"/>
    <w:rsid w:val="00825D43"/>
    <w:rsid w:val="00830148"/>
    <w:rsid w:val="008316AD"/>
    <w:rsid w:val="00832435"/>
    <w:rsid w:val="00833286"/>
    <w:rsid w:val="0083378E"/>
    <w:rsid w:val="00833C7E"/>
    <w:rsid w:val="00834FD5"/>
    <w:rsid w:val="008363A2"/>
    <w:rsid w:val="00837125"/>
    <w:rsid w:val="00841DAA"/>
    <w:rsid w:val="00842834"/>
    <w:rsid w:val="008445D4"/>
    <w:rsid w:val="008446F1"/>
    <w:rsid w:val="00846FF0"/>
    <w:rsid w:val="00847435"/>
    <w:rsid w:val="0085298A"/>
    <w:rsid w:val="00855458"/>
    <w:rsid w:val="0085728C"/>
    <w:rsid w:val="0086134D"/>
    <w:rsid w:val="00861FD7"/>
    <w:rsid w:val="0086208E"/>
    <w:rsid w:val="00865057"/>
    <w:rsid w:val="00865472"/>
    <w:rsid w:val="00865977"/>
    <w:rsid w:val="0087080C"/>
    <w:rsid w:val="00870E37"/>
    <w:rsid w:val="00872B6F"/>
    <w:rsid w:val="008732CA"/>
    <w:rsid w:val="00874671"/>
    <w:rsid w:val="0087635E"/>
    <w:rsid w:val="00876921"/>
    <w:rsid w:val="00876B68"/>
    <w:rsid w:val="0088013C"/>
    <w:rsid w:val="00880911"/>
    <w:rsid w:val="008821C7"/>
    <w:rsid w:val="0088286F"/>
    <w:rsid w:val="00883EAF"/>
    <w:rsid w:val="00884452"/>
    <w:rsid w:val="00884DE4"/>
    <w:rsid w:val="008905D7"/>
    <w:rsid w:val="00890679"/>
    <w:rsid w:val="008926C3"/>
    <w:rsid w:val="00893951"/>
    <w:rsid w:val="00893FC1"/>
    <w:rsid w:val="008955C5"/>
    <w:rsid w:val="00895B87"/>
    <w:rsid w:val="00896511"/>
    <w:rsid w:val="00897763"/>
    <w:rsid w:val="00897A5A"/>
    <w:rsid w:val="008A08D2"/>
    <w:rsid w:val="008A26A7"/>
    <w:rsid w:val="008A2E7B"/>
    <w:rsid w:val="008A35E6"/>
    <w:rsid w:val="008A3A4A"/>
    <w:rsid w:val="008A4B8E"/>
    <w:rsid w:val="008A5C8E"/>
    <w:rsid w:val="008B1C95"/>
    <w:rsid w:val="008B30B7"/>
    <w:rsid w:val="008B562E"/>
    <w:rsid w:val="008B5748"/>
    <w:rsid w:val="008B5B9D"/>
    <w:rsid w:val="008B6355"/>
    <w:rsid w:val="008B6A22"/>
    <w:rsid w:val="008B6B0E"/>
    <w:rsid w:val="008B6E1A"/>
    <w:rsid w:val="008C1763"/>
    <w:rsid w:val="008C1B0A"/>
    <w:rsid w:val="008C2078"/>
    <w:rsid w:val="008C4D02"/>
    <w:rsid w:val="008C520E"/>
    <w:rsid w:val="008C5CA5"/>
    <w:rsid w:val="008C7368"/>
    <w:rsid w:val="008C73D6"/>
    <w:rsid w:val="008D0C62"/>
    <w:rsid w:val="008D2528"/>
    <w:rsid w:val="008D2CD6"/>
    <w:rsid w:val="008D39B0"/>
    <w:rsid w:val="008D462B"/>
    <w:rsid w:val="008D4939"/>
    <w:rsid w:val="008D4B59"/>
    <w:rsid w:val="008D4F0B"/>
    <w:rsid w:val="008D59DF"/>
    <w:rsid w:val="008E022D"/>
    <w:rsid w:val="008E0465"/>
    <w:rsid w:val="008E1195"/>
    <w:rsid w:val="008E3AEA"/>
    <w:rsid w:val="008E3D60"/>
    <w:rsid w:val="008E6A0B"/>
    <w:rsid w:val="008E6B68"/>
    <w:rsid w:val="008E7390"/>
    <w:rsid w:val="008E762D"/>
    <w:rsid w:val="008F000D"/>
    <w:rsid w:val="008F1F00"/>
    <w:rsid w:val="008F32A1"/>
    <w:rsid w:val="008F6E84"/>
    <w:rsid w:val="008F7EBB"/>
    <w:rsid w:val="0090056C"/>
    <w:rsid w:val="00900939"/>
    <w:rsid w:val="00900DF0"/>
    <w:rsid w:val="009021A2"/>
    <w:rsid w:val="00903621"/>
    <w:rsid w:val="00905898"/>
    <w:rsid w:val="00907EE2"/>
    <w:rsid w:val="009113AE"/>
    <w:rsid w:val="00911F60"/>
    <w:rsid w:val="00914284"/>
    <w:rsid w:val="00914550"/>
    <w:rsid w:val="00914E36"/>
    <w:rsid w:val="00915300"/>
    <w:rsid w:val="00916576"/>
    <w:rsid w:val="009173B9"/>
    <w:rsid w:val="00917AE1"/>
    <w:rsid w:val="009202B1"/>
    <w:rsid w:val="0092042A"/>
    <w:rsid w:val="009216CA"/>
    <w:rsid w:val="00922808"/>
    <w:rsid w:val="00922934"/>
    <w:rsid w:val="00923CCF"/>
    <w:rsid w:val="009245CB"/>
    <w:rsid w:val="009259EF"/>
    <w:rsid w:val="00927725"/>
    <w:rsid w:val="00927FE7"/>
    <w:rsid w:val="00930782"/>
    <w:rsid w:val="00931452"/>
    <w:rsid w:val="009320CF"/>
    <w:rsid w:val="009332EE"/>
    <w:rsid w:val="0093355A"/>
    <w:rsid w:val="009335BA"/>
    <w:rsid w:val="00934660"/>
    <w:rsid w:val="00934E21"/>
    <w:rsid w:val="00936B44"/>
    <w:rsid w:val="00936EC8"/>
    <w:rsid w:val="009416FE"/>
    <w:rsid w:val="009417E1"/>
    <w:rsid w:val="00942AE0"/>
    <w:rsid w:val="00945D12"/>
    <w:rsid w:val="00946A37"/>
    <w:rsid w:val="00947F9D"/>
    <w:rsid w:val="00950381"/>
    <w:rsid w:val="00953C4E"/>
    <w:rsid w:val="00960FEB"/>
    <w:rsid w:val="00962287"/>
    <w:rsid w:val="00962690"/>
    <w:rsid w:val="0097021A"/>
    <w:rsid w:val="00971077"/>
    <w:rsid w:val="00971B25"/>
    <w:rsid w:val="00973FD3"/>
    <w:rsid w:val="00973FE6"/>
    <w:rsid w:val="009740C4"/>
    <w:rsid w:val="00976F69"/>
    <w:rsid w:val="00981F79"/>
    <w:rsid w:val="009825C9"/>
    <w:rsid w:val="009850EF"/>
    <w:rsid w:val="00985278"/>
    <w:rsid w:val="009868FC"/>
    <w:rsid w:val="0099026D"/>
    <w:rsid w:val="00990A70"/>
    <w:rsid w:val="00991558"/>
    <w:rsid w:val="00991A16"/>
    <w:rsid w:val="00992433"/>
    <w:rsid w:val="00992BE2"/>
    <w:rsid w:val="00992D5F"/>
    <w:rsid w:val="009941C2"/>
    <w:rsid w:val="0099562E"/>
    <w:rsid w:val="00996DDC"/>
    <w:rsid w:val="009A2AC4"/>
    <w:rsid w:val="009A2E41"/>
    <w:rsid w:val="009A52C1"/>
    <w:rsid w:val="009A5EA7"/>
    <w:rsid w:val="009B0004"/>
    <w:rsid w:val="009B3E55"/>
    <w:rsid w:val="009B455D"/>
    <w:rsid w:val="009B4E8F"/>
    <w:rsid w:val="009B7769"/>
    <w:rsid w:val="009C2436"/>
    <w:rsid w:val="009C441C"/>
    <w:rsid w:val="009D0462"/>
    <w:rsid w:val="009D12AD"/>
    <w:rsid w:val="009D242A"/>
    <w:rsid w:val="009D2975"/>
    <w:rsid w:val="009D2D8D"/>
    <w:rsid w:val="009D2FBA"/>
    <w:rsid w:val="009D351E"/>
    <w:rsid w:val="009D3629"/>
    <w:rsid w:val="009D3B9B"/>
    <w:rsid w:val="009D3D9D"/>
    <w:rsid w:val="009D4172"/>
    <w:rsid w:val="009D42C8"/>
    <w:rsid w:val="009D58D1"/>
    <w:rsid w:val="009D7565"/>
    <w:rsid w:val="009D7787"/>
    <w:rsid w:val="009D7D9C"/>
    <w:rsid w:val="009E02C9"/>
    <w:rsid w:val="009E121C"/>
    <w:rsid w:val="009E1B98"/>
    <w:rsid w:val="009E23CD"/>
    <w:rsid w:val="009E39DC"/>
    <w:rsid w:val="009E3E51"/>
    <w:rsid w:val="009E3FAC"/>
    <w:rsid w:val="009E433D"/>
    <w:rsid w:val="009E5378"/>
    <w:rsid w:val="009E56B4"/>
    <w:rsid w:val="009E64AC"/>
    <w:rsid w:val="009E6D68"/>
    <w:rsid w:val="009F029A"/>
    <w:rsid w:val="009F0DA4"/>
    <w:rsid w:val="009F28C9"/>
    <w:rsid w:val="009F43C3"/>
    <w:rsid w:val="009F4D28"/>
    <w:rsid w:val="009F6110"/>
    <w:rsid w:val="009F615E"/>
    <w:rsid w:val="009F6933"/>
    <w:rsid w:val="009F7D43"/>
    <w:rsid w:val="00A012D0"/>
    <w:rsid w:val="00A043FE"/>
    <w:rsid w:val="00A05005"/>
    <w:rsid w:val="00A05803"/>
    <w:rsid w:val="00A05916"/>
    <w:rsid w:val="00A06E1B"/>
    <w:rsid w:val="00A0794D"/>
    <w:rsid w:val="00A13061"/>
    <w:rsid w:val="00A16741"/>
    <w:rsid w:val="00A2114F"/>
    <w:rsid w:val="00A218A7"/>
    <w:rsid w:val="00A2216E"/>
    <w:rsid w:val="00A22A96"/>
    <w:rsid w:val="00A2370B"/>
    <w:rsid w:val="00A24782"/>
    <w:rsid w:val="00A25885"/>
    <w:rsid w:val="00A265F3"/>
    <w:rsid w:val="00A26CAA"/>
    <w:rsid w:val="00A26CCB"/>
    <w:rsid w:val="00A27972"/>
    <w:rsid w:val="00A27AFB"/>
    <w:rsid w:val="00A31536"/>
    <w:rsid w:val="00A31956"/>
    <w:rsid w:val="00A33C0B"/>
    <w:rsid w:val="00A33DC9"/>
    <w:rsid w:val="00A33F77"/>
    <w:rsid w:val="00A35831"/>
    <w:rsid w:val="00A36E14"/>
    <w:rsid w:val="00A3743F"/>
    <w:rsid w:val="00A412EF"/>
    <w:rsid w:val="00A42EF2"/>
    <w:rsid w:val="00A44D84"/>
    <w:rsid w:val="00A45BD2"/>
    <w:rsid w:val="00A46F60"/>
    <w:rsid w:val="00A4716C"/>
    <w:rsid w:val="00A479EA"/>
    <w:rsid w:val="00A50436"/>
    <w:rsid w:val="00A51569"/>
    <w:rsid w:val="00A5275D"/>
    <w:rsid w:val="00A52A12"/>
    <w:rsid w:val="00A52ED5"/>
    <w:rsid w:val="00A5372E"/>
    <w:rsid w:val="00A54194"/>
    <w:rsid w:val="00A54E6E"/>
    <w:rsid w:val="00A5515B"/>
    <w:rsid w:val="00A578D4"/>
    <w:rsid w:val="00A61015"/>
    <w:rsid w:val="00A61D6F"/>
    <w:rsid w:val="00A61D7A"/>
    <w:rsid w:val="00A64735"/>
    <w:rsid w:val="00A64A5F"/>
    <w:rsid w:val="00A653BF"/>
    <w:rsid w:val="00A654E5"/>
    <w:rsid w:val="00A659E2"/>
    <w:rsid w:val="00A72F5E"/>
    <w:rsid w:val="00A7322E"/>
    <w:rsid w:val="00A73FFB"/>
    <w:rsid w:val="00A766F9"/>
    <w:rsid w:val="00A81E2E"/>
    <w:rsid w:val="00A8265A"/>
    <w:rsid w:val="00A83F16"/>
    <w:rsid w:val="00A84303"/>
    <w:rsid w:val="00A84D22"/>
    <w:rsid w:val="00A8510A"/>
    <w:rsid w:val="00A860D4"/>
    <w:rsid w:val="00A8651D"/>
    <w:rsid w:val="00A91BFE"/>
    <w:rsid w:val="00A92240"/>
    <w:rsid w:val="00A931DE"/>
    <w:rsid w:val="00A93D89"/>
    <w:rsid w:val="00A956E4"/>
    <w:rsid w:val="00A95A99"/>
    <w:rsid w:val="00A95EB3"/>
    <w:rsid w:val="00A964C1"/>
    <w:rsid w:val="00A9758C"/>
    <w:rsid w:val="00AA1034"/>
    <w:rsid w:val="00AA4A4A"/>
    <w:rsid w:val="00AA548E"/>
    <w:rsid w:val="00AA5C5A"/>
    <w:rsid w:val="00AA6178"/>
    <w:rsid w:val="00AB2251"/>
    <w:rsid w:val="00AB2C4F"/>
    <w:rsid w:val="00AB5F73"/>
    <w:rsid w:val="00AB6968"/>
    <w:rsid w:val="00AC014D"/>
    <w:rsid w:val="00AC409E"/>
    <w:rsid w:val="00AC43E5"/>
    <w:rsid w:val="00AC4FFA"/>
    <w:rsid w:val="00AC7204"/>
    <w:rsid w:val="00AC7EA1"/>
    <w:rsid w:val="00AD07F3"/>
    <w:rsid w:val="00AD0B76"/>
    <w:rsid w:val="00AD12A0"/>
    <w:rsid w:val="00AD1F22"/>
    <w:rsid w:val="00AD3C01"/>
    <w:rsid w:val="00AD445A"/>
    <w:rsid w:val="00AD5E93"/>
    <w:rsid w:val="00AD6ADC"/>
    <w:rsid w:val="00AD7D0B"/>
    <w:rsid w:val="00AE1258"/>
    <w:rsid w:val="00AE22A4"/>
    <w:rsid w:val="00AE32D0"/>
    <w:rsid w:val="00AE5BCC"/>
    <w:rsid w:val="00AE665F"/>
    <w:rsid w:val="00AE66E0"/>
    <w:rsid w:val="00AE67D7"/>
    <w:rsid w:val="00AF03C9"/>
    <w:rsid w:val="00AF0428"/>
    <w:rsid w:val="00AF3BFA"/>
    <w:rsid w:val="00AF3E3E"/>
    <w:rsid w:val="00AF490E"/>
    <w:rsid w:val="00AF57F6"/>
    <w:rsid w:val="00AF629B"/>
    <w:rsid w:val="00B04D8B"/>
    <w:rsid w:val="00B06827"/>
    <w:rsid w:val="00B068F4"/>
    <w:rsid w:val="00B075DE"/>
    <w:rsid w:val="00B07E37"/>
    <w:rsid w:val="00B11D1A"/>
    <w:rsid w:val="00B11E5B"/>
    <w:rsid w:val="00B12E10"/>
    <w:rsid w:val="00B146AF"/>
    <w:rsid w:val="00B210A2"/>
    <w:rsid w:val="00B216E3"/>
    <w:rsid w:val="00B217E8"/>
    <w:rsid w:val="00B23540"/>
    <w:rsid w:val="00B24B12"/>
    <w:rsid w:val="00B258FE"/>
    <w:rsid w:val="00B26BB7"/>
    <w:rsid w:val="00B30888"/>
    <w:rsid w:val="00B3107C"/>
    <w:rsid w:val="00B32D74"/>
    <w:rsid w:val="00B35E0E"/>
    <w:rsid w:val="00B36C27"/>
    <w:rsid w:val="00B40231"/>
    <w:rsid w:val="00B41911"/>
    <w:rsid w:val="00B431E7"/>
    <w:rsid w:val="00B4430A"/>
    <w:rsid w:val="00B46787"/>
    <w:rsid w:val="00B46C54"/>
    <w:rsid w:val="00B501B5"/>
    <w:rsid w:val="00B508E9"/>
    <w:rsid w:val="00B50A32"/>
    <w:rsid w:val="00B51417"/>
    <w:rsid w:val="00B52B1B"/>
    <w:rsid w:val="00B531F1"/>
    <w:rsid w:val="00B54027"/>
    <w:rsid w:val="00B55F29"/>
    <w:rsid w:val="00B562F0"/>
    <w:rsid w:val="00B56E5D"/>
    <w:rsid w:val="00B6073F"/>
    <w:rsid w:val="00B60F8C"/>
    <w:rsid w:val="00B6365C"/>
    <w:rsid w:val="00B70517"/>
    <w:rsid w:val="00B715C6"/>
    <w:rsid w:val="00B75272"/>
    <w:rsid w:val="00B75BB3"/>
    <w:rsid w:val="00B76878"/>
    <w:rsid w:val="00B76BFB"/>
    <w:rsid w:val="00B802C9"/>
    <w:rsid w:val="00B8045B"/>
    <w:rsid w:val="00B8210E"/>
    <w:rsid w:val="00B821FF"/>
    <w:rsid w:val="00B831D5"/>
    <w:rsid w:val="00B8325D"/>
    <w:rsid w:val="00B84B13"/>
    <w:rsid w:val="00B8546D"/>
    <w:rsid w:val="00B85E95"/>
    <w:rsid w:val="00B85EED"/>
    <w:rsid w:val="00B875C0"/>
    <w:rsid w:val="00B9185F"/>
    <w:rsid w:val="00B922CA"/>
    <w:rsid w:val="00B95925"/>
    <w:rsid w:val="00B96A3D"/>
    <w:rsid w:val="00BA24D2"/>
    <w:rsid w:val="00BA293F"/>
    <w:rsid w:val="00BA29F9"/>
    <w:rsid w:val="00BA3102"/>
    <w:rsid w:val="00BA3B2B"/>
    <w:rsid w:val="00BA4EA6"/>
    <w:rsid w:val="00BA657A"/>
    <w:rsid w:val="00BA698B"/>
    <w:rsid w:val="00BB0534"/>
    <w:rsid w:val="00BB0DB8"/>
    <w:rsid w:val="00BB0F8F"/>
    <w:rsid w:val="00BB13D7"/>
    <w:rsid w:val="00BB16A4"/>
    <w:rsid w:val="00BB1979"/>
    <w:rsid w:val="00BB2C8C"/>
    <w:rsid w:val="00BB348E"/>
    <w:rsid w:val="00BB354F"/>
    <w:rsid w:val="00BB36A8"/>
    <w:rsid w:val="00BB4777"/>
    <w:rsid w:val="00BB4EEB"/>
    <w:rsid w:val="00BB5B0A"/>
    <w:rsid w:val="00BB5C45"/>
    <w:rsid w:val="00BC06C3"/>
    <w:rsid w:val="00BC4B1E"/>
    <w:rsid w:val="00BC55DE"/>
    <w:rsid w:val="00BC5C7E"/>
    <w:rsid w:val="00BD0BDE"/>
    <w:rsid w:val="00BD1988"/>
    <w:rsid w:val="00BD4AA6"/>
    <w:rsid w:val="00BD4FD8"/>
    <w:rsid w:val="00BE17D6"/>
    <w:rsid w:val="00BE1981"/>
    <w:rsid w:val="00BE25C9"/>
    <w:rsid w:val="00BE37E1"/>
    <w:rsid w:val="00BE6BBF"/>
    <w:rsid w:val="00BE78A4"/>
    <w:rsid w:val="00BF1182"/>
    <w:rsid w:val="00BF2383"/>
    <w:rsid w:val="00BF4C43"/>
    <w:rsid w:val="00BF778F"/>
    <w:rsid w:val="00BF7D4A"/>
    <w:rsid w:val="00C017BF"/>
    <w:rsid w:val="00C02983"/>
    <w:rsid w:val="00C02D00"/>
    <w:rsid w:val="00C03981"/>
    <w:rsid w:val="00C04218"/>
    <w:rsid w:val="00C0680D"/>
    <w:rsid w:val="00C07042"/>
    <w:rsid w:val="00C0704F"/>
    <w:rsid w:val="00C07844"/>
    <w:rsid w:val="00C10C95"/>
    <w:rsid w:val="00C11B45"/>
    <w:rsid w:val="00C11E3E"/>
    <w:rsid w:val="00C14176"/>
    <w:rsid w:val="00C14921"/>
    <w:rsid w:val="00C14AB0"/>
    <w:rsid w:val="00C15225"/>
    <w:rsid w:val="00C15CEE"/>
    <w:rsid w:val="00C15E9D"/>
    <w:rsid w:val="00C167D1"/>
    <w:rsid w:val="00C17D3D"/>
    <w:rsid w:val="00C212AB"/>
    <w:rsid w:val="00C214F0"/>
    <w:rsid w:val="00C26422"/>
    <w:rsid w:val="00C26C7C"/>
    <w:rsid w:val="00C3269F"/>
    <w:rsid w:val="00C3288D"/>
    <w:rsid w:val="00C342DB"/>
    <w:rsid w:val="00C40EF8"/>
    <w:rsid w:val="00C42785"/>
    <w:rsid w:val="00C45243"/>
    <w:rsid w:val="00C4681F"/>
    <w:rsid w:val="00C50C08"/>
    <w:rsid w:val="00C52184"/>
    <w:rsid w:val="00C5255F"/>
    <w:rsid w:val="00C53234"/>
    <w:rsid w:val="00C53989"/>
    <w:rsid w:val="00C53E83"/>
    <w:rsid w:val="00C54F52"/>
    <w:rsid w:val="00C553B7"/>
    <w:rsid w:val="00C5798E"/>
    <w:rsid w:val="00C57D4A"/>
    <w:rsid w:val="00C60A09"/>
    <w:rsid w:val="00C65356"/>
    <w:rsid w:val="00C65A41"/>
    <w:rsid w:val="00C67C95"/>
    <w:rsid w:val="00C67EE6"/>
    <w:rsid w:val="00C70497"/>
    <w:rsid w:val="00C70D5A"/>
    <w:rsid w:val="00C71284"/>
    <w:rsid w:val="00C71F4F"/>
    <w:rsid w:val="00C72121"/>
    <w:rsid w:val="00C72DC6"/>
    <w:rsid w:val="00C7307F"/>
    <w:rsid w:val="00C7375E"/>
    <w:rsid w:val="00C7463A"/>
    <w:rsid w:val="00C74CA2"/>
    <w:rsid w:val="00C756E0"/>
    <w:rsid w:val="00C7667D"/>
    <w:rsid w:val="00C77E8A"/>
    <w:rsid w:val="00C81F24"/>
    <w:rsid w:val="00C869F3"/>
    <w:rsid w:val="00C87B7D"/>
    <w:rsid w:val="00C91119"/>
    <w:rsid w:val="00C91249"/>
    <w:rsid w:val="00C915CE"/>
    <w:rsid w:val="00C9495E"/>
    <w:rsid w:val="00C94E7E"/>
    <w:rsid w:val="00C97C9B"/>
    <w:rsid w:val="00CA0008"/>
    <w:rsid w:val="00CA08AE"/>
    <w:rsid w:val="00CA0E3A"/>
    <w:rsid w:val="00CA12F4"/>
    <w:rsid w:val="00CA1C47"/>
    <w:rsid w:val="00CA3333"/>
    <w:rsid w:val="00CA6A22"/>
    <w:rsid w:val="00CA6E12"/>
    <w:rsid w:val="00CB004D"/>
    <w:rsid w:val="00CB08D8"/>
    <w:rsid w:val="00CB0B66"/>
    <w:rsid w:val="00CB34CC"/>
    <w:rsid w:val="00CB42F2"/>
    <w:rsid w:val="00CB4618"/>
    <w:rsid w:val="00CB50F0"/>
    <w:rsid w:val="00CB7DF7"/>
    <w:rsid w:val="00CC04CB"/>
    <w:rsid w:val="00CC14C4"/>
    <w:rsid w:val="00CC1D13"/>
    <w:rsid w:val="00CC4EAB"/>
    <w:rsid w:val="00CC5527"/>
    <w:rsid w:val="00CD1C68"/>
    <w:rsid w:val="00CD32A8"/>
    <w:rsid w:val="00CD682B"/>
    <w:rsid w:val="00CD6F38"/>
    <w:rsid w:val="00CD7494"/>
    <w:rsid w:val="00CD754D"/>
    <w:rsid w:val="00CD7E7F"/>
    <w:rsid w:val="00CD7F80"/>
    <w:rsid w:val="00CE02AD"/>
    <w:rsid w:val="00CE053C"/>
    <w:rsid w:val="00CE080E"/>
    <w:rsid w:val="00CE10E3"/>
    <w:rsid w:val="00CE186F"/>
    <w:rsid w:val="00CE23AA"/>
    <w:rsid w:val="00CE2B42"/>
    <w:rsid w:val="00CE319B"/>
    <w:rsid w:val="00CE40E3"/>
    <w:rsid w:val="00CE4A86"/>
    <w:rsid w:val="00CE4CAE"/>
    <w:rsid w:val="00CE5482"/>
    <w:rsid w:val="00CE55DA"/>
    <w:rsid w:val="00CE69C0"/>
    <w:rsid w:val="00CF38F4"/>
    <w:rsid w:val="00CF44B5"/>
    <w:rsid w:val="00CF5879"/>
    <w:rsid w:val="00CF7AE5"/>
    <w:rsid w:val="00D00375"/>
    <w:rsid w:val="00D022DC"/>
    <w:rsid w:val="00D0253C"/>
    <w:rsid w:val="00D046C9"/>
    <w:rsid w:val="00D05183"/>
    <w:rsid w:val="00D05704"/>
    <w:rsid w:val="00D06BC9"/>
    <w:rsid w:val="00D12493"/>
    <w:rsid w:val="00D12C7A"/>
    <w:rsid w:val="00D14EF9"/>
    <w:rsid w:val="00D15416"/>
    <w:rsid w:val="00D2066E"/>
    <w:rsid w:val="00D20F4F"/>
    <w:rsid w:val="00D214F7"/>
    <w:rsid w:val="00D22C5B"/>
    <w:rsid w:val="00D23D51"/>
    <w:rsid w:val="00D250CE"/>
    <w:rsid w:val="00D276A4"/>
    <w:rsid w:val="00D30181"/>
    <w:rsid w:val="00D30B29"/>
    <w:rsid w:val="00D3464C"/>
    <w:rsid w:val="00D3501F"/>
    <w:rsid w:val="00D36224"/>
    <w:rsid w:val="00D3657A"/>
    <w:rsid w:val="00D368DF"/>
    <w:rsid w:val="00D40F4B"/>
    <w:rsid w:val="00D41625"/>
    <w:rsid w:val="00D416AA"/>
    <w:rsid w:val="00D416F5"/>
    <w:rsid w:val="00D44111"/>
    <w:rsid w:val="00D444A1"/>
    <w:rsid w:val="00D4655A"/>
    <w:rsid w:val="00D46A93"/>
    <w:rsid w:val="00D50EE4"/>
    <w:rsid w:val="00D51945"/>
    <w:rsid w:val="00D522BB"/>
    <w:rsid w:val="00D53045"/>
    <w:rsid w:val="00D5474F"/>
    <w:rsid w:val="00D55056"/>
    <w:rsid w:val="00D5724D"/>
    <w:rsid w:val="00D61635"/>
    <w:rsid w:val="00D626A9"/>
    <w:rsid w:val="00D628C5"/>
    <w:rsid w:val="00D63DB5"/>
    <w:rsid w:val="00D7066E"/>
    <w:rsid w:val="00D7078F"/>
    <w:rsid w:val="00D72BC6"/>
    <w:rsid w:val="00D74447"/>
    <w:rsid w:val="00D75DD0"/>
    <w:rsid w:val="00D76CE3"/>
    <w:rsid w:val="00D76EF3"/>
    <w:rsid w:val="00D77FB0"/>
    <w:rsid w:val="00D80DD7"/>
    <w:rsid w:val="00D82050"/>
    <w:rsid w:val="00D838FD"/>
    <w:rsid w:val="00D83927"/>
    <w:rsid w:val="00D84E23"/>
    <w:rsid w:val="00D8588C"/>
    <w:rsid w:val="00D86245"/>
    <w:rsid w:val="00D87378"/>
    <w:rsid w:val="00D87CCB"/>
    <w:rsid w:val="00D9043F"/>
    <w:rsid w:val="00D91604"/>
    <w:rsid w:val="00D91817"/>
    <w:rsid w:val="00D91C87"/>
    <w:rsid w:val="00D92E74"/>
    <w:rsid w:val="00D94CBE"/>
    <w:rsid w:val="00D9594F"/>
    <w:rsid w:val="00D96162"/>
    <w:rsid w:val="00D97AB4"/>
    <w:rsid w:val="00DA3E5A"/>
    <w:rsid w:val="00DA3FEA"/>
    <w:rsid w:val="00DA5B39"/>
    <w:rsid w:val="00DA7199"/>
    <w:rsid w:val="00DB07BF"/>
    <w:rsid w:val="00DB357C"/>
    <w:rsid w:val="00DB3F4A"/>
    <w:rsid w:val="00DC0B04"/>
    <w:rsid w:val="00DC262C"/>
    <w:rsid w:val="00DC2DC4"/>
    <w:rsid w:val="00DC3D25"/>
    <w:rsid w:val="00DC4FD4"/>
    <w:rsid w:val="00DC5F21"/>
    <w:rsid w:val="00DC6174"/>
    <w:rsid w:val="00DC6E87"/>
    <w:rsid w:val="00DC72ED"/>
    <w:rsid w:val="00DC7506"/>
    <w:rsid w:val="00DD035E"/>
    <w:rsid w:val="00DD1C92"/>
    <w:rsid w:val="00DD461A"/>
    <w:rsid w:val="00DD58FD"/>
    <w:rsid w:val="00DD6697"/>
    <w:rsid w:val="00DD75E5"/>
    <w:rsid w:val="00DD7963"/>
    <w:rsid w:val="00DE04DD"/>
    <w:rsid w:val="00DE1E03"/>
    <w:rsid w:val="00DE252A"/>
    <w:rsid w:val="00DE49C0"/>
    <w:rsid w:val="00DE5402"/>
    <w:rsid w:val="00DE598C"/>
    <w:rsid w:val="00DE6E76"/>
    <w:rsid w:val="00DE7564"/>
    <w:rsid w:val="00DE7AB3"/>
    <w:rsid w:val="00DE7F24"/>
    <w:rsid w:val="00DF0036"/>
    <w:rsid w:val="00DF013F"/>
    <w:rsid w:val="00DF0724"/>
    <w:rsid w:val="00DF1C9D"/>
    <w:rsid w:val="00DF4709"/>
    <w:rsid w:val="00DF5DEB"/>
    <w:rsid w:val="00DF7501"/>
    <w:rsid w:val="00DF788A"/>
    <w:rsid w:val="00E0081B"/>
    <w:rsid w:val="00E01BE5"/>
    <w:rsid w:val="00E01FDB"/>
    <w:rsid w:val="00E03674"/>
    <w:rsid w:val="00E04231"/>
    <w:rsid w:val="00E0486D"/>
    <w:rsid w:val="00E05419"/>
    <w:rsid w:val="00E05C7D"/>
    <w:rsid w:val="00E05EB1"/>
    <w:rsid w:val="00E064FC"/>
    <w:rsid w:val="00E10031"/>
    <w:rsid w:val="00E12301"/>
    <w:rsid w:val="00E12B86"/>
    <w:rsid w:val="00E13CEA"/>
    <w:rsid w:val="00E14272"/>
    <w:rsid w:val="00E148C6"/>
    <w:rsid w:val="00E16CC8"/>
    <w:rsid w:val="00E21838"/>
    <w:rsid w:val="00E21C8C"/>
    <w:rsid w:val="00E22360"/>
    <w:rsid w:val="00E23BB7"/>
    <w:rsid w:val="00E25274"/>
    <w:rsid w:val="00E2573D"/>
    <w:rsid w:val="00E266C1"/>
    <w:rsid w:val="00E26E0C"/>
    <w:rsid w:val="00E302B8"/>
    <w:rsid w:val="00E338C6"/>
    <w:rsid w:val="00E33FA7"/>
    <w:rsid w:val="00E34E03"/>
    <w:rsid w:val="00E364D8"/>
    <w:rsid w:val="00E36AE9"/>
    <w:rsid w:val="00E375EE"/>
    <w:rsid w:val="00E40018"/>
    <w:rsid w:val="00E40854"/>
    <w:rsid w:val="00E40F9B"/>
    <w:rsid w:val="00E412C8"/>
    <w:rsid w:val="00E41345"/>
    <w:rsid w:val="00E41F14"/>
    <w:rsid w:val="00E42464"/>
    <w:rsid w:val="00E42CB1"/>
    <w:rsid w:val="00E4428D"/>
    <w:rsid w:val="00E45397"/>
    <w:rsid w:val="00E46C3A"/>
    <w:rsid w:val="00E47ACF"/>
    <w:rsid w:val="00E47FDD"/>
    <w:rsid w:val="00E5134F"/>
    <w:rsid w:val="00E522D2"/>
    <w:rsid w:val="00E538F0"/>
    <w:rsid w:val="00E53E02"/>
    <w:rsid w:val="00E5492C"/>
    <w:rsid w:val="00E549E2"/>
    <w:rsid w:val="00E54B68"/>
    <w:rsid w:val="00E55021"/>
    <w:rsid w:val="00E5535D"/>
    <w:rsid w:val="00E55595"/>
    <w:rsid w:val="00E57269"/>
    <w:rsid w:val="00E5737B"/>
    <w:rsid w:val="00E60082"/>
    <w:rsid w:val="00E6017B"/>
    <w:rsid w:val="00E6065B"/>
    <w:rsid w:val="00E606C0"/>
    <w:rsid w:val="00E626BD"/>
    <w:rsid w:val="00E627A0"/>
    <w:rsid w:val="00E66A5E"/>
    <w:rsid w:val="00E743CA"/>
    <w:rsid w:val="00E7534B"/>
    <w:rsid w:val="00E7647D"/>
    <w:rsid w:val="00E77401"/>
    <w:rsid w:val="00E77A2C"/>
    <w:rsid w:val="00E80FAC"/>
    <w:rsid w:val="00E81981"/>
    <w:rsid w:val="00E83822"/>
    <w:rsid w:val="00E8400B"/>
    <w:rsid w:val="00E84422"/>
    <w:rsid w:val="00E8461C"/>
    <w:rsid w:val="00E84665"/>
    <w:rsid w:val="00E84CC7"/>
    <w:rsid w:val="00E8564D"/>
    <w:rsid w:val="00E85DC4"/>
    <w:rsid w:val="00E86E77"/>
    <w:rsid w:val="00E87330"/>
    <w:rsid w:val="00E907C3"/>
    <w:rsid w:val="00E9272A"/>
    <w:rsid w:val="00E94FED"/>
    <w:rsid w:val="00E952A1"/>
    <w:rsid w:val="00E95F0D"/>
    <w:rsid w:val="00E966E3"/>
    <w:rsid w:val="00E968B2"/>
    <w:rsid w:val="00E96FC9"/>
    <w:rsid w:val="00EA0F89"/>
    <w:rsid w:val="00EA103F"/>
    <w:rsid w:val="00EA12AE"/>
    <w:rsid w:val="00EA1B47"/>
    <w:rsid w:val="00EA1C91"/>
    <w:rsid w:val="00EA4B71"/>
    <w:rsid w:val="00EA4EBA"/>
    <w:rsid w:val="00EA4F1F"/>
    <w:rsid w:val="00EA6567"/>
    <w:rsid w:val="00EA79E3"/>
    <w:rsid w:val="00EB24BD"/>
    <w:rsid w:val="00EB40AE"/>
    <w:rsid w:val="00EB51CF"/>
    <w:rsid w:val="00EC0156"/>
    <w:rsid w:val="00EC18D0"/>
    <w:rsid w:val="00EC4AB0"/>
    <w:rsid w:val="00EC4DA4"/>
    <w:rsid w:val="00EC56D6"/>
    <w:rsid w:val="00EC5EF0"/>
    <w:rsid w:val="00EC7841"/>
    <w:rsid w:val="00ED1ED0"/>
    <w:rsid w:val="00ED250C"/>
    <w:rsid w:val="00ED3C7F"/>
    <w:rsid w:val="00ED46F3"/>
    <w:rsid w:val="00ED76C6"/>
    <w:rsid w:val="00ED785A"/>
    <w:rsid w:val="00ED7D8E"/>
    <w:rsid w:val="00ED7F27"/>
    <w:rsid w:val="00EE2DEE"/>
    <w:rsid w:val="00EE7916"/>
    <w:rsid w:val="00EE7A1F"/>
    <w:rsid w:val="00EE7F74"/>
    <w:rsid w:val="00EF0C84"/>
    <w:rsid w:val="00EF1579"/>
    <w:rsid w:val="00EF25C0"/>
    <w:rsid w:val="00EF311A"/>
    <w:rsid w:val="00EF41B6"/>
    <w:rsid w:val="00EF4DC9"/>
    <w:rsid w:val="00EF56AC"/>
    <w:rsid w:val="00EF67D7"/>
    <w:rsid w:val="00EF70EB"/>
    <w:rsid w:val="00EF77F3"/>
    <w:rsid w:val="00F014A8"/>
    <w:rsid w:val="00F026C4"/>
    <w:rsid w:val="00F02BCC"/>
    <w:rsid w:val="00F04BBF"/>
    <w:rsid w:val="00F05A99"/>
    <w:rsid w:val="00F05B65"/>
    <w:rsid w:val="00F07004"/>
    <w:rsid w:val="00F07424"/>
    <w:rsid w:val="00F079B7"/>
    <w:rsid w:val="00F10C02"/>
    <w:rsid w:val="00F10EEE"/>
    <w:rsid w:val="00F147F9"/>
    <w:rsid w:val="00F15724"/>
    <w:rsid w:val="00F15A5B"/>
    <w:rsid w:val="00F167D4"/>
    <w:rsid w:val="00F167EB"/>
    <w:rsid w:val="00F16A42"/>
    <w:rsid w:val="00F16E62"/>
    <w:rsid w:val="00F175F4"/>
    <w:rsid w:val="00F177E3"/>
    <w:rsid w:val="00F20CC9"/>
    <w:rsid w:val="00F2234E"/>
    <w:rsid w:val="00F22901"/>
    <w:rsid w:val="00F24356"/>
    <w:rsid w:val="00F248A4"/>
    <w:rsid w:val="00F25509"/>
    <w:rsid w:val="00F25E7F"/>
    <w:rsid w:val="00F25EDD"/>
    <w:rsid w:val="00F272E7"/>
    <w:rsid w:val="00F27BAE"/>
    <w:rsid w:val="00F312BE"/>
    <w:rsid w:val="00F313CD"/>
    <w:rsid w:val="00F32049"/>
    <w:rsid w:val="00F324A6"/>
    <w:rsid w:val="00F32B4B"/>
    <w:rsid w:val="00F332CF"/>
    <w:rsid w:val="00F3684A"/>
    <w:rsid w:val="00F36ED1"/>
    <w:rsid w:val="00F378C1"/>
    <w:rsid w:val="00F408A7"/>
    <w:rsid w:val="00F409F0"/>
    <w:rsid w:val="00F43B25"/>
    <w:rsid w:val="00F4477B"/>
    <w:rsid w:val="00F46CA9"/>
    <w:rsid w:val="00F50C10"/>
    <w:rsid w:val="00F52C7E"/>
    <w:rsid w:val="00F53844"/>
    <w:rsid w:val="00F54C3F"/>
    <w:rsid w:val="00F5537D"/>
    <w:rsid w:val="00F55602"/>
    <w:rsid w:val="00F55C05"/>
    <w:rsid w:val="00F5729E"/>
    <w:rsid w:val="00F622E2"/>
    <w:rsid w:val="00F6311D"/>
    <w:rsid w:val="00F63B9D"/>
    <w:rsid w:val="00F64418"/>
    <w:rsid w:val="00F64FAE"/>
    <w:rsid w:val="00F65F60"/>
    <w:rsid w:val="00F67161"/>
    <w:rsid w:val="00F679ED"/>
    <w:rsid w:val="00F67F35"/>
    <w:rsid w:val="00F7068C"/>
    <w:rsid w:val="00F72200"/>
    <w:rsid w:val="00F755DA"/>
    <w:rsid w:val="00F80010"/>
    <w:rsid w:val="00F805B1"/>
    <w:rsid w:val="00F814EE"/>
    <w:rsid w:val="00F8156C"/>
    <w:rsid w:val="00F8357E"/>
    <w:rsid w:val="00F838F3"/>
    <w:rsid w:val="00F8487F"/>
    <w:rsid w:val="00F86AFF"/>
    <w:rsid w:val="00F86C53"/>
    <w:rsid w:val="00F9099C"/>
    <w:rsid w:val="00F91599"/>
    <w:rsid w:val="00F9223A"/>
    <w:rsid w:val="00F93027"/>
    <w:rsid w:val="00F9451F"/>
    <w:rsid w:val="00F96208"/>
    <w:rsid w:val="00F9654A"/>
    <w:rsid w:val="00F975AC"/>
    <w:rsid w:val="00F979DB"/>
    <w:rsid w:val="00FA1E4A"/>
    <w:rsid w:val="00FA2770"/>
    <w:rsid w:val="00FA4180"/>
    <w:rsid w:val="00FA4F12"/>
    <w:rsid w:val="00FA5D6D"/>
    <w:rsid w:val="00FA6C2C"/>
    <w:rsid w:val="00FB0722"/>
    <w:rsid w:val="00FB434F"/>
    <w:rsid w:val="00FB4C38"/>
    <w:rsid w:val="00FB65AC"/>
    <w:rsid w:val="00FB7B78"/>
    <w:rsid w:val="00FC14C8"/>
    <w:rsid w:val="00FC196D"/>
    <w:rsid w:val="00FC3DEB"/>
    <w:rsid w:val="00FC45C9"/>
    <w:rsid w:val="00FC4BD9"/>
    <w:rsid w:val="00FC4D9A"/>
    <w:rsid w:val="00FC50D2"/>
    <w:rsid w:val="00FC5243"/>
    <w:rsid w:val="00FC5A82"/>
    <w:rsid w:val="00FC620D"/>
    <w:rsid w:val="00FC695B"/>
    <w:rsid w:val="00FC71E8"/>
    <w:rsid w:val="00FD0540"/>
    <w:rsid w:val="00FD1C3A"/>
    <w:rsid w:val="00FD24F1"/>
    <w:rsid w:val="00FD2521"/>
    <w:rsid w:val="00FD2638"/>
    <w:rsid w:val="00FD2B91"/>
    <w:rsid w:val="00FD4FB3"/>
    <w:rsid w:val="00FD5776"/>
    <w:rsid w:val="00FD5BB3"/>
    <w:rsid w:val="00FE0C89"/>
    <w:rsid w:val="00FE3446"/>
    <w:rsid w:val="00FE4072"/>
    <w:rsid w:val="00FE4AD9"/>
    <w:rsid w:val="00FE6150"/>
    <w:rsid w:val="00FF0555"/>
    <w:rsid w:val="00FF1289"/>
    <w:rsid w:val="00FF4CF7"/>
    <w:rsid w:val="00FF4F7F"/>
    <w:rsid w:val="00FF66C1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F8F27"/>
  <w15:docId w15:val="{0A7982E6-D87C-4E6A-B183-B15AF70C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62690"/>
    <w:pPr>
      <w:widowControl w:val="0"/>
    </w:pPr>
  </w:style>
  <w:style w:type="paragraph" w:styleId="Heading3">
    <w:name w:val="heading 3"/>
    <w:basedOn w:val="Normal"/>
    <w:next w:val="Normal"/>
    <w:link w:val="Heading3Char"/>
    <w:qFormat/>
    <w:rsid w:val="003E36AA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962690"/>
    <w:pPr>
      <w:keepNext/>
      <w:widowControl/>
      <w:jc w:val="right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F13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62690"/>
    <w:pPr>
      <w:widowControl/>
      <w:jc w:val="center"/>
    </w:pPr>
    <w:rPr>
      <w:b/>
      <w:sz w:val="26"/>
    </w:rPr>
  </w:style>
  <w:style w:type="paragraph" w:styleId="Header">
    <w:name w:val="header"/>
    <w:basedOn w:val="Normal"/>
    <w:rsid w:val="00DE1E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E1E03"/>
    <w:pPr>
      <w:tabs>
        <w:tab w:val="center" w:pos="4320"/>
        <w:tab w:val="right" w:pos="8640"/>
      </w:tabs>
    </w:pPr>
  </w:style>
  <w:style w:type="paragraph" w:customStyle="1" w:styleId="TxBrp8">
    <w:name w:val="TxBr_p8"/>
    <w:basedOn w:val="Normal"/>
    <w:rsid w:val="00DE1E03"/>
    <w:pPr>
      <w:tabs>
        <w:tab w:val="left" w:pos="1468"/>
      </w:tabs>
      <w:autoSpaceDE w:val="0"/>
      <w:autoSpaceDN w:val="0"/>
      <w:adjustRightInd w:val="0"/>
      <w:spacing w:line="464" w:lineRule="atLeast"/>
      <w:ind w:firstLine="1468"/>
    </w:pPr>
    <w:rPr>
      <w:sz w:val="24"/>
      <w:szCs w:val="24"/>
    </w:rPr>
  </w:style>
  <w:style w:type="character" w:styleId="PageNumber">
    <w:name w:val="page number"/>
    <w:basedOn w:val="DefaultParagraphFont"/>
    <w:rsid w:val="00610A49"/>
  </w:style>
  <w:style w:type="paragraph" w:styleId="BalloonText">
    <w:name w:val="Balloon Text"/>
    <w:basedOn w:val="Normal"/>
    <w:semiHidden/>
    <w:rsid w:val="004573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22D45"/>
    <w:pPr>
      <w:widowControl/>
    </w:pPr>
  </w:style>
  <w:style w:type="character" w:styleId="FootnoteReference">
    <w:name w:val="footnote reference"/>
    <w:semiHidden/>
    <w:rsid w:val="00022D45"/>
    <w:rPr>
      <w:vertAlign w:val="superscript"/>
    </w:rPr>
  </w:style>
  <w:style w:type="character" w:styleId="Hyperlink">
    <w:name w:val="Hyperlink"/>
    <w:rsid w:val="00B23540"/>
    <w:rPr>
      <w:color w:val="0000FF"/>
      <w:u w:val="single"/>
    </w:rPr>
  </w:style>
  <w:style w:type="character" w:customStyle="1" w:styleId="term1">
    <w:name w:val="term1"/>
    <w:rsid w:val="00B23540"/>
    <w:rPr>
      <w:b/>
      <w:bCs/>
    </w:rPr>
  </w:style>
  <w:style w:type="table" w:styleId="TableGrid">
    <w:name w:val="Table Grid"/>
    <w:basedOn w:val="TableNormal"/>
    <w:uiPriority w:val="59"/>
    <w:rsid w:val="0047772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0">
    <w:name w:val="p10"/>
    <w:basedOn w:val="Normal"/>
    <w:rsid w:val="00E55021"/>
    <w:pPr>
      <w:tabs>
        <w:tab w:val="left" w:pos="759"/>
        <w:tab w:val="left" w:pos="1502"/>
      </w:tabs>
      <w:autoSpaceDE w:val="0"/>
      <w:autoSpaceDN w:val="0"/>
      <w:adjustRightInd w:val="0"/>
      <w:ind w:firstLine="759"/>
    </w:pPr>
    <w:rPr>
      <w:sz w:val="24"/>
      <w:szCs w:val="24"/>
    </w:rPr>
  </w:style>
  <w:style w:type="paragraph" w:customStyle="1" w:styleId="p5">
    <w:name w:val="p5"/>
    <w:basedOn w:val="Normal"/>
    <w:rsid w:val="009245CB"/>
    <w:pPr>
      <w:tabs>
        <w:tab w:val="left" w:pos="5011"/>
        <w:tab w:val="left" w:pos="5306"/>
        <w:tab w:val="left" w:pos="5657"/>
      </w:tabs>
      <w:autoSpaceDE w:val="0"/>
      <w:autoSpaceDN w:val="0"/>
      <w:adjustRightInd w:val="0"/>
      <w:ind w:left="5011" w:firstLine="295"/>
      <w:jc w:val="both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02CE4"/>
    <w:pPr>
      <w:widowControl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02CE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rsid w:val="006B35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35A6"/>
  </w:style>
  <w:style w:type="character" w:customStyle="1" w:styleId="CommentTextChar">
    <w:name w:val="Comment Text Char"/>
    <w:basedOn w:val="DefaultParagraphFont"/>
    <w:link w:val="CommentText"/>
    <w:rsid w:val="006B35A6"/>
  </w:style>
  <w:style w:type="paragraph" w:styleId="CommentSubject">
    <w:name w:val="annotation subject"/>
    <w:basedOn w:val="CommentText"/>
    <w:next w:val="CommentText"/>
    <w:link w:val="CommentSubjectChar"/>
    <w:rsid w:val="006B3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B35A6"/>
    <w:rPr>
      <w:b/>
      <w:bCs/>
    </w:rPr>
  </w:style>
  <w:style w:type="paragraph" w:styleId="ListParagraph">
    <w:name w:val="List Paragraph"/>
    <w:basedOn w:val="Normal"/>
    <w:uiPriority w:val="34"/>
    <w:qFormat/>
    <w:rsid w:val="00F975A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3E36AA"/>
    <w:rPr>
      <w:rFonts w:ascii="Arial" w:hAnsi="Arial" w:cs="Arial"/>
      <w:b/>
      <w:bCs/>
      <w:sz w:val="26"/>
      <w:szCs w:val="26"/>
    </w:rPr>
  </w:style>
  <w:style w:type="paragraph" w:customStyle="1" w:styleId="StyleCentered">
    <w:name w:val="Style Centered"/>
    <w:basedOn w:val="Normal"/>
    <w:rsid w:val="003E36AA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8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60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3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4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</vt:lpstr>
    </vt:vector>
  </TitlesOfParts>
  <Company>Pa Public Utility Commission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</dc:title>
  <dc:creator>PENNINGTON</dc:creator>
  <cp:lastModifiedBy>Farner, Joyce</cp:lastModifiedBy>
  <cp:revision>5</cp:revision>
  <cp:lastPrinted>2018-05-17T15:51:00Z</cp:lastPrinted>
  <dcterms:created xsi:type="dcterms:W3CDTF">2018-05-14T18:18:00Z</dcterms:created>
  <dcterms:modified xsi:type="dcterms:W3CDTF">2018-05-17T15:51:00Z</dcterms:modified>
</cp:coreProperties>
</file>