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4EEC" w14:textId="77777777" w:rsidR="005D6C92" w:rsidRPr="001A7577" w:rsidRDefault="005D6C92" w:rsidP="005D6C92">
      <w:pPr>
        <w:jc w:val="center"/>
        <w:rPr>
          <w:rFonts w:eastAsia="Times New Roman" w:cs="Times New Roman"/>
          <w:b/>
          <w:szCs w:val="24"/>
        </w:rPr>
      </w:pPr>
      <w:r w:rsidRPr="001A7577">
        <w:rPr>
          <w:rFonts w:eastAsia="Times New Roman" w:cs="Times New Roman"/>
          <w:b/>
          <w:szCs w:val="24"/>
        </w:rPr>
        <w:t>BEFORE THE</w:t>
      </w:r>
    </w:p>
    <w:p w14:paraId="234CA0D5" w14:textId="0FCBA748" w:rsidR="005D6C92" w:rsidRDefault="005D6C92" w:rsidP="005D6C92">
      <w:pPr>
        <w:jc w:val="center"/>
        <w:rPr>
          <w:rFonts w:eastAsia="Times New Roman" w:cs="Times New Roman"/>
          <w:b/>
          <w:szCs w:val="24"/>
        </w:rPr>
      </w:pPr>
      <w:r w:rsidRPr="001A7577">
        <w:rPr>
          <w:rFonts w:eastAsia="Times New Roman" w:cs="Times New Roman"/>
          <w:b/>
          <w:szCs w:val="24"/>
        </w:rPr>
        <w:t>PENNSYLVANIA PUBLIC UTILITY COMMISSION</w:t>
      </w:r>
    </w:p>
    <w:p w14:paraId="12DD20C5" w14:textId="483ECE1A" w:rsidR="001A7577" w:rsidRDefault="001A7577" w:rsidP="005D6C92">
      <w:pPr>
        <w:jc w:val="center"/>
        <w:rPr>
          <w:rFonts w:eastAsia="Times New Roman" w:cs="Times New Roman"/>
          <w:b/>
          <w:szCs w:val="24"/>
        </w:rPr>
      </w:pPr>
    </w:p>
    <w:p w14:paraId="2C759F8D" w14:textId="3776B179" w:rsidR="001A7577" w:rsidRDefault="001A7577" w:rsidP="005D6C92">
      <w:pPr>
        <w:jc w:val="center"/>
        <w:rPr>
          <w:rFonts w:eastAsia="Times New Roman" w:cs="Times New Roman"/>
          <w:b/>
          <w:szCs w:val="24"/>
        </w:rPr>
      </w:pPr>
    </w:p>
    <w:p w14:paraId="5F835336" w14:textId="4C1C19CE" w:rsidR="001A7577" w:rsidRDefault="001A7577" w:rsidP="005D6C92">
      <w:pPr>
        <w:jc w:val="center"/>
        <w:rPr>
          <w:rFonts w:eastAsia="Times New Roman" w:cs="Times New Roman"/>
          <w:b/>
          <w:szCs w:val="24"/>
        </w:rPr>
      </w:pPr>
    </w:p>
    <w:p w14:paraId="7DA0534C" w14:textId="550D2D9B" w:rsidR="00392E45" w:rsidRDefault="00392E45" w:rsidP="00392E45">
      <w:pPr>
        <w:suppressAutoHyphens/>
        <w:rPr>
          <w:spacing w:val="-3"/>
        </w:rPr>
      </w:pPr>
      <w:r>
        <w:rPr>
          <w:spacing w:val="-3"/>
        </w:rPr>
        <w:t>Application of Transource Pennsylvania, LLC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0AA884C0" w14:textId="3A0D5CB6" w:rsidR="00392E45" w:rsidRDefault="00392E45" w:rsidP="00392E45">
      <w:pPr>
        <w:suppressAutoHyphens/>
        <w:rPr>
          <w:spacing w:val="-3"/>
        </w:rPr>
      </w:pPr>
      <w:r w:rsidRPr="00455A3B">
        <w:rPr>
          <w:spacing w:val="-3"/>
        </w:rPr>
        <w:t>for approval of the Siting and Construction of the</w:t>
      </w:r>
      <w:r>
        <w:rPr>
          <w:spacing w:val="-3"/>
        </w:rPr>
        <w:tab/>
      </w:r>
      <w:r>
        <w:rPr>
          <w:spacing w:val="-3"/>
        </w:rPr>
        <w:tab/>
        <w:t>:</w:t>
      </w:r>
      <w:r>
        <w:rPr>
          <w:spacing w:val="-3"/>
        </w:rPr>
        <w:tab/>
      </w:r>
      <w:bookmarkStart w:id="0" w:name="_Hlk25672849"/>
      <w:r>
        <w:rPr>
          <w:spacing w:val="-3"/>
        </w:rPr>
        <w:t>A-2017-2640195</w:t>
      </w:r>
      <w:bookmarkEnd w:id="0"/>
    </w:p>
    <w:p w14:paraId="7DF960C9" w14:textId="32A486D3" w:rsidR="00392E45" w:rsidRDefault="00392E45" w:rsidP="00392E45">
      <w:pPr>
        <w:suppressAutoHyphens/>
        <w:rPr>
          <w:spacing w:val="-3"/>
        </w:rPr>
      </w:pPr>
      <w:r w:rsidRPr="00455A3B">
        <w:rPr>
          <w:spacing w:val="-3"/>
        </w:rPr>
        <w:t>230 kV</w:t>
      </w:r>
      <w:r>
        <w:rPr>
          <w:spacing w:val="-3"/>
        </w:rPr>
        <w:t xml:space="preserve"> </w:t>
      </w:r>
      <w:r w:rsidRPr="00455A3B">
        <w:rPr>
          <w:spacing w:val="-3"/>
        </w:rPr>
        <w:t>Transmission Line Associated with the</w:t>
      </w:r>
      <w:r>
        <w:rPr>
          <w:spacing w:val="-3"/>
        </w:rPr>
        <w:tab/>
      </w:r>
      <w:r>
        <w:rPr>
          <w:spacing w:val="-3"/>
        </w:rPr>
        <w:tab/>
        <w:t>:</w:t>
      </w:r>
      <w:r>
        <w:rPr>
          <w:spacing w:val="-3"/>
        </w:rPr>
        <w:tab/>
        <w:t>A-2017-2640200</w:t>
      </w:r>
    </w:p>
    <w:p w14:paraId="6302F135" w14:textId="05D404F2" w:rsidR="00392E45" w:rsidRDefault="00392E45" w:rsidP="00392E45">
      <w:pPr>
        <w:suppressAutoHyphens/>
        <w:rPr>
          <w:spacing w:val="-3"/>
        </w:rPr>
      </w:pPr>
      <w:r w:rsidRPr="00455A3B">
        <w:rPr>
          <w:spacing w:val="-3"/>
        </w:rPr>
        <w:t>Independence Energy Connection</w:t>
      </w:r>
      <w:r>
        <w:rPr>
          <w:spacing w:val="-3"/>
        </w:rPr>
        <w:t xml:space="preserve"> </w:t>
      </w:r>
      <w:r w:rsidRPr="00455A3B">
        <w:rPr>
          <w:spacing w:val="-3"/>
        </w:rPr>
        <w:t>- East and West Projects</w:t>
      </w:r>
      <w:r>
        <w:rPr>
          <w:spacing w:val="-3"/>
        </w:rPr>
        <w:tab/>
        <w:t>:</w:t>
      </w:r>
    </w:p>
    <w:p w14:paraId="02EC7791" w14:textId="785F6665" w:rsidR="00392E45" w:rsidRDefault="00392E45" w:rsidP="00392E45">
      <w:pPr>
        <w:suppressAutoHyphens/>
        <w:rPr>
          <w:spacing w:val="-3"/>
        </w:rPr>
      </w:pPr>
      <w:r w:rsidRPr="00455A3B">
        <w:rPr>
          <w:spacing w:val="-3"/>
        </w:rPr>
        <w:t>in portions of York and Franklin Counties, Pennsylvania.</w:t>
      </w:r>
      <w:r>
        <w:rPr>
          <w:spacing w:val="-3"/>
        </w:rPr>
        <w:tab/>
        <w:t>:</w:t>
      </w:r>
    </w:p>
    <w:p w14:paraId="44B3AC13" w14:textId="24314321" w:rsidR="00392E45" w:rsidRDefault="00DB430D" w:rsidP="00392E45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2E99603C" w14:textId="3975F2BF" w:rsidR="00392E45" w:rsidRDefault="00392E45" w:rsidP="00DB430D">
      <w:pPr>
        <w:suppressAutoHyphens/>
      </w:pPr>
      <w:r w:rsidRPr="00455A3B">
        <w:t>Petition of Transource Pennsylvania</w:t>
      </w:r>
      <w:r>
        <w:t>,</w:t>
      </w:r>
      <w:r w:rsidRPr="00455A3B">
        <w:t xml:space="preserve"> LLC</w:t>
      </w:r>
      <w:r>
        <w:tab/>
      </w:r>
      <w:r>
        <w:tab/>
      </w:r>
      <w:r>
        <w:tab/>
        <w:t>:</w:t>
      </w:r>
    </w:p>
    <w:p w14:paraId="4D0DB191" w14:textId="61E61737" w:rsidR="00392E45" w:rsidRDefault="00392E45" w:rsidP="00392E45">
      <w:r w:rsidRPr="00455A3B">
        <w:t>for a finding that a building to shelter control equipment</w:t>
      </w:r>
      <w:r>
        <w:tab/>
        <w:t>:</w:t>
      </w:r>
      <w:r>
        <w:tab/>
      </w:r>
    </w:p>
    <w:p w14:paraId="2161E45D" w14:textId="35588CBB" w:rsidR="00392E45" w:rsidRDefault="00392E45" w:rsidP="00392E45">
      <w:r w:rsidRPr="00455A3B">
        <w:t>at the Rice Substation in Franklin County, Pennsylvania</w:t>
      </w:r>
      <w:r>
        <w:tab/>
        <w:t>:</w:t>
      </w:r>
      <w:r>
        <w:tab/>
        <w:t>P-2018-3001878</w:t>
      </w:r>
    </w:p>
    <w:p w14:paraId="797C8D9C" w14:textId="16311F6D" w:rsidR="00392E45" w:rsidRDefault="00392E45" w:rsidP="00392E45">
      <w:r w:rsidRPr="00455A3B">
        <w:t>is reasonably necessary for the convenience or welfare of</w:t>
      </w:r>
      <w:r>
        <w:tab/>
        <w:t>:</w:t>
      </w:r>
    </w:p>
    <w:p w14:paraId="438291B6" w14:textId="0432F41D" w:rsidR="00392E45" w:rsidRDefault="00392E45" w:rsidP="00392E45">
      <w:r w:rsidRPr="00455A3B">
        <w:t>the public.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61F1133A" w14:textId="2E706EBB" w:rsidR="00DB430D" w:rsidRDefault="00DB430D" w:rsidP="00392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11597F7E" w14:textId="7CEE6DA3" w:rsidR="00392E45" w:rsidRDefault="00392E45" w:rsidP="00392E45">
      <w:r w:rsidRPr="00455A3B">
        <w:t>Petition o</w:t>
      </w:r>
      <w:r>
        <w:t>f</w:t>
      </w:r>
      <w:r w:rsidRPr="00455A3B">
        <w:t xml:space="preserve"> Transource Pennsylvania</w:t>
      </w:r>
      <w:r>
        <w:t>,</w:t>
      </w:r>
      <w:r w:rsidRPr="00455A3B">
        <w:t xml:space="preserve"> LLC</w:t>
      </w:r>
      <w:r>
        <w:tab/>
      </w:r>
      <w:r>
        <w:tab/>
      </w:r>
      <w:r>
        <w:tab/>
        <w:t>:</w:t>
      </w:r>
    </w:p>
    <w:p w14:paraId="317CB1A7" w14:textId="4D8FC4A4" w:rsidR="00392E45" w:rsidRDefault="00392E45" w:rsidP="00392E45">
      <w:r w:rsidRPr="00455A3B">
        <w:t>for a finding that a building to shelter control equipment</w:t>
      </w:r>
      <w:r>
        <w:tab/>
        <w:t>:</w:t>
      </w:r>
    </w:p>
    <w:p w14:paraId="0C2C3221" w14:textId="29045158" w:rsidR="00392E45" w:rsidRDefault="00392E45" w:rsidP="00392E45">
      <w:r w:rsidRPr="00455A3B">
        <w:t xml:space="preserve">at the Furnace Run Substation in York County, </w:t>
      </w:r>
      <w:r>
        <w:tab/>
      </w:r>
      <w:r>
        <w:tab/>
        <w:t>:</w:t>
      </w:r>
      <w:r>
        <w:tab/>
        <w:t>P-2018-3001883</w:t>
      </w:r>
    </w:p>
    <w:p w14:paraId="54AC5401" w14:textId="13435A4E" w:rsidR="00392E45" w:rsidRDefault="00392E45" w:rsidP="00392E45">
      <w:r w:rsidRPr="00455A3B">
        <w:t>Pennsylvania</w:t>
      </w:r>
      <w:r>
        <w:t xml:space="preserve"> </w:t>
      </w:r>
      <w:r w:rsidRPr="00455A3B">
        <w:t>is reasonably necessary for the convenience</w:t>
      </w:r>
      <w:r>
        <w:tab/>
        <w:t>:</w:t>
      </w:r>
    </w:p>
    <w:p w14:paraId="0D6FD81B" w14:textId="0E425527" w:rsidR="00392E45" w:rsidRDefault="00392E45" w:rsidP="00392E45">
      <w:r w:rsidRPr="00455A3B">
        <w:t>or welfare of the public.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32378F8F" w14:textId="11B57972" w:rsidR="00392E45" w:rsidRDefault="00DB430D" w:rsidP="00392E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188B1DB8" w14:textId="035BA97F" w:rsidR="00392E45" w:rsidRDefault="00392E45" w:rsidP="00392E45">
      <w:pPr>
        <w:rPr>
          <w:spacing w:val="-3"/>
        </w:rPr>
      </w:pPr>
      <w:r>
        <w:rPr>
          <w:spacing w:val="-3"/>
        </w:rPr>
        <w:t>Application of Transource Pennsylvania, LLC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2BFFDB3C" w14:textId="17489FEE" w:rsidR="00392E45" w:rsidRDefault="00392E45" w:rsidP="00392E45">
      <w:pPr>
        <w:rPr>
          <w:spacing w:val="-3"/>
        </w:rPr>
      </w:pPr>
      <w:r w:rsidRPr="00455A3B">
        <w:rPr>
          <w:spacing w:val="-3"/>
        </w:rPr>
        <w:t>for approval to acquire a certain portion of the lands of</w:t>
      </w:r>
      <w:r>
        <w:rPr>
          <w:spacing w:val="-3"/>
        </w:rPr>
        <w:tab/>
        <w:t>:</w:t>
      </w:r>
    </w:p>
    <w:p w14:paraId="0E46B3D1" w14:textId="4669608B" w:rsidR="00392E45" w:rsidRDefault="00392E45" w:rsidP="00392E45">
      <w:pPr>
        <w:rPr>
          <w:spacing w:val="-3"/>
        </w:rPr>
      </w:pPr>
      <w:r>
        <w:rPr>
          <w:spacing w:val="-3"/>
        </w:rPr>
        <w:t xml:space="preserve">various landowners in York and Franklin Counties, 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118A59E7" w14:textId="6CF3FAB6" w:rsidR="00392E45" w:rsidRDefault="00392E45" w:rsidP="00392E45">
      <w:pPr>
        <w:rPr>
          <w:spacing w:val="-3"/>
        </w:rPr>
      </w:pPr>
      <w:r>
        <w:rPr>
          <w:spacing w:val="-3"/>
        </w:rPr>
        <w:t xml:space="preserve">Pennsylvania </w:t>
      </w:r>
      <w:r w:rsidRPr="00455A3B">
        <w:rPr>
          <w:spacing w:val="-3"/>
        </w:rPr>
        <w:t xml:space="preserve">for the siting and construction of the 230 </w:t>
      </w:r>
      <w:proofErr w:type="spellStart"/>
      <w:r w:rsidRPr="00455A3B">
        <w:rPr>
          <w:spacing w:val="-3"/>
        </w:rPr>
        <w:t>Kv</w:t>
      </w:r>
      <w:proofErr w:type="spellEnd"/>
      <w:r>
        <w:rPr>
          <w:spacing w:val="-3"/>
        </w:rPr>
        <w:tab/>
        <w:t>:</w:t>
      </w:r>
      <w:r>
        <w:rPr>
          <w:spacing w:val="-3"/>
        </w:rPr>
        <w:tab/>
      </w:r>
      <w:r>
        <w:t>A-2018-3001881,</w:t>
      </w:r>
    </w:p>
    <w:p w14:paraId="03A7A2E0" w14:textId="13365D4C" w:rsidR="00392E45" w:rsidRPr="00875F9A" w:rsidRDefault="00392E45" w:rsidP="00392E45">
      <w:pPr>
        <w:rPr>
          <w:i/>
          <w:spacing w:val="-3"/>
        </w:rPr>
      </w:pPr>
      <w:r w:rsidRPr="00455A3B">
        <w:rPr>
          <w:spacing w:val="-3"/>
        </w:rPr>
        <w:t>Transmission Line</w:t>
      </w:r>
      <w:r>
        <w:rPr>
          <w:spacing w:val="-3"/>
        </w:rPr>
        <w:t xml:space="preserve"> </w:t>
      </w:r>
      <w:r w:rsidRPr="00455A3B">
        <w:rPr>
          <w:spacing w:val="-3"/>
        </w:rPr>
        <w:t>associated with the Independence Energy</w:t>
      </w:r>
      <w:r>
        <w:rPr>
          <w:spacing w:val="-3"/>
        </w:rPr>
        <w:tab/>
        <w:t>:</w:t>
      </w:r>
      <w:r>
        <w:rPr>
          <w:spacing w:val="-3"/>
        </w:rPr>
        <w:tab/>
      </w:r>
      <w:r w:rsidRPr="00875F9A">
        <w:rPr>
          <w:i/>
          <w:spacing w:val="-3"/>
        </w:rPr>
        <w:t xml:space="preserve">et al. </w:t>
      </w:r>
    </w:p>
    <w:p w14:paraId="3A2ACEA4" w14:textId="70BD5C3D" w:rsidR="00392E45" w:rsidRDefault="00392E45" w:rsidP="00392E45">
      <w:pPr>
        <w:rPr>
          <w:spacing w:val="-3"/>
        </w:rPr>
      </w:pPr>
      <w:r w:rsidRPr="00455A3B">
        <w:rPr>
          <w:spacing w:val="-3"/>
        </w:rPr>
        <w:t xml:space="preserve">Connection </w:t>
      </w:r>
      <w:r>
        <w:rPr>
          <w:spacing w:val="-3"/>
        </w:rPr>
        <w:t xml:space="preserve">– </w:t>
      </w:r>
      <w:r w:rsidRPr="00455A3B">
        <w:rPr>
          <w:spacing w:val="-3"/>
        </w:rPr>
        <w:t xml:space="preserve">East </w:t>
      </w:r>
      <w:r>
        <w:rPr>
          <w:spacing w:val="-3"/>
        </w:rPr>
        <w:t xml:space="preserve">and West </w:t>
      </w:r>
      <w:r w:rsidRPr="00455A3B">
        <w:rPr>
          <w:spacing w:val="-3"/>
        </w:rPr>
        <w:t>Projects</w:t>
      </w:r>
      <w:r>
        <w:rPr>
          <w:spacing w:val="-3"/>
        </w:rPr>
        <w:t xml:space="preserve"> </w:t>
      </w:r>
      <w:r w:rsidRPr="00875F9A">
        <w:rPr>
          <w:spacing w:val="-3"/>
        </w:rPr>
        <w:t>as</w:t>
      </w:r>
      <w:r>
        <w:rPr>
          <w:spacing w:val="-3"/>
        </w:rPr>
        <w:t xml:space="preserve"> </w:t>
      </w:r>
      <w:r w:rsidRPr="00455A3B">
        <w:rPr>
          <w:spacing w:val="-3"/>
        </w:rPr>
        <w:t xml:space="preserve">necessary or proper </w:t>
      </w:r>
      <w:r>
        <w:rPr>
          <w:spacing w:val="-3"/>
        </w:rPr>
        <w:tab/>
        <w:t>:</w:t>
      </w:r>
    </w:p>
    <w:p w14:paraId="19C21034" w14:textId="4C301845" w:rsidR="00392E45" w:rsidRDefault="00392E45" w:rsidP="00392E45">
      <w:pPr>
        <w:rPr>
          <w:spacing w:val="-3"/>
        </w:rPr>
      </w:pPr>
      <w:r>
        <w:rPr>
          <w:spacing w:val="-3"/>
        </w:rPr>
        <w:t>f</w:t>
      </w:r>
      <w:r w:rsidRPr="00455A3B">
        <w:rPr>
          <w:spacing w:val="-3"/>
        </w:rPr>
        <w:t>or the service,</w:t>
      </w:r>
      <w:r>
        <w:rPr>
          <w:spacing w:val="-3"/>
        </w:rPr>
        <w:t xml:space="preserve"> </w:t>
      </w:r>
      <w:r w:rsidRPr="00455A3B">
        <w:rPr>
          <w:spacing w:val="-3"/>
        </w:rPr>
        <w:t>accommodation, convenience</w:t>
      </w:r>
      <w:r>
        <w:rPr>
          <w:spacing w:val="-3"/>
        </w:rPr>
        <w:t xml:space="preserve"> or</w:t>
      </w:r>
      <w:r w:rsidRPr="00455A3B">
        <w:rPr>
          <w:spacing w:val="-3"/>
        </w:rPr>
        <w:t xml:space="preserve"> safety of </w:t>
      </w:r>
      <w:r>
        <w:rPr>
          <w:spacing w:val="-3"/>
        </w:rPr>
        <w:tab/>
        <w:t>:</w:t>
      </w:r>
    </w:p>
    <w:p w14:paraId="140E10DA" w14:textId="60B822D3" w:rsidR="00392E45" w:rsidRDefault="00392E45" w:rsidP="00392E45">
      <w:r w:rsidRPr="00455A3B">
        <w:rPr>
          <w:spacing w:val="-3"/>
        </w:rPr>
        <w:t>the public.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</w:p>
    <w:p w14:paraId="457EEEEA" w14:textId="77777777" w:rsidR="0084630C" w:rsidRDefault="0084630C" w:rsidP="005D6C92">
      <w:pPr>
        <w:tabs>
          <w:tab w:val="left" w:pos="4680"/>
        </w:tabs>
        <w:rPr>
          <w:rFonts w:eastAsia="Times New Roman" w:cs="Times New Roman"/>
          <w:szCs w:val="24"/>
        </w:rPr>
      </w:pPr>
    </w:p>
    <w:p w14:paraId="702EDC52" w14:textId="77777777" w:rsidR="0084630C" w:rsidRDefault="0084630C" w:rsidP="005D6C92">
      <w:pPr>
        <w:tabs>
          <w:tab w:val="left" w:pos="4680"/>
        </w:tabs>
        <w:rPr>
          <w:rFonts w:eastAsia="Times New Roman" w:cs="Times New Roman"/>
          <w:szCs w:val="24"/>
        </w:rPr>
      </w:pPr>
    </w:p>
    <w:p w14:paraId="04698EB8" w14:textId="77777777" w:rsidR="0084630C" w:rsidRDefault="0084630C" w:rsidP="005D6C92">
      <w:pPr>
        <w:tabs>
          <w:tab w:val="left" w:pos="4680"/>
        </w:tabs>
        <w:rPr>
          <w:rFonts w:eastAsia="Times New Roman" w:cs="Times New Roman"/>
          <w:szCs w:val="24"/>
        </w:rPr>
      </w:pPr>
    </w:p>
    <w:p w14:paraId="1620F807" w14:textId="19C861D3" w:rsidR="0084630C" w:rsidRDefault="00313481" w:rsidP="00FB0E7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THIRTEENTH</w:t>
      </w:r>
      <w:r w:rsidR="0084630C">
        <w:rPr>
          <w:rFonts w:eastAsia="Times New Roman" w:cs="Times New Roman"/>
          <w:b/>
          <w:szCs w:val="24"/>
          <w:u w:val="single"/>
        </w:rPr>
        <w:t xml:space="preserve"> PREHEARING </w:t>
      </w:r>
      <w:r w:rsidR="00BB34AD" w:rsidRPr="00DB430D">
        <w:rPr>
          <w:rFonts w:eastAsia="Times New Roman" w:cs="Times New Roman"/>
          <w:b/>
          <w:szCs w:val="24"/>
          <w:u w:val="single"/>
        </w:rPr>
        <w:t>ORDER</w:t>
      </w:r>
    </w:p>
    <w:p w14:paraId="375DA59C" w14:textId="77777777" w:rsidR="00313481" w:rsidRDefault="00313481" w:rsidP="00FB0E7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u w:val="single"/>
        </w:rPr>
      </w:pPr>
    </w:p>
    <w:p w14:paraId="38A6A811" w14:textId="519378AA" w:rsidR="0084630C" w:rsidRPr="00313481" w:rsidRDefault="00313481" w:rsidP="00FB0E7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</w:rPr>
      </w:pPr>
      <w:r w:rsidRPr="00313481">
        <w:rPr>
          <w:rFonts w:eastAsia="Times New Roman" w:cs="Times New Roman"/>
          <w:b/>
          <w:szCs w:val="24"/>
        </w:rPr>
        <w:t>Admitting Testimony and Exhibits Into the Record</w:t>
      </w:r>
    </w:p>
    <w:p w14:paraId="67C9C722" w14:textId="7A5C2FA3" w:rsidR="005D6C92" w:rsidRDefault="005D6C92" w:rsidP="00FB0E7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u w:val="single"/>
        </w:rPr>
      </w:pPr>
    </w:p>
    <w:p w14:paraId="752CB55B" w14:textId="2EF517A5" w:rsidR="00313481" w:rsidRPr="00313481" w:rsidRDefault="0038190F" w:rsidP="00313481">
      <w:pPr>
        <w:pStyle w:val="BodyText"/>
        <w:spacing w:line="360" w:lineRule="auto"/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313481" w:rsidRPr="00313481">
        <w:t xml:space="preserve">On November </w:t>
      </w:r>
      <w:r w:rsidR="00313481">
        <w:t>26</w:t>
      </w:r>
      <w:r w:rsidR="00313481" w:rsidRPr="00313481">
        <w:t>, 201</w:t>
      </w:r>
      <w:r w:rsidR="00313481">
        <w:t>9</w:t>
      </w:r>
      <w:r w:rsidR="00313481" w:rsidRPr="00313481">
        <w:t xml:space="preserve">, the </w:t>
      </w:r>
      <w:r w:rsidR="00313481">
        <w:t xml:space="preserve">Pennsylvania Office of Consumer Advocate (OCA) filed a Motion for the Admission of Testimony and Exhibits in the </w:t>
      </w:r>
      <w:r w:rsidR="00313481" w:rsidRPr="00313481">
        <w:t>above-captioned matter</w:t>
      </w:r>
      <w:r w:rsidR="00313481">
        <w:t xml:space="preserve">.  </w:t>
      </w:r>
      <w:r w:rsidR="0080193A">
        <w:t xml:space="preserve">Specifically, </w:t>
      </w:r>
      <w:r w:rsidR="00313481">
        <w:t>OCA moves</w:t>
      </w:r>
      <w:r w:rsidR="00313481" w:rsidRPr="00313481">
        <w:t xml:space="preserve"> for admission into the evidentiary record </w:t>
      </w:r>
      <w:r w:rsidR="0080193A">
        <w:t xml:space="preserve">Supplemental Surrebuttal Testimony of </w:t>
      </w:r>
      <w:r w:rsidR="00313481">
        <w:rPr>
          <w:rFonts w:eastAsia="Times New Roman" w:cs="Times New Roman"/>
          <w:szCs w:val="20"/>
        </w:rPr>
        <w:t>Peter J. Lanzalotta</w:t>
      </w:r>
      <w:r w:rsidR="0080193A">
        <w:rPr>
          <w:rFonts w:eastAsia="Times New Roman" w:cs="Times New Roman"/>
          <w:szCs w:val="20"/>
        </w:rPr>
        <w:t>, whose</w:t>
      </w:r>
      <w:r w:rsidR="00313481">
        <w:rPr>
          <w:rFonts w:eastAsia="Times New Roman" w:cs="Times New Roman"/>
          <w:szCs w:val="20"/>
        </w:rPr>
        <w:t xml:space="preserve"> </w:t>
      </w:r>
      <w:r w:rsidR="00313481" w:rsidRPr="00313481">
        <w:t xml:space="preserve">testimony and exhibits </w:t>
      </w:r>
      <w:r w:rsidR="0080193A">
        <w:t>are</w:t>
      </w:r>
      <w:r w:rsidR="00313481" w:rsidRPr="00313481">
        <w:t xml:space="preserve"> identified in the Stipulation attached to the Motion as Appendix A.  </w:t>
      </w:r>
    </w:p>
    <w:p w14:paraId="4F365905" w14:textId="77777777" w:rsidR="00313481" w:rsidRPr="00313481" w:rsidRDefault="00313481" w:rsidP="00313481">
      <w:pPr>
        <w:widowControl w:val="0"/>
        <w:spacing w:line="360" w:lineRule="auto"/>
        <w:ind w:firstLine="720"/>
        <w:rPr>
          <w:rFonts w:eastAsia="Times New Roman" w:cs="Times New Roman"/>
          <w:szCs w:val="20"/>
        </w:rPr>
      </w:pPr>
    </w:p>
    <w:p w14:paraId="37B65C92" w14:textId="215754F6" w:rsidR="0080193A" w:rsidRDefault="00313481" w:rsidP="0080193A">
      <w:pPr>
        <w:widowControl w:val="0"/>
        <w:spacing w:line="360" w:lineRule="auto"/>
        <w:ind w:firstLine="1440"/>
        <w:rPr>
          <w:rFonts w:eastAsia="Times New Roman" w:cs="Times New Roman"/>
          <w:szCs w:val="20"/>
        </w:rPr>
      </w:pPr>
      <w:r w:rsidRPr="00313481">
        <w:rPr>
          <w:rFonts w:eastAsia="Times New Roman" w:cs="Times New Roman"/>
          <w:szCs w:val="20"/>
        </w:rPr>
        <w:lastRenderedPageBreak/>
        <w:t xml:space="preserve">Pursuant to the </w:t>
      </w:r>
      <w:r w:rsidR="000A411D">
        <w:rPr>
          <w:rFonts w:eastAsia="Times New Roman" w:cs="Times New Roman"/>
          <w:szCs w:val="20"/>
        </w:rPr>
        <w:t xml:space="preserve">Joint </w:t>
      </w:r>
      <w:r w:rsidRPr="00313481">
        <w:rPr>
          <w:rFonts w:eastAsia="Times New Roman" w:cs="Times New Roman"/>
          <w:szCs w:val="20"/>
        </w:rPr>
        <w:t>Stipulation</w:t>
      </w:r>
      <w:r w:rsidR="000A411D">
        <w:rPr>
          <w:rFonts w:eastAsia="Times New Roman" w:cs="Times New Roman"/>
          <w:szCs w:val="20"/>
        </w:rPr>
        <w:t xml:space="preserve"> attached to the Motion</w:t>
      </w:r>
      <w:r w:rsidRPr="00313481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 xml:space="preserve">OCA stipulates to the authenticity of OCA St. No. 2-SSR and accompanying exhibits.  A verification is also attached to OCA St. No. 2-SSR.  Transource PA has waived cross-examination of Peter J. Lanzalotta concerning OCA St. No. 2-SSR.   </w:t>
      </w:r>
      <w:r w:rsidR="0080193A">
        <w:rPr>
          <w:rFonts w:eastAsia="Times New Roman" w:cs="Times New Roman"/>
          <w:szCs w:val="20"/>
        </w:rPr>
        <w:t>Additionally, OCA represents that the following parties have been contacted and none have an objection: 1) Citizens to Stop Transource – York County, 2) Stop Transource – Franklin County, 3) PECO Energy Company, 4) FirstEnergy Corporation, 5) PPL Electric Utilities Corporation</w:t>
      </w:r>
      <w:r w:rsidR="000A411D">
        <w:rPr>
          <w:rFonts w:eastAsia="Times New Roman" w:cs="Times New Roman"/>
          <w:szCs w:val="20"/>
        </w:rPr>
        <w:t>,</w:t>
      </w:r>
      <w:r w:rsidR="0080193A">
        <w:rPr>
          <w:rFonts w:eastAsia="Times New Roman" w:cs="Times New Roman"/>
          <w:szCs w:val="20"/>
        </w:rPr>
        <w:t xml:space="preserve"> and 6) the York County Planning Commission.</w:t>
      </w:r>
    </w:p>
    <w:p w14:paraId="23AA6A17" w14:textId="77777777" w:rsidR="0080193A" w:rsidRDefault="0080193A" w:rsidP="0080193A">
      <w:pPr>
        <w:widowControl w:val="0"/>
        <w:spacing w:line="360" w:lineRule="auto"/>
        <w:ind w:firstLine="1440"/>
        <w:rPr>
          <w:rFonts w:eastAsia="Times New Roman" w:cs="Times New Roman"/>
          <w:szCs w:val="20"/>
        </w:rPr>
      </w:pPr>
    </w:p>
    <w:p w14:paraId="7302037C" w14:textId="1E353A48" w:rsidR="00313481" w:rsidRPr="00313481" w:rsidRDefault="0080193A" w:rsidP="0080193A">
      <w:pPr>
        <w:widowControl w:val="0"/>
        <w:spacing w:line="360" w:lineRule="auto"/>
        <w:ind w:firstLine="144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U</w:t>
      </w:r>
      <w:r w:rsidR="00313481" w:rsidRPr="00313481">
        <w:rPr>
          <w:rFonts w:eastAsia="Times New Roman" w:cs="Times New Roman"/>
          <w:szCs w:val="20"/>
        </w:rPr>
        <w:t xml:space="preserve">pon due consideration of this </w:t>
      </w:r>
      <w:r w:rsidR="000A411D">
        <w:rPr>
          <w:rFonts w:eastAsia="Times New Roman" w:cs="Times New Roman"/>
          <w:szCs w:val="20"/>
        </w:rPr>
        <w:t>unopposed Motion</w:t>
      </w:r>
      <w:r w:rsidR="00313481" w:rsidRPr="00313481">
        <w:rPr>
          <w:rFonts w:eastAsia="Times New Roman" w:cs="Times New Roman"/>
          <w:szCs w:val="20"/>
        </w:rPr>
        <w:t>,</w:t>
      </w:r>
      <w:r w:rsidR="000A411D">
        <w:rPr>
          <w:rFonts w:eastAsia="Times New Roman" w:cs="Times New Roman"/>
          <w:szCs w:val="20"/>
        </w:rPr>
        <w:t xml:space="preserve"> the Joint Stipulation,</w:t>
      </w:r>
      <w:r w:rsidR="00313481" w:rsidRPr="00313481">
        <w:rPr>
          <w:rFonts w:eastAsia="Times New Roman" w:cs="Times New Roman"/>
          <w:szCs w:val="20"/>
        </w:rPr>
        <w:t xml:space="preserve"> and given the filed verification, </w:t>
      </w:r>
      <w:r w:rsidR="000A411D">
        <w:rPr>
          <w:rFonts w:eastAsia="Times New Roman" w:cs="Times New Roman"/>
          <w:szCs w:val="20"/>
        </w:rPr>
        <w:t>the Motion</w:t>
      </w:r>
      <w:r w:rsidR="00313481" w:rsidRPr="00313481">
        <w:rPr>
          <w:rFonts w:eastAsia="Times New Roman" w:cs="Times New Roman"/>
          <w:szCs w:val="20"/>
        </w:rPr>
        <w:t xml:space="preserve"> shall be granted.  </w:t>
      </w:r>
    </w:p>
    <w:p w14:paraId="2F4C90C0" w14:textId="77777777" w:rsidR="00313481" w:rsidRPr="00313481" w:rsidRDefault="00313481" w:rsidP="00313481">
      <w:pPr>
        <w:widowControl w:val="0"/>
        <w:spacing w:line="480" w:lineRule="auto"/>
        <w:ind w:firstLine="720"/>
        <w:rPr>
          <w:rFonts w:eastAsia="Times New Roman" w:cs="Times New Roman"/>
          <w:szCs w:val="20"/>
        </w:rPr>
      </w:pPr>
    </w:p>
    <w:p w14:paraId="67979E6F" w14:textId="77777777" w:rsidR="00313481" w:rsidRPr="00313481" w:rsidRDefault="00313481" w:rsidP="00313481">
      <w:pPr>
        <w:widowControl w:val="0"/>
        <w:spacing w:line="480" w:lineRule="auto"/>
        <w:ind w:firstLine="720"/>
        <w:rPr>
          <w:rFonts w:eastAsia="Times New Roman" w:cs="Times New Roman"/>
          <w:szCs w:val="20"/>
        </w:rPr>
      </w:pPr>
      <w:r w:rsidRPr="00313481">
        <w:rPr>
          <w:rFonts w:eastAsia="Times New Roman" w:cs="Times New Roman"/>
          <w:szCs w:val="20"/>
        </w:rPr>
        <w:t>THEREFORE,</w:t>
      </w:r>
    </w:p>
    <w:p w14:paraId="3EA5EE87" w14:textId="77777777" w:rsidR="00313481" w:rsidRPr="00313481" w:rsidRDefault="00313481" w:rsidP="00313481">
      <w:pPr>
        <w:widowControl w:val="0"/>
        <w:spacing w:line="360" w:lineRule="auto"/>
        <w:ind w:firstLine="720"/>
        <w:rPr>
          <w:rFonts w:eastAsia="Times New Roman" w:cs="Times New Roman"/>
          <w:szCs w:val="20"/>
        </w:rPr>
      </w:pPr>
      <w:r w:rsidRPr="00313481">
        <w:rPr>
          <w:rFonts w:eastAsia="Times New Roman" w:cs="Times New Roman"/>
          <w:szCs w:val="20"/>
        </w:rPr>
        <w:t>IT IS ORDERED:</w:t>
      </w:r>
    </w:p>
    <w:p w14:paraId="7EBC8196" w14:textId="77777777" w:rsidR="00313481" w:rsidRPr="00313481" w:rsidRDefault="00313481" w:rsidP="00313481">
      <w:pPr>
        <w:spacing w:line="360" w:lineRule="auto"/>
        <w:ind w:left="252"/>
        <w:rPr>
          <w:rFonts w:eastAsia="Times New Roman" w:cs="Times New Roman"/>
          <w:szCs w:val="24"/>
        </w:rPr>
      </w:pPr>
    </w:p>
    <w:p w14:paraId="4EC54CB2" w14:textId="6E34A51F" w:rsidR="000A411D" w:rsidRPr="000A411D" w:rsidRDefault="00313481" w:rsidP="000A411D">
      <w:pPr>
        <w:numPr>
          <w:ilvl w:val="0"/>
          <w:numId w:val="8"/>
        </w:numPr>
        <w:spacing w:line="360" w:lineRule="auto"/>
        <w:contextualSpacing/>
        <w:rPr>
          <w:rFonts w:eastAsia="Times New Roman" w:cs="Times New Roman"/>
          <w:szCs w:val="24"/>
        </w:rPr>
      </w:pPr>
      <w:r w:rsidRPr="00313481">
        <w:rPr>
          <w:rFonts w:eastAsia="Times New Roman" w:cs="Times New Roman"/>
          <w:szCs w:val="24"/>
        </w:rPr>
        <w:t xml:space="preserve">That </w:t>
      </w:r>
      <w:r w:rsidR="0080193A">
        <w:rPr>
          <w:rFonts w:eastAsia="Times New Roman" w:cs="Times New Roman"/>
          <w:szCs w:val="24"/>
        </w:rPr>
        <w:t xml:space="preserve">the Pennsylvania Office of Consumer Advocate’s </w:t>
      </w:r>
      <w:r w:rsidR="000A411D">
        <w:rPr>
          <w:rFonts w:eastAsia="Times New Roman" w:cs="Times New Roman"/>
          <w:szCs w:val="24"/>
        </w:rPr>
        <w:t>Motion for the Admission of Testimony and Exhibits filed on November 26, 2019</w:t>
      </w:r>
      <w:r w:rsidRPr="00313481">
        <w:rPr>
          <w:rFonts w:eastAsia="Times New Roman" w:cs="Times New Roman"/>
          <w:szCs w:val="24"/>
        </w:rPr>
        <w:t xml:space="preserve"> at Docket No.</w:t>
      </w:r>
      <w:r w:rsidRPr="00313481">
        <w:rPr>
          <w:rFonts w:eastAsia="Times New Roman" w:cs="Times New Roman"/>
          <w:b/>
          <w:szCs w:val="24"/>
        </w:rPr>
        <w:t xml:space="preserve"> </w:t>
      </w:r>
      <w:r w:rsidR="0080193A" w:rsidRPr="0080193A">
        <w:rPr>
          <w:rFonts w:eastAsia="Times New Roman" w:cs="Times New Roman"/>
          <w:bCs/>
          <w:szCs w:val="24"/>
        </w:rPr>
        <w:t>A-2017-2640195</w:t>
      </w:r>
      <w:r w:rsidRPr="00313481">
        <w:rPr>
          <w:rFonts w:eastAsia="Times New Roman" w:cs="Times New Roman"/>
          <w:szCs w:val="24"/>
        </w:rPr>
        <w:t xml:space="preserve"> is granted.</w:t>
      </w:r>
      <w:r w:rsidRPr="00313481">
        <w:rPr>
          <w:rFonts w:eastAsia="Times New Roman" w:cs="Times New Roman"/>
          <w:b/>
          <w:szCs w:val="24"/>
        </w:rPr>
        <w:t xml:space="preserve">                </w:t>
      </w:r>
    </w:p>
    <w:p w14:paraId="0E5B89E8" w14:textId="77777777" w:rsidR="000A411D" w:rsidRPr="000A411D" w:rsidRDefault="000A411D" w:rsidP="000A411D">
      <w:pPr>
        <w:spacing w:line="360" w:lineRule="auto"/>
        <w:ind w:left="1080"/>
        <w:contextualSpacing/>
        <w:rPr>
          <w:rFonts w:eastAsia="Times New Roman" w:cs="Times New Roman"/>
          <w:szCs w:val="24"/>
        </w:rPr>
      </w:pPr>
    </w:p>
    <w:p w14:paraId="5CCF1447" w14:textId="77777777" w:rsidR="000A411D" w:rsidRDefault="00313481" w:rsidP="000A411D">
      <w:pPr>
        <w:numPr>
          <w:ilvl w:val="0"/>
          <w:numId w:val="8"/>
        </w:numPr>
        <w:spacing w:line="360" w:lineRule="auto"/>
        <w:contextualSpacing/>
        <w:rPr>
          <w:rFonts w:eastAsia="Times New Roman" w:cs="Times New Roman"/>
          <w:szCs w:val="24"/>
        </w:rPr>
      </w:pPr>
      <w:r w:rsidRPr="00313481">
        <w:rPr>
          <w:rFonts w:eastAsia="Times New Roman" w:cs="Times New Roman"/>
          <w:szCs w:val="24"/>
        </w:rPr>
        <w:t>Tha</w:t>
      </w:r>
      <w:r w:rsidR="0080193A" w:rsidRPr="000A411D">
        <w:rPr>
          <w:rFonts w:eastAsia="Times New Roman" w:cs="Times New Roman"/>
          <w:szCs w:val="24"/>
        </w:rPr>
        <w:t xml:space="preserve">t </w:t>
      </w:r>
      <w:r w:rsidR="000A411D" w:rsidRPr="000A411D">
        <w:rPr>
          <w:rFonts w:eastAsia="Times New Roman" w:cs="Times New Roman"/>
          <w:szCs w:val="24"/>
        </w:rPr>
        <w:t xml:space="preserve">OCA St. No. 2-SSR and accompanying exhibits </w:t>
      </w:r>
      <w:r w:rsidRPr="00313481">
        <w:rPr>
          <w:rFonts w:eastAsia="Times New Roman" w:cs="Times New Roman"/>
          <w:szCs w:val="24"/>
        </w:rPr>
        <w:t xml:space="preserve">are hereby admitted into the record at Docket No. </w:t>
      </w:r>
      <w:r w:rsidR="0080193A" w:rsidRPr="000A411D">
        <w:rPr>
          <w:rFonts w:eastAsia="Times New Roman" w:cs="Times New Roman"/>
          <w:bCs/>
          <w:szCs w:val="24"/>
        </w:rPr>
        <w:t>A-2017-2640195</w:t>
      </w:r>
      <w:r w:rsidR="000A411D" w:rsidRPr="000A411D">
        <w:rPr>
          <w:rFonts w:eastAsia="Times New Roman" w:cs="Times New Roman"/>
          <w:bCs/>
          <w:szCs w:val="24"/>
        </w:rPr>
        <w:t>.</w:t>
      </w:r>
    </w:p>
    <w:p w14:paraId="0F49DEC8" w14:textId="77777777" w:rsidR="000A411D" w:rsidRDefault="000A411D" w:rsidP="000A411D">
      <w:pPr>
        <w:pStyle w:val="ListParagraph"/>
        <w:rPr>
          <w:rFonts w:eastAsia="Times New Roman" w:cs="Times New Roman"/>
          <w:szCs w:val="20"/>
        </w:rPr>
      </w:pPr>
    </w:p>
    <w:p w14:paraId="004E9D3C" w14:textId="57FA775E" w:rsidR="000A411D" w:rsidRPr="000A411D" w:rsidRDefault="000A411D" w:rsidP="000A411D">
      <w:pPr>
        <w:numPr>
          <w:ilvl w:val="0"/>
          <w:numId w:val="8"/>
        </w:numPr>
        <w:spacing w:line="360" w:lineRule="auto"/>
        <w:contextualSpacing/>
        <w:rPr>
          <w:rFonts w:eastAsia="Times New Roman" w:cs="Times New Roman"/>
          <w:szCs w:val="24"/>
        </w:rPr>
      </w:pPr>
      <w:r w:rsidRPr="000A411D">
        <w:rPr>
          <w:rFonts w:eastAsia="Times New Roman" w:cs="Times New Roman"/>
          <w:szCs w:val="20"/>
        </w:rPr>
        <w:t>OCA is directed to file two copies of the Surrebuttal Testimony</w:t>
      </w:r>
      <w:r>
        <w:rPr>
          <w:rFonts w:eastAsia="Times New Roman" w:cs="Times New Roman"/>
          <w:szCs w:val="20"/>
        </w:rPr>
        <w:t xml:space="preserve"> (</w:t>
      </w:r>
      <w:r w:rsidRPr="000A411D">
        <w:rPr>
          <w:rFonts w:eastAsia="Times New Roman" w:cs="Times New Roman"/>
          <w:szCs w:val="24"/>
        </w:rPr>
        <w:t>OCA St. No. 2-SSR</w:t>
      </w:r>
      <w:r>
        <w:rPr>
          <w:rFonts w:eastAsia="Times New Roman" w:cs="Times New Roman"/>
          <w:szCs w:val="24"/>
        </w:rPr>
        <w:t>)</w:t>
      </w:r>
      <w:r w:rsidRPr="000A411D">
        <w:rPr>
          <w:rFonts w:eastAsia="Times New Roman" w:cs="Times New Roman"/>
          <w:szCs w:val="20"/>
        </w:rPr>
        <w:t xml:space="preserve"> and exhibits described in the </w:t>
      </w:r>
      <w:r>
        <w:rPr>
          <w:rFonts w:eastAsia="Times New Roman" w:cs="Times New Roman"/>
          <w:szCs w:val="20"/>
        </w:rPr>
        <w:t xml:space="preserve">Joint </w:t>
      </w:r>
      <w:r w:rsidRPr="000A411D">
        <w:rPr>
          <w:rFonts w:eastAsia="Times New Roman" w:cs="Times New Roman"/>
          <w:szCs w:val="20"/>
        </w:rPr>
        <w:t>Stipulation</w:t>
      </w:r>
      <w:r>
        <w:rPr>
          <w:rFonts w:eastAsia="Times New Roman" w:cs="Times New Roman"/>
          <w:szCs w:val="20"/>
        </w:rPr>
        <w:t xml:space="preserve"> attached to the Motion for Admission of Testimony and Exhibits</w:t>
      </w:r>
      <w:r w:rsidRPr="000A411D">
        <w:rPr>
          <w:rFonts w:eastAsia="Times New Roman" w:cs="Times New Roman"/>
          <w:szCs w:val="20"/>
        </w:rPr>
        <w:t xml:space="preserve"> with the Secretary’s Bureau within twenty  (20) days of the date of issuance of this Order. </w:t>
      </w:r>
    </w:p>
    <w:p w14:paraId="767D6207" w14:textId="77777777" w:rsidR="00313481" w:rsidRPr="00313481" w:rsidRDefault="00313481" w:rsidP="00313481">
      <w:pPr>
        <w:spacing w:line="360" w:lineRule="auto"/>
        <w:ind w:left="1080"/>
        <w:contextualSpacing/>
        <w:rPr>
          <w:rFonts w:eastAsia="Times New Roman" w:cs="Times New Roman"/>
          <w:szCs w:val="24"/>
        </w:rPr>
      </w:pPr>
    </w:p>
    <w:p w14:paraId="432698A9" w14:textId="6819619A" w:rsidR="00313481" w:rsidRPr="00313481" w:rsidRDefault="00313481" w:rsidP="000A411D">
      <w:pPr>
        <w:contextualSpacing/>
        <w:rPr>
          <w:rFonts w:eastAsia="Times New Roman" w:cs="Times New Roman"/>
          <w:szCs w:val="24"/>
          <w:u w:val="single"/>
        </w:rPr>
      </w:pPr>
      <w:r w:rsidRPr="00313481">
        <w:rPr>
          <w:rFonts w:eastAsia="Times New Roman" w:cs="Times New Roman"/>
          <w:szCs w:val="24"/>
        </w:rPr>
        <w:t>Date</w:t>
      </w:r>
      <w:r w:rsidR="000A411D">
        <w:rPr>
          <w:rFonts w:eastAsia="Times New Roman" w:cs="Times New Roman"/>
          <w:szCs w:val="24"/>
        </w:rPr>
        <w:t>d</w:t>
      </w:r>
      <w:r w:rsidRPr="00313481">
        <w:rPr>
          <w:rFonts w:eastAsia="Times New Roman" w:cs="Times New Roman"/>
          <w:szCs w:val="24"/>
        </w:rPr>
        <w:t>:</w:t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  <w:u w:val="single"/>
        </w:rPr>
        <w:t xml:space="preserve">November </w:t>
      </w:r>
      <w:r w:rsidR="0080193A">
        <w:rPr>
          <w:rFonts w:eastAsia="Times New Roman" w:cs="Times New Roman"/>
          <w:szCs w:val="24"/>
          <w:u w:val="single"/>
        </w:rPr>
        <w:t>2</w:t>
      </w:r>
      <w:r w:rsidR="000A411D">
        <w:rPr>
          <w:rFonts w:eastAsia="Times New Roman" w:cs="Times New Roman"/>
          <w:szCs w:val="24"/>
          <w:u w:val="single"/>
        </w:rPr>
        <w:t>7</w:t>
      </w:r>
      <w:r w:rsidRPr="00313481">
        <w:rPr>
          <w:rFonts w:eastAsia="Times New Roman" w:cs="Times New Roman"/>
          <w:szCs w:val="24"/>
          <w:u w:val="single"/>
        </w:rPr>
        <w:t>, 201</w:t>
      </w:r>
      <w:r w:rsidR="0080193A">
        <w:rPr>
          <w:rFonts w:eastAsia="Times New Roman" w:cs="Times New Roman"/>
          <w:szCs w:val="24"/>
          <w:u w:val="single"/>
        </w:rPr>
        <w:t>9</w:t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="000A411D">
        <w:rPr>
          <w:rFonts w:eastAsia="Times New Roman" w:cs="Times New Roman"/>
          <w:szCs w:val="24"/>
        </w:rPr>
        <w:tab/>
      </w:r>
      <w:r w:rsidR="000A411D">
        <w:rPr>
          <w:rFonts w:eastAsia="Times New Roman" w:cs="Times New Roman"/>
          <w:szCs w:val="24"/>
        </w:rPr>
        <w:tab/>
      </w:r>
      <w:r w:rsidR="00B14CE7">
        <w:rPr>
          <w:rFonts w:eastAsia="Times New Roman" w:cs="Times New Roman"/>
          <w:szCs w:val="24"/>
        </w:rPr>
        <w:tab/>
      </w:r>
      <w:r w:rsidR="0080193A">
        <w:rPr>
          <w:rFonts w:eastAsia="Times New Roman" w:cs="Times New Roman"/>
          <w:szCs w:val="24"/>
          <w:u w:val="single"/>
        </w:rPr>
        <w:tab/>
        <w:t>/s/</w:t>
      </w:r>
      <w:r w:rsidR="0080193A">
        <w:rPr>
          <w:rFonts w:eastAsia="Times New Roman" w:cs="Times New Roman"/>
          <w:szCs w:val="24"/>
          <w:u w:val="single"/>
        </w:rPr>
        <w:tab/>
      </w:r>
      <w:r w:rsidR="0080193A">
        <w:rPr>
          <w:rFonts w:eastAsia="Times New Roman" w:cs="Times New Roman"/>
          <w:szCs w:val="24"/>
          <w:u w:val="single"/>
        </w:rPr>
        <w:tab/>
      </w:r>
      <w:r w:rsidR="0080193A">
        <w:rPr>
          <w:rFonts w:eastAsia="Times New Roman" w:cs="Times New Roman"/>
          <w:szCs w:val="24"/>
          <w:u w:val="single"/>
        </w:rPr>
        <w:tab/>
      </w:r>
    </w:p>
    <w:p w14:paraId="3ABB5773" w14:textId="30C2343A" w:rsidR="00313481" w:rsidRPr="00313481" w:rsidRDefault="00313481" w:rsidP="00313481">
      <w:pPr>
        <w:ind w:left="1080"/>
        <w:contextualSpacing/>
        <w:rPr>
          <w:rFonts w:eastAsia="Times New Roman" w:cs="Times New Roman"/>
          <w:szCs w:val="24"/>
        </w:rPr>
      </w:pP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="00B14CE7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>Elizabeth H. Barnes</w:t>
      </w:r>
    </w:p>
    <w:p w14:paraId="40169844" w14:textId="255A6266" w:rsidR="00313481" w:rsidRDefault="00313481" w:rsidP="00313481">
      <w:pPr>
        <w:ind w:left="1080"/>
        <w:contextualSpacing/>
        <w:rPr>
          <w:rFonts w:eastAsia="Times New Roman" w:cs="Times New Roman"/>
          <w:szCs w:val="24"/>
        </w:rPr>
      </w:pP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ab/>
      </w:r>
      <w:r w:rsidR="00B14CE7">
        <w:rPr>
          <w:rFonts w:eastAsia="Times New Roman" w:cs="Times New Roman"/>
          <w:szCs w:val="24"/>
        </w:rPr>
        <w:tab/>
      </w:r>
      <w:r w:rsidRPr="00313481">
        <w:rPr>
          <w:rFonts w:eastAsia="Times New Roman" w:cs="Times New Roman"/>
          <w:szCs w:val="24"/>
        </w:rPr>
        <w:t>Administrative Law Judge</w:t>
      </w:r>
    </w:p>
    <w:p w14:paraId="76CF2393" w14:textId="0394B072" w:rsidR="0080193A" w:rsidRDefault="0080193A" w:rsidP="00313481">
      <w:pPr>
        <w:ind w:left="1080"/>
        <w:contextualSpacing/>
        <w:rPr>
          <w:rFonts w:eastAsia="Times New Roman" w:cs="Times New Roman"/>
          <w:szCs w:val="24"/>
        </w:rPr>
      </w:pPr>
    </w:p>
    <w:p w14:paraId="7A41CA92" w14:textId="177DA7EB" w:rsidR="0080193A" w:rsidRPr="000A411D" w:rsidRDefault="0080193A" w:rsidP="00313481">
      <w:pPr>
        <w:ind w:left="1080"/>
        <w:contextualSpacing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B14CE7">
        <w:rPr>
          <w:rFonts w:eastAsia="Times New Roman" w:cs="Times New Roman"/>
          <w:szCs w:val="24"/>
        </w:rPr>
        <w:tab/>
      </w:r>
      <w:r w:rsidR="000A411D">
        <w:rPr>
          <w:rFonts w:eastAsia="Times New Roman" w:cs="Times New Roman"/>
          <w:szCs w:val="24"/>
          <w:u w:val="single"/>
        </w:rPr>
        <w:tab/>
        <w:t>/s/</w:t>
      </w:r>
      <w:r w:rsidR="000A411D">
        <w:rPr>
          <w:rFonts w:eastAsia="Times New Roman" w:cs="Times New Roman"/>
          <w:szCs w:val="24"/>
          <w:u w:val="single"/>
        </w:rPr>
        <w:tab/>
      </w:r>
      <w:r w:rsidR="000A411D">
        <w:rPr>
          <w:rFonts w:eastAsia="Times New Roman" w:cs="Times New Roman"/>
          <w:szCs w:val="24"/>
          <w:u w:val="single"/>
        </w:rPr>
        <w:tab/>
      </w:r>
      <w:r w:rsidR="000A411D">
        <w:rPr>
          <w:rFonts w:eastAsia="Times New Roman" w:cs="Times New Roman"/>
          <w:szCs w:val="24"/>
          <w:u w:val="single"/>
        </w:rPr>
        <w:tab/>
      </w:r>
    </w:p>
    <w:p w14:paraId="3678A289" w14:textId="4A9F9313" w:rsidR="0080193A" w:rsidRDefault="0080193A" w:rsidP="00313481">
      <w:pPr>
        <w:ind w:left="108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B14CE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Andrew </w:t>
      </w:r>
      <w:r w:rsidR="000A411D">
        <w:rPr>
          <w:rFonts w:eastAsia="Times New Roman" w:cs="Times New Roman"/>
          <w:szCs w:val="24"/>
        </w:rPr>
        <w:t xml:space="preserve">M. </w:t>
      </w:r>
      <w:r>
        <w:rPr>
          <w:rFonts w:eastAsia="Times New Roman" w:cs="Times New Roman"/>
          <w:szCs w:val="24"/>
        </w:rPr>
        <w:t>Calvelli</w:t>
      </w:r>
    </w:p>
    <w:p w14:paraId="4C48D334" w14:textId="77777777" w:rsidR="00B14CE7" w:rsidRDefault="0080193A" w:rsidP="00313481">
      <w:pPr>
        <w:ind w:left="1080"/>
        <w:contextualSpacing/>
        <w:rPr>
          <w:rFonts w:eastAsia="Times New Roman" w:cs="Times New Roman"/>
          <w:szCs w:val="24"/>
        </w:rPr>
        <w:sectPr w:rsidR="00B14CE7" w:rsidSect="001A7577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B14CE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Administrative Law Judge</w:t>
      </w:r>
    </w:p>
    <w:p w14:paraId="5C5E96C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  <w:u w:val="single"/>
        </w:rPr>
        <w:t xml:space="preserve">A-2017-2640195 &amp; A-2017-2640200 ET AL- APPLICATION OF TRANSOURCE PENNSLYVANIA, LLC. FOR APPROVAL OF THE SITING AND CONSTRUCTION OF THE 230KV TRANSMISSION LINE ASSOCIATED WITH THE INDEPENDENCE ENERGY CONNECTION-EAST &amp; WEST PROJECTS IN PORTIONS OF YORK &amp; FRANKLIN COUNTIES. </w:t>
      </w:r>
    </w:p>
    <w:p w14:paraId="33CBFCD5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  <w:sectPr w:rsidR="00B14CE7" w:rsidRPr="005C3556" w:rsidSect="00B14CE7">
          <w:pgSz w:w="12240" w:h="15840"/>
          <w:pgMar w:top="1440" w:right="1440" w:bottom="1440" w:left="1440" w:header="720" w:footer="720" w:gutter="0"/>
          <w:cols w:space="720"/>
        </w:sectPr>
      </w:pPr>
    </w:p>
    <w:p w14:paraId="33AF405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6544E01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i/>
          <w:szCs w:val="20"/>
        </w:rPr>
        <w:t xml:space="preserve"> (Combined Parties List-Revised </w:t>
      </w:r>
      <w:r>
        <w:rPr>
          <w:rFonts w:ascii="Microsoft Sans Serif" w:eastAsia="Microsoft Sans Serif" w:hAnsi="Microsoft Sans Serif" w:cs="Microsoft Sans Serif"/>
          <w:i/>
          <w:szCs w:val="20"/>
        </w:rPr>
        <w:t>10/21/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19)</w:t>
      </w:r>
    </w:p>
    <w:p w14:paraId="1E569872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7B231411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DIANNE E DUSMAN ESQUIRE</w:t>
      </w:r>
    </w:p>
    <w:p w14:paraId="0BC5DB65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PHILLIP D DEMANCHICK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DAVID T EVRARD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DARRYL A LAWRENCE ESQUIRE</w:t>
      </w:r>
    </w:p>
    <w:p w14:paraId="407E780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OFFICE OF CONSUMER ADVOCATE</w:t>
      </w:r>
    </w:p>
    <w:p w14:paraId="4ED053B4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555 WALNUT STREET 5TH FLOOR</w:t>
      </w:r>
    </w:p>
    <w:p w14:paraId="2927F716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FORUM PLACE</w:t>
      </w:r>
    </w:p>
    <w:p w14:paraId="7D3EC08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HARRISBURG PA  17101</w:t>
      </w:r>
    </w:p>
    <w:p w14:paraId="6B6D34CA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</w:rPr>
        <w:t>717.783.5048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</w:p>
    <w:p w14:paraId="578F0E4F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2624E051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SHARON E WEBB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szCs w:val="21"/>
        </w:rPr>
        <w:t>OFFICE OF SMALL BUSINESS ADVOCATE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300 NORTH SECOND ST STE 202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HARRISBURG PA 17101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</w:r>
      <w:r w:rsidRPr="005C3556">
        <w:rPr>
          <w:rFonts w:ascii="Microsoft Sans Serif" w:eastAsia="Microsoft Sans Serif" w:hAnsi="Microsoft Sans Serif" w:cs="Microsoft Sans Serif"/>
          <w:b/>
          <w:szCs w:val="21"/>
        </w:rPr>
        <w:t>717.783.2525</w:t>
      </w:r>
      <w:r w:rsidRPr="005C3556">
        <w:rPr>
          <w:rFonts w:ascii="Microsoft Sans Serif" w:eastAsia="Microsoft Sans Serif" w:hAnsi="Microsoft Sans Serif" w:cs="Microsoft Sans Serif"/>
          <w:b/>
          <w:szCs w:val="21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br/>
      </w:r>
    </w:p>
    <w:p w14:paraId="6FBE4150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JACK GARFINKLE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JENNEDY S JOHNSON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ROMULO L DIAZ JR ESQUIRE</w:t>
      </w:r>
    </w:p>
    <w:p w14:paraId="70DC9B9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 xml:space="preserve">PECO ENERGY COMPANY 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2301 MARKET STREET</w:t>
      </w:r>
    </w:p>
    <w:p w14:paraId="5A4AB21F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 xml:space="preserve">LEGAL DEPT S23-1 </w:t>
      </w:r>
    </w:p>
    <w:p w14:paraId="7EA0323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PHILADELPHIA PA  19103</w:t>
      </w:r>
    </w:p>
    <w:p w14:paraId="62B44C56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</w:rPr>
        <w:t xml:space="preserve">215-841-4608 </w:t>
      </w:r>
      <w:r w:rsidRPr="005C3556">
        <w:rPr>
          <w:rFonts w:ascii="Microsoft Sans Serif" w:eastAsia="Microsoft Sans Serif" w:hAnsi="Microsoft Sans Serif" w:cs="Microsoft Sans Serif"/>
          <w:b/>
          <w:sz w:val="20"/>
          <w:szCs w:val="20"/>
        </w:rPr>
        <w:t>(J.G.)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  <w:t xml:space="preserve">215.841.4353 </w:t>
      </w:r>
      <w:r w:rsidRPr="005C3556">
        <w:rPr>
          <w:rFonts w:ascii="Microsoft Sans Serif" w:eastAsia="Microsoft Sans Serif" w:hAnsi="Microsoft Sans Serif" w:cs="Microsoft Sans Serif"/>
          <w:b/>
          <w:sz w:val="20"/>
          <w:szCs w:val="20"/>
        </w:rPr>
        <w:t>(J.J.)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  <w:t xml:space="preserve">215.841.6857 </w:t>
      </w:r>
      <w:r w:rsidRPr="005C3556">
        <w:rPr>
          <w:rFonts w:ascii="Microsoft Sans Serif" w:eastAsia="Microsoft Sans Serif" w:hAnsi="Microsoft Sans Serif" w:cs="Microsoft Sans Serif"/>
          <w:b/>
          <w:sz w:val="20"/>
          <w:szCs w:val="20"/>
        </w:rPr>
        <w:t>(R.D.)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PECO Energy Company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</w:r>
    </w:p>
    <w:p w14:paraId="39E17AF3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1A3691D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3A85F5F1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4038FCA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</w:p>
    <w:p w14:paraId="6541BEA0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JOANNA A WALDRON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JORDAN B YEAGER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MARK L FREED ESQUIRE</w:t>
      </w:r>
    </w:p>
    <w:p w14:paraId="263AFB2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CURTIN &amp; HEEFNER LLP</w:t>
      </w:r>
    </w:p>
    <w:p w14:paraId="3FC2111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DOYLESTOWN COMMERCE CENTER</w:t>
      </w:r>
    </w:p>
    <w:p w14:paraId="13174860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2005 S EASTON ROAD SUITE 100</w:t>
      </w:r>
    </w:p>
    <w:p w14:paraId="7F403F3F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DOYLESTOWN PA  18901</w:t>
      </w:r>
    </w:p>
    <w:p w14:paraId="5EC752D0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</w:rPr>
        <w:t>267.898.0570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 xml:space="preserve">STOP </w:t>
      </w:r>
      <w:proofErr w:type="spellStart"/>
      <w:r w:rsidRPr="005C3556">
        <w:rPr>
          <w:rFonts w:ascii="Microsoft Sans Serif" w:eastAsia="Microsoft Sans Serif" w:hAnsi="Microsoft Sans Serif" w:cs="Microsoft Sans Serif"/>
          <w:i/>
          <w:szCs w:val="20"/>
        </w:rPr>
        <w:t>Transource</w:t>
      </w:r>
      <w:proofErr w:type="spellEnd"/>
      <w:r w:rsidRPr="005C3556">
        <w:rPr>
          <w:rFonts w:ascii="Microsoft Sans Serif" w:eastAsia="Microsoft Sans Serif" w:hAnsi="Microsoft Sans Serif" w:cs="Microsoft Sans Serif"/>
          <w:i/>
          <w:szCs w:val="20"/>
        </w:rPr>
        <w:t xml:space="preserve"> Franklin County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</w:r>
    </w:p>
    <w:p w14:paraId="1FC0EA61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TERESA HARROLD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FIRSTENERGY</w:t>
      </w:r>
    </w:p>
    <w:p w14:paraId="46EC4588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2800 POTTSVILLE PIKE</w:t>
      </w:r>
    </w:p>
    <w:p w14:paraId="71345862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PO BOX 16001</w:t>
      </w:r>
    </w:p>
    <w:p w14:paraId="002F899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READING PA  19612-6001</w:t>
      </w:r>
    </w:p>
    <w:p w14:paraId="3ABEEFA0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b/>
          <w:szCs w:val="20"/>
        </w:rPr>
        <w:t>610.921.6783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MAIT</w:t>
      </w:r>
    </w:p>
    <w:p w14:paraId="49FBB1AE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1"/>
        </w:rPr>
        <w:br/>
        <w:t>KIMBERLY A KLOCK ESQUIRE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PPL ELECTRIC UTILITIES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TWO NORTH NINTH ST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  <w:t>ALLENTOWN PA 18101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</w:r>
      <w:r w:rsidRPr="005C3556">
        <w:rPr>
          <w:rFonts w:ascii="Microsoft Sans Serif" w:eastAsia="Microsoft Sans Serif" w:hAnsi="Microsoft Sans Serif" w:cs="Microsoft Sans Serif"/>
          <w:b/>
          <w:szCs w:val="21"/>
        </w:rPr>
        <w:t>610.774.4254</w:t>
      </w:r>
      <w:r w:rsidRPr="005C3556">
        <w:rPr>
          <w:rFonts w:ascii="Microsoft Sans Serif" w:eastAsia="Microsoft Sans Serif" w:hAnsi="Microsoft Sans Serif" w:cs="Microsoft Sans Serif"/>
          <w:szCs w:val="21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  <w:t>Representing PPL Electric Utilities</w:t>
      </w:r>
    </w:p>
    <w:p w14:paraId="57DC3F4B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37750D58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KAREN O MOURY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ECKERT SEAMANS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213 MARKET ST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HARRISBURG PA 17101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t>717.237.6036</w:t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Maple Lawn Farms, Inc.,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  <w:t>Rose Tree-Blue Mountain Hunt Club, Inc</w:t>
      </w:r>
      <w:r w:rsidRPr="005C3556">
        <w:rPr>
          <w:rFonts w:ascii="Microsoft Sans Serif" w:eastAsia="Microsoft Sans Serif" w:hAnsi="Microsoft Sans Serif" w:cs="Microsoft Sans Serif"/>
          <w:i/>
          <w:szCs w:val="8"/>
        </w:rPr>
        <w:t xml:space="preserve">. &amp; Citizens to Stop </w:t>
      </w:r>
      <w:proofErr w:type="spellStart"/>
      <w:r w:rsidRPr="005C3556">
        <w:rPr>
          <w:rFonts w:ascii="Microsoft Sans Serif" w:eastAsia="Microsoft Sans Serif" w:hAnsi="Microsoft Sans Serif" w:cs="Microsoft Sans Serif"/>
          <w:i/>
          <w:szCs w:val="8"/>
        </w:rPr>
        <w:t>Transource</w:t>
      </w:r>
      <w:proofErr w:type="spellEnd"/>
    </w:p>
    <w:p w14:paraId="208DAE6E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7669740B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4695D224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7CAB8A90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5BEFAE32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14FAA5F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THOMAS J SNISCAK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WHITNEY E SNYDER ESQUIRE</w:t>
      </w:r>
    </w:p>
    <w:p w14:paraId="6EBE64A6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HAWKE MCKEON AND SNISCAK LLP</w:t>
      </w:r>
    </w:p>
    <w:p w14:paraId="192825A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100 N TENTH STREET</w:t>
      </w:r>
    </w:p>
    <w:p w14:paraId="343A0A95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HARRISBURG PA  17101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717-236-1300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York County Planning Commission</w:t>
      </w:r>
    </w:p>
    <w:p w14:paraId="31B4BA77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7D6233E1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LINUS E FENICLE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REAGER &amp; ADLER PC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2331 MARKET ST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CAMP HILL PA 17011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szCs w:val="20"/>
        </w:rPr>
        <w:t>717.763.1383</w:t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i/>
          <w:szCs w:val="20"/>
        </w:rPr>
        <w:t>Representing Quincy Township</w:t>
      </w:r>
    </w:p>
    <w:p w14:paraId="3B6D37F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68092166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 xml:space="preserve">BARRON SHAW 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JANA SHAW</w:t>
      </w:r>
    </w:p>
    <w:p w14:paraId="41532D02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445 SALT LAKE RD</w:t>
      </w:r>
    </w:p>
    <w:p w14:paraId="2EF26F3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FAWN GROVE PA  17321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  <w:r w:rsidRPr="005C3556">
        <w:rPr>
          <w:rFonts w:ascii="Microsoft Sans Serif" w:eastAsia="Microsoft Sans Serif" w:hAnsi="Microsoft Sans Serif" w:cs="Microsoft Sans Serif"/>
          <w:b/>
          <w:i/>
          <w:szCs w:val="20"/>
          <w:u w:val="single"/>
        </w:rPr>
        <w:t>E-SERVICE</w:t>
      </w:r>
    </w:p>
    <w:p w14:paraId="25A20B8B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54A1968E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JOHN L MUNSCH ESQUIRE</w:t>
      </w:r>
      <w:r w:rsidRPr="005C3556">
        <w:rPr>
          <w:rFonts w:ascii="Microsoft Sans Serif" w:eastAsia="Microsoft Sans Serif" w:hAnsi="Microsoft Sans Serif" w:cs="Microsoft Sans Serif"/>
          <w:b/>
          <w:szCs w:val="20"/>
          <w:u w:val="single"/>
        </w:rPr>
        <w:br/>
      </w:r>
      <w:r w:rsidRPr="005C3556">
        <w:rPr>
          <w:rFonts w:ascii="Microsoft Sans Serif" w:eastAsia="Microsoft Sans Serif" w:hAnsi="Microsoft Sans Serif" w:cs="Microsoft Sans Serif"/>
          <w:szCs w:val="20"/>
        </w:rPr>
        <w:t>800 CABIN HILL DRIVE</w:t>
      </w:r>
    </w:p>
    <w:p w14:paraId="5619B53A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GREENSBURG PA  15601</w:t>
      </w:r>
    </w:p>
    <w:p w14:paraId="334A64A3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  <w:r w:rsidRPr="005C3556">
        <w:rPr>
          <w:rFonts w:ascii="Microsoft Sans Serif" w:eastAsia="Microsoft Sans Serif" w:hAnsi="Microsoft Sans Serif" w:cs="Microsoft Sans Serif"/>
          <w:i/>
          <w:szCs w:val="20"/>
        </w:rPr>
        <w:t>MAIT &amp; WEST PENN POWER</w:t>
      </w:r>
    </w:p>
    <w:p w14:paraId="480390A3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i/>
          <w:szCs w:val="20"/>
        </w:rPr>
      </w:pPr>
    </w:p>
    <w:p w14:paraId="4BD0ABB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BYRON JESS BOYD</w:t>
      </w:r>
    </w:p>
    <w:p w14:paraId="1F592211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831 NEW PARK ROAD</w:t>
      </w:r>
    </w:p>
    <w:p w14:paraId="397CA6B1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NEW PARK PA  17352</w:t>
      </w:r>
    </w:p>
    <w:p w14:paraId="7E1396D5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508E74F8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ALLEN RICE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LORI RICE</w:t>
      </w:r>
    </w:p>
    <w:p w14:paraId="042A373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1430 HENRY LANE</w:t>
      </w:r>
    </w:p>
    <w:p w14:paraId="6295331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10D6BC3A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18FFA4A3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LOIS WHITE</w:t>
      </w:r>
    </w:p>
    <w:p w14:paraId="225BB11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1406 WALKER ROAD</w:t>
      </w:r>
    </w:p>
    <w:p w14:paraId="32A5C22E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1C173E1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42B60153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HUGH MCPERSON</w:t>
      </w:r>
    </w:p>
    <w:p w14:paraId="5B5DA87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2885 NEW PARK ROAD</w:t>
      </w:r>
    </w:p>
    <w:p w14:paraId="3315AD5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NEW PARK PA 17352</w:t>
      </w:r>
    </w:p>
    <w:p w14:paraId="61A8761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16C8329F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 ROSS MCGINNIS ESQUIRE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41 WEST MAIN STREET</w:t>
      </w:r>
    </w:p>
    <w:p w14:paraId="194AA973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FAWN GROVE PA  17321</w:t>
      </w:r>
    </w:p>
    <w:p w14:paraId="60535048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773BBA23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FRED BYERS</w:t>
      </w:r>
    </w:p>
    <w:p w14:paraId="4960C4B4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1863 COLDSMITH RD</w:t>
      </w:r>
    </w:p>
    <w:p w14:paraId="20670E20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SHIPPENSBURG PA  17257</w:t>
      </w:r>
    </w:p>
    <w:p w14:paraId="2C95A835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0462D725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KAREN BENEDICT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RODNEY MYER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5413 MANHEIM RD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WAYNESBORO PA 17268</w:t>
      </w:r>
    </w:p>
    <w:p w14:paraId="5EE44A68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770758CF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LEONARD KAUFFMAN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MARY KAUFFMAN</w:t>
      </w:r>
    </w:p>
    <w:p w14:paraId="6FE70604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4297 OLDE SCOTLAND RD</w:t>
      </w:r>
    </w:p>
    <w:p w14:paraId="0CDEBB5F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57C6DEF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03656196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WILLA WELLER KAAL</w:t>
      </w:r>
    </w:p>
    <w:p w14:paraId="635D6A84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67 SUMMER BREEZE LANE</w:t>
      </w:r>
    </w:p>
    <w:p w14:paraId="11CC3E8B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6388263F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7930313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DANIELLE BERNECKER</w:t>
      </w:r>
    </w:p>
    <w:p w14:paraId="48DD5EF4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1827 WOOD DUCK DR E</w:t>
      </w:r>
    </w:p>
    <w:p w14:paraId="6F908B3B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173A596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3484D81A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JAN HORST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GEORGIANA HORST</w:t>
      </w:r>
    </w:p>
    <w:p w14:paraId="676337CF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826 NEW FRANKLIN RD</w:t>
      </w:r>
    </w:p>
    <w:p w14:paraId="6460DC49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72EFBF6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728F8971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ROY CORDELL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EMMA CORDELL</w:t>
      </w:r>
    </w:p>
    <w:p w14:paraId="0798B3F5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4690 FETTERHOFF CHAPEL ROAD</w:t>
      </w:r>
    </w:p>
    <w:p w14:paraId="083C73E2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CHAMBERSBURG PA  17202</w:t>
      </w:r>
    </w:p>
    <w:p w14:paraId="12364938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47A3B1F3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ASHLEY HOSPELHORN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8010 HIDDEN VALLEY LN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WAYNESBORO PA 17268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</w:p>
    <w:p w14:paraId="6DEE917D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ASHLEY HOSPELHORN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116 WEST 3</w:t>
      </w:r>
      <w:r w:rsidRPr="005C3556">
        <w:rPr>
          <w:rFonts w:ascii="Microsoft Sans Serif" w:eastAsia="Microsoft Sans Serif" w:hAnsi="Microsoft Sans Serif" w:cs="Microsoft Sans Serif"/>
          <w:szCs w:val="20"/>
          <w:vertAlign w:val="superscript"/>
        </w:rPr>
        <w:t>RD</w:t>
      </w:r>
      <w:r w:rsidRPr="005C3556">
        <w:rPr>
          <w:rFonts w:ascii="Microsoft Sans Serif" w:eastAsia="Microsoft Sans Serif" w:hAnsi="Microsoft Sans Serif" w:cs="Microsoft Sans Serif"/>
          <w:szCs w:val="20"/>
        </w:rPr>
        <w:t xml:space="preserve"> STREET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  <w:t>WAYNESBORO PA 17268</w:t>
      </w:r>
      <w:r w:rsidRPr="005C3556">
        <w:rPr>
          <w:rFonts w:ascii="Microsoft Sans Serif" w:eastAsia="Microsoft Sans Serif" w:hAnsi="Microsoft Sans Serif" w:cs="Microsoft Sans Serif"/>
          <w:szCs w:val="20"/>
        </w:rPr>
        <w:br/>
      </w:r>
    </w:p>
    <w:p w14:paraId="74505CEC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</w:pPr>
    </w:p>
    <w:p w14:paraId="4A09B4F5" w14:textId="77777777" w:rsidR="00B14CE7" w:rsidRPr="005C3556" w:rsidRDefault="00B14CE7" w:rsidP="00B14CE7">
      <w:pPr>
        <w:rPr>
          <w:rFonts w:ascii="Microsoft Sans Serif" w:eastAsia="Microsoft Sans Serif" w:hAnsi="Microsoft Sans Serif" w:cs="Microsoft Sans Serif"/>
          <w:szCs w:val="20"/>
        </w:rPr>
        <w:sectPr w:rsidR="00B14CE7" w:rsidRPr="005C355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16FF225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5C3556">
        <w:rPr>
          <w:rFonts w:ascii="Microsoft Sans Serif" w:eastAsia="Microsoft Sans Serif" w:hAnsi="Microsoft Sans Serif" w:cs="Microsoft Sans Serif"/>
          <w:szCs w:val="20"/>
        </w:rPr>
        <w:t>LANTZ SOURBIER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LAURA SOURBIER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64 EDGEWOOD CIR</w:t>
      </w:r>
    </w:p>
    <w:p w14:paraId="6EA958CB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CHAMBERSBURG PA 17202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</w:r>
    </w:p>
    <w:p w14:paraId="71C05E8D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MICHAEL CORDELL</w:t>
      </w:r>
    </w:p>
    <w:p w14:paraId="7BF83C55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4219 ALTENWALD RD</w:t>
      </w:r>
    </w:p>
    <w:p w14:paraId="7D2F857B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WAYNESBORO PA  17268</w:t>
      </w:r>
    </w:p>
    <w:p w14:paraId="2320C296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3AD5B48E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AARON KAUFFMAN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MELINDA KAUFFMAN</w:t>
      </w:r>
    </w:p>
    <w:p w14:paraId="337C910A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4220 OLD SCOTLAND RD</w:t>
      </w:r>
    </w:p>
    <w:p w14:paraId="4CD50439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CHAMBERSBURG PA  17202</w:t>
      </w:r>
    </w:p>
    <w:p w14:paraId="230FE583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33E48E29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ALLAN STINE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HEATHER STINE</w:t>
      </w:r>
    </w:p>
    <w:p w14:paraId="622E7DE1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867 CIDER PRESS ROAD</w:t>
      </w:r>
    </w:p>
    <w:p w14:paraId="2CA0096A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CHAMBERSBURG PA  17202</w:t>
      </w:r>
    </w:p>
    <w:p w14:paraId="1295F7D6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1E51756E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COLT MARTIN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KRISTYN MARTIN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8020 HIDDEN VALLEY RD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WAYNESBORO PA 17268</w:t>
      </w:r>
    </w:p>
    <w:p w14:paraId="3612C8A4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09A80097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COURTNEY DETTINGER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DEREK DETTINGER</w:t>
      </w:r>
    </w:p>
    <w:p w14:paraId="0D2B5F80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24 CHANCEFORD RD</w:t>
      </w:r>
    </w:p>
    <w:p w14:paraId="53FB5F48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BROGUE PA 17309</w:t>
      </w:r>
    </w:p>
    <w:p w14:paraId="6D832652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5B61F779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JAMES MCGINNIS JR</w:t>
      </w:r>
    </w:p>
    <w:p w14:paraId="585FB525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290 WOOLEN MILL ROAD</w:t>
      </w:r>
    </w:p>
    <w:p w14:paraId="6AB544A0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NEW PARK PA  17352</w:t>
      </w:r>
    </w:p>
    <w:p w14:paraId="47169573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48704920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DARWYN BENEDICT</w:t>
      </w:r>
    </w:p>
    <w:p w14:paraId="16B21D21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410 N GRANT STREET</w:t>
      </w:r>
    </w:p>
    <w:p w14:paraId="4A143FEC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WAYNESBORO PA 17268</w:t>
      </w:r>
    </w:p>
    <w:p w14:paraId="05E51EC6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41DA43D5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bookmarkStart w:id="1" w:name="_Hlk25740787"/>
      <w:bookmarkStart w:id="2" w:name="_GoBack"/>
      <w:r w:rsidRPr="00B105B0">
        <w:rPr>
          <w:rFonts w:ascii="Microsoft Sans Serif" w:eastAsia="Microsoft Sans Serif" w:hAnsi="Microsoft Sans Serif" w:cs="Microsoft Sans Serif"/>
          <w:caps/>
          <w:szCs w:val="20"/>
        </w:rPr>
        <w:t>CLINT BARKDOLL</w:t>
      </w:r>
    </w:p>
    <w:p w14:paraId="6D691B2B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OWLS CLUB, INC.</w:t>
      </w:r>
    </w:p>
    <w:p w14:paraId="744423D3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87 W MAIN ST</w:t>
      </w:r>
    </w:p>
    <w:p w14:paraId="751F425F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WAYNESBORO PA 17268</w:t>
      </w:r>
    </w:p>
    <w:bookmarkEnd w:id="1"/>
    <w:bookmarkEnd w:id="2"/>
    <w:p w14:paraId="4B4225EE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</w:p>
    <w:p w14:paraId="43B5F932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DELORES KRICK</w:t>
      </w:r>
    </w:p>
    <w:p w14:paraId="3725D5EC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 xml:space="preserve">MUDDY CREEK MEADOWS </w:t>
      </w:r>
      <w:r w:rsidRPr="00B105B0">
        <w:rPr>
          <w:rFonts w:ascii="Microsoft Sans Serif" w:eastAsia="Microsoft Sans Serif" w:hAnsi="Microsoft Sans Serif" w:cs="Microsoft Sans Serif"/>
          <w:caps/>
          <w:szCs w:val="20"/>
        </w:rPr>
        <w:br/>
        <w:t>RIDING STABLE</w:t>
      </w:r>
    </w:p>
    <w:p w14:paraId="418C81A5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  <w:szCs w:val="20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699 FROSTY HILL ROAD</w:t>
      </w:r>
    </w:p>
    <w:p w14:paraId="465678A6" w14:textId="77777777" w:rsidR="00B14CE7" w:rsidRPr="00B105B0" w:rsidRDefault="00B14CE7" w:rsidP="00B14CE7">
      <w:pPr>
        <w:rPr>
          <w:rFonts w:ascii="Arial monospaced for SAP" w:eastAsia="Times New Roman" w:hAnsi="Arial monospaced for SAP" w:cs="Microsoft Sans Serif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  <w:szCs w:val="20"/>
        </w:rPr>
        <w:t>AIRVILLE PA 17302</w:t>
      </w:r>
    </w:p>
    <w:p w14:paraId="7E5F4CBF" w14:textId="77777777" w:rsidR="00B14CE7" w:rsidRPr="00B105B0" w:rsidRDefault="00B14CE7" w:rsidP="00B14CE7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KATHRYN URBANOWICZ</w:t>
      </w:r>
      <w:r w:rsidRPr="00B105B0">
        <w:rPr>
          <w:rFonts w:cs="Times New Roman"/>
          <w:caps/>
          <w:szCs w:val="24"/>
        </w:rPr>
        <w:t xml:space="preserve"> </w:t>
      </w:r>
    </w:p>
    <w:p w14:paraId="2910306D" w14:textId="77777777" w:rsidR="00B14CE7" w:rsidRPr="00B105B0" w:rsidRDefault="00B14CE7" w:rsidP="00B14CE7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CLEAN AIR COUNCIL</w:t>
      </w:r>
      <w:r w:rsidRPr="00B105B0">
        <w:rPr>
          <w:rFonts w:cs="Times New Roman"/>
          <w:caps/>
          <w:szCs w:val="24"/>
        </w:rPr>
        <w:t xml:space="preserve"> </w:t>
      </w:r>
    </w:p>
    <w:p w14:paraId="6D1E94F2" w14:textId="77777777" w:rsidR="00B14CE7" w:rsidRPr="00B105B0" w:rsidRDefault="00B14CE7" w:rsidP="00B14CE7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135 South 19th St</w:t>
      </w:r>
      <w:r w:rsidRPr="00B105B0">
        <w:rPr>
          <w:rFonts w:cs="Times New Roman"/>
          <w:caps/>
          <w:szCs w:val="24"/>
        </w:rPr>
        <w:t xml:space="preserve"> </w:t>
      </w:r>
    </w:p>
    <w:p w14:paraId="4944EF77" w14:textId="77777777" w:rsidR="00B14CE7" w:rsidRPr="00B105B0" w:rsidRDefault="00B14CE7" w:rsidP="00B14CE7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SUITE 300</w:t>
      </w:r>
      <w:r w:rsidRPr="00B105B0">
        <w:rPr>
          <w:rFonts w:cs="Times New Roman"/>
          <w:caps/>
          <w:szCs w:val="24"/>
        </w:rPr>
        <w:t xml:space="preserve"> </w:t>
      </w:r>
    </w:p>
    <w:p w14:paraId="74A38344" w14:textId="77777777" w:rsidR="00B14CE7" w:rsidRPr="00B105B0" w:rsidRDefault="00B14CE7" w:rsidP="00B14CE7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PHILADELPHIA PA  19103</w:t>
      </w:r>
      <w:r w:rsidRPr="00B105B0">
        <w:rPr>
          <w:rFonts w:cs="Times New Roman"/>
          <w:caps/>
          <w:szCs w:val="24"/>
        </w:rPr>
        <w:t xml:space="preserve"> </w:t>
      </w:r>
    </w:p>
    <w:p w14:paraId="3FEFBC24" w14:textId="77777777" w:rsidR="00B14CE7" w:rsidRPr="00B105B0" w:rsidRDefault="00B14CE7" w:rsidP="00B14CE7">
      <w:pPr>
        <w:rPr>
          <w:rFonts w:cs="Times New Roman"/>
          <w:caps/>
          <w:szCs w:val="24"/>
        </w:rPr>
      </w:pPr>
      <w:r w:rsidRPr="00B105B0">
        <w:rPr>
          <w:rFonts w:ascii="Microsoft Sans Serif" w:eastAsia="Microsoft Sans Serif" w:hAnsi="Microsoft Sans Serif" w:cs="Microsoft Sans Serif"/>
          <w:caps/>
        </w:rPr>
        <w:t>215-567-4004</w:t>
      </w:r>
      <w:r w:rsidRPr="00B105B0">
        <w:rPr>
          <w:rFonts w:cs="Times New Roman"/>
          <w:caps/>
          <w:szCs w:val="24"/>
        </w:rPr>
        <w:t xml:space="preserve"> </w:t>
      </w:r>
    </w:p>
    <w:p w14:paraId="6B119568" w14:textId="77777777" w:rsidR="00B14CE7" w:rsidRPr="00B105B0" w:rsidRDefault="00B14CE7" w:rsidP="00B14CE7">
      <w:pPr>
        <w:rPr>
          <w:rFonts w:ascii="Microsoft Sans Serif" w:eastAsia="Microsoft Sans Serif" w:hAnsi="Microsoft Sans Serif" w:cs="Microsoft Sans Serif"/>
          <w:caps/>
        </w:rPr>
      </w:pPr>
    </w:p>
    <w:p w14:paraId="1C9D98F1" w14:textId="77777777" w:rsidR="00B14CE7" w:rsidRPr="00B105B0" w:rsidRDefault="00B14CE7" w:rsidP="00B14CE7">
      <w:pPr>
        <w:rPr>
          <w:caps/>
        </w:rPr>
      </w:pPr>
    </w:p>
    <w:p w14:paraId="48B35BB4" w14:textId="2C301956" w:rsidR="0080193A" w:rsidRPr="00313481" w:rsidRDefault="0080193A" w:rsidP="00B14CE7">
      <w:pPr>
        <w:contextualSpacing/>
        <w:rPr>
          <w:rFonts w:eastAsia="Times New Roman" w:cs="Times New Roman"/>
          <w:szCs w:val="24"/>
        </w:rPr>
      </w:pPr>
    </w:p>
    <w:sectPr w:rsidR="0080193A" w:rsidRPr="00313481" w:rsidSect="005C3556"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572E7" w14:textId="77777777" w:rsidR="00207F29" w:rsidRDefault="00207F29" w:rsidP="005D6C92">
      <w:r>
        <w:separator/>
      </w:r>
    </w:p>
  </w:endnote>
  <w:endnote w:type="continuationSeparator" w:id="0">
    <w:p w14:paraId="501E8C75" w14:textId="77777777" w:rsidR="00207F29" w:rsidRDefault="00207F29" w:rsidP="005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595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7DA1F" w14:textId="1C844D00" w:rsidR="005D6C92" w:rsidRDefault="005D6C92">
        <w:pPr>
          <w:pStyle w:val="Footer"/>
          <w:jc w:val="center"/>
        </w:pPr>
        <w:r w:rsidRPr="00BB34AD">
          <w:rPr>
            <w:sz w:val="20"/>
            <w:szCs w:val="20"/>
          </w:rPr>
          <w:fldChar w:fldCharType="begin"/>
        </w:r>
        <w:r w:rsidRPr="00BB34AD">
          <w:rPr>
            <w:sz w:val="20"/>
            <w:szCs w:val="20"/>
          </w:rPr>
          <w:instrText xml:space="preserve"> PAGE   \* MERGEFORMAT </w:instrText>
        </w:r>
        <w:r w:rsidRPr="00BB34AD">
          <w:rPr>
            <w:sz w:val="20"/>
            <w:szCs w:val="20"/>
          </w:rPr>
          <w:fldChar w:fldCharType="separate"/>
        </w:r>
        <w:r w:rsidR="00573ABB" w:rsidRPr="00BB34AD">
          <w:rPr>
            <w:noProof/>
            <w:sz w:val="20"/>
            <w:szCs w:val="20"/>
          </w:rPr>
          <w:t>22</w:t>
        </w:r>
        <w:r w:rsidRPr="00BB34AD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A321" w14:textId="77777777" w:rsidR="00B14CE7" w:rsidRDefault="00B14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1E2A" w14:textId="77777777" w:rsidR="00207F29" w:rsidRDefault="00207F29" w:rsidP="005D6C92">
      <w:r>
        <w:separator/>
      </w:r>
    </w:p>
  </w:footnote>
  <w:footnote w:type="continuationSeparator" w:id="0">
    <w:p w14:paraId="4C303DCB" w14:textId="77777777" w:rsidR="00207F29" w:rsidRDefault="00207F29" w:rsidP="005D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8CC"/>
    <w:multiLevelType w:val="hybridMultilevel"/>
    <w:tmpl w:val="F3640BBA"/>
    <w:lvl w:ilvl="0" w:tplc="9F5AD0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577A2"/>
    <w:multiLevelType w:val="hybridMultilevel"/>
    <w:tmpl w:val="4EE871A6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30DFB"/>
    <w:multiLevelType w:val="hybridMultilevel"/>
    <w:tmpl w:val="AAB8C4F4"/>
    <w:lvl w:ilvl="0" w:tplc="EE7CC7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62B18"/>
    <w:multiLevelType w:val="hybridMultilevel"/>
    <w:tmpl w:val="D4463D0C"/>
    <w:lvl w:ilvl="0" w:tplc="18F4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E7B4D"/>
    <w:multiLevelType w:val="multilevel"/>
    <w:tmpl w:val="32DA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26E1F"/>
    <w:multiLevelType w:val="hybridMultilevel"/>
    <w:tmpl w:val="C14E65F6"/>
    <w:lvl w:ilvl="0" w:tplc="B46AD1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A86613"/>
    <w:multiLevelType w:val="hybridMultilevel"/>
    <w:tmpl w:val="A7F6199C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1F6BA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92"/>
    <w:rsid w:val="00021B9B"/>
    <w:rsid w:val="00031092"/>
    <w:rsid w:val="0004295F"/>
    <w:rsid w:val="0004680F"/>
    <w:rsid w:val="00062768"/>
    <w:rsid w:val="0008740C"/>
    <w:rsid w:val="00095F0A"/>
    <w:rsid w:val="00096A3F"/>
    <w:rsid w:val="000A38FE"/>
    <w:rsid w:val="000A411D"/>
    <w:rsid w:val="000A73EE"/>
    <w:rsid w:val="000D50C1"/>
    <w:rsid w:val="000D79ED"/>
    <w:rsid w:val="00111353"/>
    <w:rsid w:val="001130EB"/>
    <w:rsid w:val="00125C9F"/>
    <w:rsid w:val="001274B2"/>
    <w:rsid w:val="00145BC6"/>
    <w:rsid w:val="001700AD"/>
    <w:rsid w:val="0017011C"/>
    <w:rsid w:val="00195BB0"/>
    <w:rsid w:val="001A0115"/>
    <w:rsid w:val="001A6753"/>
    <w:rsid w:val="001A7577"/>
    <w:rsid w:val="001B7351"/>
    <w:rsid w:val="001D2548"/>
    <w:rsid w:val="001D66DE"/>
    <w:rsid w:val="001E6B2A"/>
    <w:rsid w:val="001F120E"/>
    <w:rsid w:val="001F17EB"/>
    <w:rsid w:val="00207F29"/>
    <w:rsid w:val="002421FA"/>
    <w:rsid w:val="0025100D"/>
    <w:rsid w:val="00254B5E"/>
    <w:rsid w:val="00255AD1"/>
    <w:rsid w:val="00291EA6"/>
    <w:rsid w:val="00297D80"/>
    <w:rsid w:val="002A433D"/>
    <w:rsid w:val="002F0832"/>
    <w:rsid w:val="002F3873"/>
    <w:rsid w:val="00313481"/>
    <w:rsid w:val="00345A6C"/>
    <w:rsid w:val="00354E5A"/>
    <w:rsid w:val="00371793"/>
    <w:rsid w:val="0038190F"/>
    <w:rsid w:val="0038788A"/>
    <w:rsid w:val="00392E45"/>
    <w:rsid w:val="003B0F8E"/>
    <w:rsid w:val="003D03A5"/>
    <w:rsid w:val="003D28C2"/>
    <w:rsid w:val="003E1761"/>
    <w:rsid w:val="003F2EEC"/>
    <w:rsid w:val="003F498D"/>
    <w:rsid w:val="00405FD6"/>
    <w:rsid w:val="004209C4"/>
    <w:rsid w:val="00440318"/>
    <w:rsid w:val="0047526A"/>
    <w:rsid w:val="0047588C"/>
    <w:rsid w:val="004C7287"/>
    <w:rsid w:val="004D7216"/>
    <w:rsid w:val="004F7725"/>
    <w:rsid w:val="00500C48"/>
    <w:rsid w:val="00511BC5"/>
    <w:rsid w:val="00523FF3"/>
    <w:rsid w:val="005268A1"/>
    <w:rsid w:val="00534108"/>
    <w:rsid w:val="00535907"/>
    <w:rsid w:val="005372B1"/>
    <w:rsid w:val="0055209D"/>
    <w:rsid w:val="00557D58"/>
    <w:rsid w:val="00573ABB"/>
    <w:rsid w:val="00586C30"/>
    <w:rsid w:val="005A64BE"/>
    <w:rsid w:val="005B198F"/>
    <w:rsid w:val="005B547B"/>
    <w:rsid w:val="005C79E4"/>
    <w:rsid w:val="005D6C92"/>
    <w:rsid w:val="005F64C7"/>
    <w:rsid w:val="006002B1"/>
    <w:rsid w:val="0060109F"/>
    <w:rsid w:val="00621CD3"/>
    <w:rsid w:val="006231CA"/>
    <w:rsid w:val="00635127"/>
    <w:rsid w:val="0068545F"/>
    <w:rsid w:val="006D7C47"/>
    <w:rsid w:val="00723C06"/>
    <w:rsid w:val="0075417B"/>
    <w:rsid w:val="007873D4"/>
    <w:rsid w:val="00793C22"/>
    <w:rsid w:val="00794C75"/>
    <w:rsid w:val="007A1DFB"/>
    <w:rsid w:val="007B0459"/>
    <w:rsid w:val="007B16E6"/>
    <w:rsid w:val="007C316F"/>
    <w:rsid w:val="007C79F9"/>
    <w:rsid w:val="007D0575"/>
    <w:rsid w:val="007D1000"/>
    <w:rsid w:val="0080193A"/>
    <w:rsid w:val="00801CB4"/>
    <w:rsid w:val="00812FD4"/>
    <w:rsid w:val="00820923"/>
    <w:rsid w:val="0082514F"/>
    <w:rsid w:val="00826808"/>
    <w:rsid w:val="00835A14"/>
    <w:rsid w:val="008371A4"/>
    <w:rsid w:val="00843892"/>
    <w:rsid w:val="0084630C"/>
    <w:rsid w:val="00850572"/>
    <w:rsid w:val="00857C45"/>
    <w:rsid w:val="008659E8"/>
    <w:rsid w:val="00871518"/>
    <w:rsid w:val="0088498C"/>
    <w:rsid w:val="008862FB"/>
    <w:rsid w:val="0088666A"/>
    <w:rsid w:val="00894F34"/>
    <w:rsid w:val="008A1062"/>
    <w:rsid w:val="008C6B2E"/>
    <w:rsid w:val="008C7172"/>
    <w:rsid w:val="008F1926"/>
    <w:rsid w:val="0092283C"/>
    <w:rsid w:val="00933213"/>
    <w:rsid w:val="00960B40"/>
    <w:rsid w:val="00967B6F"/>
    <w:rsid w:val="00970FA7"/>
    <w:rsid w:val="00973925"/>
    <w:rsid w:val="00974BB6"/>
    <w:rsid w:val="00983D9C"/>
    <w:rsid w:val="009B3089"/>
    <w:rsid w:val="009C1150"/>
    <w:rsid w:val="009D170D"/>
    <w:rsid w:val="009D3281"/>
    <w:rsid w:val="009D557C"/>
    <w:rsid w:val="00A02E68"/>
    <w:rsid w:val="00A1606A"/>
    <w:rsid w:val="00A244D5"/>
    <w:rsid w:val="00A27714"/>
    <w:rsid w:val="00A3761F"/>
    <w:rsid w:val="00A43D18"/>
    <w:rsid w:val="00A44FAB"/>
    <w:rsid w:val="00A64877"/>
    <w:rsid w:val="00A66406"/>
    <w:rsid w:val="00A721B3"/>
    <w:rsid w:val="00A76298"/>
    <w:rsid w:val="00A81FB4"/>
    <w:rsid w:val="00A90322"/>
    <w:rsid w:val="00AA186F"/>
    <w:rsid w:val="00AA57A8"/>
    <w:rsid w:val="00B0445A"/>
    <w:rsid w:val="00B054B2"/>
    <w:rsid w:val="00B05D8F"/>
    <w:rsid w:val="00B12708"/>
    <w:rsid w:val="00B14CE7"/>
    <w:rsid w:val="00B177DE"/>
    <w:rsid w:val="00B36145"/>
    <w:rsid w:val="00B43438"/>
    <w:rsid w:val="00B5418F"/>
    <w:rsid w:val="00B66826"/>
    <w:rsid w:val="00B755C2"/>
    <w:rsid w:val="00B76F86"/>
    <w:rsid w:val="00B83881"/>
    <w:rsid w:val="00B9288A"/>
    <w:rsid w:val="00B97009"/>
    <w:rsid w:val="00BB34AD"/>
    <w:rsid w:val="00BB6BAC"/>
    <w:rsid w:val="00BC2245"/>
    <w:rsid w:val="00BC752F"/>
    <w:rsid w:val="00BD2939"/>
    <w:rsid w:val="00BF3FA4"/>
    <w:rsid w:val="00C04682"/>
    <w:rsid w:val="00C04BF8"/>
    <w:rsid w:val="00C0746C"/>
    <w:rsid w:val="00C22687"/>
    <w:rsid w:val="00C260F1"/>
    <w:rsid w:val="00C31E40"/>
    <w:rsid w:val="00C46A41"/>
    <w:rsid w:val="00C62291"/>
    <w:rsid w:val="00C66885"/>
    <w:rsid w:val="00C82E7A"/>
    <w:rsid w:val="00C85D8A"/>
    <w:rsid w:val="00CA1D08"/>
    <w:rsid w:val="00CA350B"/>
    <w:rsid w:val="00CA366B"/>
    <w:rsid w:val="00CA3B1E"/>
    <w:rsid w:val="00CA65BA"/>
    <w:rsid w:val="00CA679D"/>
    <w:rsid w:val="00D024B2"/>
    <w:rsid w:val="00D1039D"/>
    <w:rsid w:val="00D20E2D"/>
    <w:rsid w:val="00D45179"/>
    <w:rsid w:val="00D45AF3"/>
    <w:rsid w:val="00D520C3"/>
    <w:rsid w:val="00D67D5C"/>
    <w:rsid w:val="00D76619"/>
    <w:rsid w:val="00D85F7D"/>
    <w:rsid w:val="00DA0D33"/>
    <w:rsid w:val="00DB430D"/>
    <w:rsid w:val="00DB7B45"/>
    <w:rsid w:val="00DC6EEB"/>
    <w:rsid w:val="00DD4961"/>
    <w:rsid w:val="00DD5A6D"/>
    <w:rsid w:val="00DE041E"/>
    <w:rsid w:val="00DE0DB9"/>
    <w:rsid w:val="00DE5CBF"/>
    <w:rsid w:val="00DF5653"/>
    <w:rsid w:val="00E019DF"/>
    <w:rsid w:val="00E16BF3"/>
    <w:rsid w:val="00E27908"/>
    <w:rsid w:val="00E3223B"/>
    <w:rsid w:val="00E3270F"/>
    <w:rsid w:val="00E432D9"/>
    <w:rsid w:val="00E576B1"/>
    <w:rsid w:val="00E727CF"/>
    <w:rsid w:val="00E74FE9"/>
    <w:rsid w:val="00E95DC9"/>
    <w:rsid w:val="00EA23BF"/>
    <w:rsid w:val="00EB1C6B"/>
    <w:rsid w:val="00EF59B7"/>
    <w:rsid w:val="00F022F7"/>
    <w:rsid w:val="00F04A5F"/>
    <w:rsid w:val="00F05025"/>
    <w:rsid w:val="00F1042B"/>
    <w:rsid w:val="00F13272"/>
    <w:rsid w:val="00F30E2A"/>
    <w:rsid w:val="00F31270"/>
    <w:rsid w:val="00F37D08"/>
    <w:rsid w:val="00F41159"/>
    <w:rsid w:val="00F4299B"/>
    <w:rsid w:val="00F44DA1"/>
    <w:rsid w:val="00F465AE"/>
    <w:rsid w:val="00F637E0"/>
    <w:rsid w:val="00FB01D1"/>
    <w:rsid w:val="00FB0E75"/>
    <w:rsid w:val="00FB44C3"/>
    <w:rsid w:val="00FC5424"/>
    <w:rsid w:val="00FD7C30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23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6C92"/>
    <w:pPr>
      <w:autoSpaceDE w:val="0"/>
      <w:autoSpaceDN w:val="0"/>
      <w:adjustRightInd w:val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C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5D6C92"/>
    <w:rPr>
      <w:vertAlign w:val="superscript"/>
    </w:rPr>
  </w:style>
  <w:style w:type="character" w:styleId="Hyperlink">
    <w:name w:val="Hyperlink"/>
    <w:basedOn w:val="DefaultParagraphFont"/>
    <w:uiPriority w:val="99"/>
    <w:rsid w:val="005D6C92"/>
    <w:rPr>
      <w:rFonts w:cs="Times New Roman"/>
      <w:color w:val="3300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92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62FB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86C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134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34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EEF3-56F0-43F3-84E2-6ECBE659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OCA Motion to Compel Set XX (00253977).DOCX</vt:lpstr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OCA Motion to Compel Set XX (00253977).DOCX</dc:title>
  <dc:subject/>
  <dc:creator/>
  <cp:keywords/>
  <dc:description/>
  <cp:lastModifiedBy/>
  <cp:revision>1</cp:revision>
  <dcterms:created xsi:type="dcterms:W3CDTF">2019-11-27T15:03:00Z</dcterms:created>
  <dcterms:modified xsi:type="dcterms:W3CDTF">2019-11-27T15:03:00Z</dcterms:modified>
</cp:coreProperties>
</file>