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56635" w14:textId="77777777" w:rsidR="00294FF1" w:rsidRPr="002D6018" w:rsidRDefault="00294FF1" w:rsidP="00294FF1">
      <w:pPr>
        <w:jc w:val="center"/>
        <w:rPr>
          <w:b/>
          <w:bCs/>
        </w:rPr>
      </w:pPr>
      <w:r w:rsidRPr="002D6018">
        <w:rPr>
          <w:b/>
          <w:bCs/>
        </w:rPr>
        <w:t>BEFORE THE</w:t>
      </w:r>
    </w:p>
    <w:p w14:paraId="618ED01A" w14:textId="77777777" w:rsidR="00294FF1" w:rsidRPr="002D6018" w:rsidRDefault="00294FF1" w:rsidP="00294FF1">
      <w:pPr>
        <w:jc w:val="center"/>
        <w:rPr>
          <w:b/>
          <w:bCs/>
        </w:rPr>
      </w:pPr>
      <w:r w:rsidRPr="002D6018">
        <w:rPr>
          <w:b/>
          <w:bCs/>
        </w:rPr>
        <w:t>PENNSYLVANIA PUBLIC UTILITY COMMISSION</w:t>
      </w:r>
    </w:p>
    <w:p w14:paraId="3ED24EE9" w14:textId="77777777" w:rsidR="00294FF1" w:rsidRPr="002D6018" w:rsidRDefault="00294FF1" w:rsidP="00294FF1">
      <w:pPr>
        <w:rPr>
          <w:bCs/>
        </w:rPr>
      </w:pPr>
    </w:p>
    <w:p w14:paraId="252A15D7" w14:textId="77777777" w:rsidR="00294FF1" w:rsidRPr="002D6018" w:rsidRDefault="00294FF1" w:rsidP="00294FF1">
      <w:pPr>
        <w:rPr>
          <w:bCs/>
        </w:rPr>
      </w:pPr>
    </w:p>
    <w:p w14:paraId="5A94A0BC" w14:textId="77777777" w:rsidR="00294FF1" w:rsidRPr="002D6018" w:rsidRDefault="00294FF1" w:rsidP="00294FF1">
      <w:pPr>
        <w:rPr>
          <w:bCs/>
        </w:rPr>
      </w:pPr>
    </w:p>
    <w:p w14:paraId="6A2D32B9" w14:textId="77777777" w:rsidR="00294FF1" w:rsidRPr="00D019B1" w:rsidRDefault="00294FF1" w:rsidP="00294FF1">
      <w:pPr>
        <w:adjustRightInd w:val="0"/>
        <w:jc w:val="both"/>
      </w:pPr>
      <w:r w:rsidRPr="00D019B1">
        <w:t>Pennsylvania Public Utility Commission</w:t>
      </w:r>
      <w:r w:rsidRPr="00D019B1">
        <w:tab/>
        <w:t xml:space="preserve">: </w:t>
      </w:r>
      <w:r w:rsidRPr="00D019B1">
        <w:tab/>
      </w:r>
      <w:r w:rsidRPr="00D019B1">
        <w:tab/>
      </w:r>
      <w:r>
        <w:tab/>
      </w:r>
      <w:r w:rsidRPr="00D019B1">
        <w:t>R-2021-3024750</w:t>
      </w:r>
    </w:p>
    <w:p w14:paraId="62FFD53F" w14:textId="77777777" w:rsidR="00294FF1" w:rsidRPr="00D019B1" w:rsidRDefault="00294FF1" w:rsidP="00294FF1">
      <w:pPr>
        <w:adjustRightInd w:val="0"/>
        <w:jc w:val="both"/>
      </w:pPr>
      <w:r w:rsidRPr="00D019B1">
        <w:t>Office of Consumer Advocate</w:t>
      </w:r>
      <w:r w:rsidRPr="00D019B1">
        <w:tab/>
      </w:r>
      <w:r w:rsidRPr="00D019B1">
        <w:tab/>
        <w:t>:</w:t>
      </w:r>
      <w:r w:rsidRPr="00D019B1">
        <w:tab/>
      </w:r>
      <w:r w:rsidRPr="00D019B1">
        <w:tab/>
      </w:r>
      <w:r>
        <w:tab/>
      </w:r>
      <w:r w:rsidRPr="00D019B1">
        <w:t>C-2021-3025538</w:t>
      </w:r>
    </w:p>
    <w:p w14:paraId="0BA4BD43" w14:textId="77777777" w:rsidR="00294FF1" w:rsidRPr="00D019B1" w:rsidRDefault="00294FF1" w:rsidP="00294FF1">
      <w:pPr>
        <w:adjustRightInd w:val="0"/>
        <w:jc w:val="both"/>
      </w:pPr>
      <w:r w:rsidRPr="00D019B1">
        <w:t>Office of Small Business Advocate</w:t>
      </w:r>
      <w:r w:rsidRPr="00D019B1">
        <w:tab/>
      </w:r>
      <w:r w:rsidRPr="00D019B1">
        <w:tab/>
        <w:t>:</w:t>
      </w:r>
      <w:r w:rsidRPr="00D019B1">
        <w:tab/>
      </w:r>
      <w:r w:rsidRPr="00D019B1">
        <w:tab/>
      </w:r>
      <w:r>
        <w:tab/>
      </w:r>
      <w:r w:rsidRPr="00D019B1">
        <w:t>C-2021-3025462</w:t>
      </w:r>
    </w:p>
    <w:p w14:paraId="49FD71FB" w14:textId="77777777" w:rsidR="00294FF1" w:rsidRPr="00D019B1" w:rsidRDefault="00294FF1" w:rsidP="00294FF1">
      <w:pPr>
        <w:adjustRightInd w:val="0"/>
        <w:jc w:val="both"/>
      </w:pPr>
      <w:r w:rsidRPr="00D019B1">
        <w:tab/>
      </w:r>
      <w:r w:rsidRPr="00D019B1">
        <w:tab/>
      </w:r>
      <w:r w:rsidRPr="00D019B1">
        <w:tab/>
      </w:r>
      <w:r w:rsidRPr="00D019B1">
        <w:tab/>
      </w:r>
      <w:r w:rsidRPr="00D019B1">
        <w:tab/>
      </w:r>
      <w:r w:rsidRPr="00D019B1">
        <w:tab/>
        <w:t>:</w:t>
      </w:r>
      <w:r w:rsidRPr="00D019B1">
        <w:tab/>
      </w:r>
      <w:r w:rsidRPr="00D019B1">
        <w:tab/>
      </w:r>
    </w:p>
    <w:p w14:paraId="1B0A7E55" w14:textId="77777777" w:rsidR="00294FF1" w:rsidRPr="00D019B1" w:rsidRDefault="00294FF1" w:rsidP="00294FF1">
      <w:pPr>
        <w:adjustRightInd w:val="0"/>
        <w:jc w:val="both"/>
      </w:pPr>
      <w:r w:rsidRPr="00D019B1">
        <w:tab/>
        <w:t>v.</w:t>
      </w:r>
      <w:r w:rsidRPr="00D019B1">
        <w:tab/>
      </w:r>
      <w:r w:rsidRPr="00D019B1">
        <w:tab/>
      </w:r>
      <w:r w:rsidRPr="00D019B1">
        <w:tab/>
      </w:r>
      <w:r w:rsidRPr="00D019B1">
        <w:tab/>
      </w:r>
      <w:r w:rsidRPr="00D019B1">
        <w:tab/>
        <w:t>:</w:t>
      </w:r>
    </w:p>
    <w:p w14:paraId="7C9D35AD" w14:textId="77777777" w:rsidR="00294FF1" w:rsidRPr="00D019B1" w:rsidRDefault="00294FF1" w:rsidP="00294FF1">
      <w:pPr>
        <w:adjustRightInd w:val="0"/>
        <w:jc w:val="both"/>
      </w:pPr>
      <w:r w:rsidRPr="00D019B1">
        <w:tab/>
      </w:r>
      <w:r w:rsidRPr="00D019B1">
        <w:tab/>
      </w:r>
      <w:r w:rsidRPr="00D019B1">
        <w:tab/>
      </w:r>
      <w:r w:rsidRPr="00D019B1">
        <w:tab/>
      </w:r>
      <w:r w:rsidRPr="00D019B1">
        <w:tab/>
      </w:r>
      <w:r w:rsidRPr="00D019B1">
        <w:tab/>
        <w:t>:</w:t>
      </w:r>
    </w:p>
    <w:p w14:paraId="362133E5" w14:textId="77777777" w:rsidR="00294FF1" w:rsidRPr="00D019B1" w:rsidRDefault="00294FF1" w:rsidP="00294FF1">
      <w:pPr>
        <w:tabs>
          <w:tab w:val="left" w:pos="-720"/>
        </w:tabs>
        <w:suppressAutoHyphens/>
        <w:rPr>
          <w:spacing w:val="-3"/>
        </w:rPr>
      </w:pPr>
      <w:r w:rsidRPr="00D019B1">
        <w:rPr>
          <w:spacing w:val="-3"/>
        </w:rPr>
        <w:t>Duquesne Light Company</w:t>
      </w:r>
      <w:r w:rsidRPr="00D019B1">
        <w:rPr>
          <w:spacing w:val="-3"/>
        </w:rPr>
        <w:tab/>
      </w:r>
      <w:r w:rsidRPr="00D019B1">
        <w:rPr>
          <w:spacing w:val="-3"/>
        </w:rPr>
        <w:tab/>
      </w:r>
      <w:r w:rsidRPr="00D019B1">
        <w:rPr>
          <w:spacing w:val="-3"/>
        </w:rPr>
        <w:tab/>
        <w:t>:</w:t>
      </w:r>
    </w:p>
    <w:p w14:paraId="50C4BC58" w14:textId="77777777" w:rsidR="00294FF1" w:rsidRPr="002D6018" w:rsidRDefault="00294FF1" w:rsidP="00294FF1">
      <w:pPr>
        <w:widowControl w:val="0"/>
        <w:adjustRightInd w:val="0"/>
        <w:rPr>
          <w:bCs/>
          <w:color w:val="000000"/>
        </w:rPr>
      </w:pPr>
    </w:p>
    <w:p w14:paraId="267A64F2" w14:textId="478BF3D6" w:rsidR="00294FF1" w:rsidRDefault="00294FF1" w:rsidP="00294FF1">
      <w:pPr>
        <w:widowControl w:val="0"/>
        <w:adjustRightInd w:val="0"/>
        <w:rPr>
          <w:bCs/>
          <w:color w:val="000000"/>
        </w:rPr>
      </w:pPr>
    </w:p>
    <w:p w14:paraId="5F163940" w14:textId="77777777" w:rsidR="003B6583" w:rsidRPr="002D6018" w:rsidRDefault="003B6583" w:rsidP="00294FF1">
      <w:pPr>
        <w:widowControl w:val="0"/>
        <w:adjustRightInd w:val="0"/>
        <w:rPr>
          <w:bCs/>
          <w:color w:val="000000"/>
        </w:rPr>
      </w:pPr>
    </w:p>
    <w:p w14:paraId="407F5DBF" w14:textId="77777777" w:rsidR="00294FF1" w:rsidRPr="002D6018" w:rsidRDefault="00294FF1" w:rsidP="00294FF1">
      <w:pPr>
        <w:tabs>
          <w:tab w:val="center" w:pos="4680"/>
        </w:tabs>
        <w:suppressAutoHyphens/>
        <w:jc w:val="center"/>
        <w:rPr>
          <w:b/>
          <w:bCs/>
          <w:spacing w:val="-3"/>
          <w:u w:val="single"/>
        </w:rPr>
      </w:pPr>
      <w:r w:rsidRPr="002D6018">
        <w:rPr>
          <w:b/>
          <w:bCs/>
          <w:spacing w:val="-3"/>
          <w:u w:val="single"/>
        </w:rPr>
        <w:t>ORDER</w:t>
      </w:r>
    </w:p>
    <w:p w14:paraId="316EE99A" w14:textId="754F47E3" w:rsidR="00294FF1" w:rsidRDefault="00294FF1" w:rsidP="00294FF1">
      <w:pPr>
        <w:pStyle w:val="Style"/>
        <w:jc w:val="center"/>
        <w:rPr>
          <w:b/>
          <w:bCs/>
          <w:spacing w:val="-3"/>
          <w:u w:val="single"/>
        </w:rPr>
      </w:pPr>
      <w:r>
        <w:rPr>
          <w:b/>
          <w:bCs/>
          <w:spacing w:val="-3"/>
          <w:u w:val="single"/>
        </w:rPr>
        <w:t>DENY</w:t>
      </w:r>
      <w:r w:rsidR="0072311C">
        <w:rPr>
          <w:b/>
          <w:bCs/>
          <w:spacing w:val="-3"/>
          <w:u w:val="single"/>
        </w:rPr>
        <w:t>IN</w:t>
      </w:r>
      <w:r>
        <w:rPr>
          <w:b/>
          <w:bCs/>
          <w:spacing w:val="-3"/>
          <w:u w:val="single"/>
        </w:rPr>
        <w:t>G PRELIMINARY OBJECTION</w:t>
      </w:r>
    </w:p>
    <w:p w14:paraId="507DE485" w14:textId="762E7CB1" w:rsidR="00294FF1" w:rsidRDefault="00294FF1" w:rsidP="00294FF1">
      <w:pPr>
        <w:pStyle w:val="Style"/>
        <w:jc w:val="center"/>
        <w:rPr>
          <w:b/>
          <w:bCs/>
          <w:spacing w:val="-3"/>
          <w:u w:val="single"/>
        </w:rPr>
      </w:pPr>
      <w:r>
        <w:rPr>
          <w:b/>
          <w:bCs/>
          <w:spacing w:val="-3"/>
          <w:u w:val="single"/>
        </w:rPr>
        <w:t>FILED BY DUQUESNE LIGHT COMPANY</w:t>
      </w:r>
    </w:p>
    <w:p w14:paraId="70727C19" w14:textId="56E3DD08" w:rsidR="00EC4B21" w:rsidRDefault="00EC4B21" w:rsidP="00294FF1">
      <w:pPr>
        <w:pStyle w:val="Style"/>
        <w:jc w:val="center"/>
        <w:rPr>
          <w:b/>
          <w:bCs/>
          <w:spacing w:val="-3"/>
          <w:u w:val="single"/>
        </w:rPr>
      </w:pPr>
      <w:r>
        <w:rPr>
          <w:b/>
          <w:bCs/>
          <w:spacing w:val="-3"/>
          <w:u w:val="single"/>
        </w:rPr>
        <w:t>AGAINST NATIONWIDE ENERGY PARTNERS</w:t>
      </w:r>
      <w:r w:rsidR="00B55C7B">
        <w:rPr>
          <w:b/>
          <w:bCs/>
          <w:spacing w:val="-3"/>
          <w:u w:val="single"/>
        </w:rPr>
        <w:t>, LLC</w:t>
      </w:r>
    </w:p>
    <w:p w14:paraId="7EA35DD6" w14:textId="34CA05E8" w:rsidR="006005DE" w:rsidRPr="002D6018" w:rsidRDefault="006005DE" w:rsidP="00294FF1">
      <w:pPr>
        <w:pStyle w:val="Style"/>
        <w:jc w:val="center"/>
        <w:rPr>
          <w:b/>
          <w:bCs/>
          <w:color w:val="000000"/>
          <w:u w:val="single"/>
        </w:rPr>
      </w:pPr>
      <w:r>
        <w:rPr>
          <w:b/>
          <w:bCs/>
          <w:spacing w:val="-3"/>
          <w:u w:val="single"/>
        </w:rPr>
        <w:t>AND GRANTING MOTION TO CONSOLIDATE</w:t>
      </w:r>
    </w:p>
    <w:p w14:paraId="07049662" w14:textId="77777777" w:rsidR="00294FF1" w:rsidRPr="002D6018" w:rsidRDefault="00294FF1" w:rsidP="00294FF1">
      <w:pPr>
        <w:widowControl w:val="0"/>
        <w:adjustRightInd w:val="0"/>
        <w:jc w:val="center"/>
        <w:rPr>
          <w:b/>
          <w:bCs/>
          <w:color w:val="000000"/>
          <w:u w:val="single"/>
        </w:rPr>
      </w:pPr>
    </w:p>
    <w:p w14:paraId="11EB2B43" w14:textId="77777777" w:rsidR="00294FF1" w:rsidRPr="002D6018" w:rsidRDefault="00294FF1" w:rsidP="00294FF1">
      <w:pPr>
        <w:pStyle w:val="ParaTab1"/>
        <w:tabs>
          <w:tab w:val="left" w:pos="2070"/>
        </w:tabs>
        <w:spacing w:line="360" w:lineRule="auto"/>
        <w:rPr>
          <w:rFonts w:ascii="Times New Roman" w:hAnsi="Times New Roman" w:cs="Times New Roman"/>
        </w:rPr>
      </w:pPr>
    </w:p>
    <w:p w14:paraId="6F516D39" w14:textId="15BE349E" w:rsidR="0095258B" w:rsidRPr="000921CF" w:rsidRDefault="00BC1E52" w:rsidP="0095258B">
      <w:pPr>
        <w:pStyle w:val="BodyTextIndent"/>
        <w:widowControl/>
        <w:rPr>
          <w:rFonts w:ascii="Times New Roman" w:hAnsi="Times New Roman" w:cs="Times New Roman"/>
          <w:sz w:val="24"/>
          <w:szCs w:val="24"/>
        </w:rPr>
      </w:pPr>
      <w:r w:rsidRPr="000921CF">
        <w:rPr>
          <w:rFonts w:ascii="Times New Roman" w:hAnsi="Times New Roman" w:cs="Times New Roman"/>
          <w:sz w:val="24"/>
          <w:szCs w:val="24"/>
        </w:rPr>
        <w:t xml:space="preserve">On April 16, 2021, Duquesne Light Company (Duquesne) filed Supplement No. 25 – PA P.U.C. No. 25 to become effective June 15, </w:t>
      </w:r>
      <w:proofErr w:type="gramStart"/>
      <w:r w:rsidRPr="000921CF">
        <w:rPr>
          <w:rFonts w:ascii="Times New Roman" w:hAnsi="Times New Roman" w:cs="Times New Roman"/>
          <w:sz w:val="24"/>
          <w:szCs w:val="24"/>
        </w:rPr>
        <w:t>2021</w:t>
      </w:r>
      <w:proofErr w:type="gramEnd"/>
      <w:r w:rsidRPr="000921CF">
        <w:rPr>
          <w:rFonts w:ascii="Times New Roman" w:hAnsi="Times New Roman" w:cs="Times New Roman"/>
          <w:sz w:val="24"/>
          <w:szCs w:val="24"/>
        </w:rPr>
        <w:t xml:space="preserve"> seeking an increase in total annual operating revenues for electric service by approximately $115 million, which includes rolling the Distribution System Improvement Charge (DSIC) Rider charges into base rates.</w:t>
      </w:r>
      <w:r w:rsidR="000921CF" w:rsidRPr="000921CF">
        <w:rPr>
          <w:rFonts w:ascii="Times New Roman" w:hAnsi="Times New Roman" w:cs="Times New Roman"/>
          <w:sz w:val="24"/>
          <w:szCs w:val="24"/>
        </w:rPr>
        <w:t xml:space="preserve"> </w:t>
      </w:r>
      <w:r w:rsidRPr="000921CF">
        <w:rPr>
          <w:rFonts w:ascii="Times New Roman" w:hAnsi="Times New Roman" w:cs="Times New Roman"/>
          <w:sz w:val="24"/>
          <w:szCs w:val="24"/>
        </w:rPr>
        <w:t xml:space="preserve"> </w:t>
      </w:r>
      <w:r w:rsidR="0095258B" w:rsidRPr="000921CF">
        <w:rPr>
          <w:rFonts w:ascii="Times New Roman" w:hAnsi="Times New Roman" w:cs="Times New Roman"/>
          <w:sz w:val="24"/>
          <w:szCs w:val="24"/>
        </w:rPr>
        <w:t xml:space="preserve">If the Company’s entire request is approved, the proposed metered usage rates would increase from $100.12 to $107.85 per month, or by 7.72% for a residential customer using 600 kWh per month.  </w:t>
      </w:r>
    </w:p>
    <w:p w14:paraId="5AC32341" w14:textId="0B2C5E0A" w:rsidR="00037421" w:rsidRDefault="00037421" w:rsidP="0095258B">
      <w:pPr>
        <w:pStyle w:val="BodyTextIndent"/>
        <w:widowControl/>
        <w:rPr>
          <w:rFonts w:asciiTheme="minorHAnsi" w:hAnsiTheme="minorHAnsi" w:cstheme="minorHAnsi"/>
          <w:sz w:val="24"/>
          <w:szCs w:val="24"/>
        </w:rPr>
      </w:pPr>
    </w:p>
    <w:p w14:paraId="40206EEA" w14:textId="11C98517" w:rsidR="00037421" w:rsidRPr="000729CA" w:rsidRDefault="00037421" w:rsidP="005F5FB7">
      <w:pPr>
        <w:pStyle w:val="BodyTextIndent"/>
        <w:widowControl/>
        <w:rPr>
          <w:sz w:val="24"/>
          <w:szCs w:val="24"/>
        </w:rPr>
      </w:pPr>
      <w:r w:rsidRPr="00D019B1">
        <w:rPr>
          <w:sz w:val="24"/>
          <w:szCs w:val="24"/>
        </w:rPr>
        <w:t>On April 23, 2021, the Office of Small Business Advocate (OSBA) filed a formal complaint and public statement against the tariff filing, docket number C-2021-3025462, averring, among other things, that upon review of the materials filed by Duquesne, those materials may be insufficient to justify the rate increase requested</w:t>
      </w:r>
      <w:r w:rsidR="000729CA">
        <w:rPr>
          <w:sz w:val="24"/>
          <w:szCs w:val="24"/>
        </w:rPr>
        <w:t xml:space="preserve">.  </w:t>
      </w:r>
      <w:r w:rsidR="000729CA" w:rsidRPr="00D019B1">
        <w:rPr>
          <w:sz w:val="24"/>
          <w:szCs w:val="24"/>
        </w:rPr>
        <w:t>On April 23, 2021, the Commission’s Bureau of Investigation and Enforcement (I&amp;E) intervened into this case.</w:t>
      </w:r>
      <w:r w:rsidR="000729CA">
        <w:rPr>
          <w:sz w:val="24"/>
          <w:szCs w:val="24"/>
        </w:rPr>
        <w:t xml:space="preserve">  </w:t>
      </w:r>
      <w:r w:rsidR="000729CA" w:rsidRPr="00D019B1">
        <w:rPr>
          <w:sz w:val="24"/>
          <w:szCs w:val="24"/>
        </w:rPr>
        <w:t>On April 27, 2021, the Office of Consumer Advocate (OCA) filed a formal complaint and public statement against the tariff filing, docket number C-2021-3025538, averring, among other things, that a preliminary examination of Duquesne</w:t>
      </w:r>
      <w:r w:rsidR="00DF1B9A">
        <w:rPr>
          <w:sz w:val="24"/>
          <w:szCs w:val="24"/>
        </w:rPr>
        <w:t xml:space="preserve">’s </w:t>
      </w:r>
      <w:r w:rsidR="000729CA" w:rsidRPr="00D019B1">
        <w:rPr>
          <w:sz w:val="24"/>
          <w:szCs w:val="24"/>
        </w:rPr>
        <w:t xml:space="preserve">rate increase request indicates that the present rates, </w:t>
      </w:r>
      <w:proofErr w:type="gramStart"/>
      <w:r w:rsidR="000729CA" w:rsidRPr="00D019B1">
        <w:rPr>
          <w:sz w:val="24"/>
          <w:szCs w:val="24"/>
        </w:rPr>
        <w:t>rules</w:t>
      </w:r>
      <w:proofErr w:type="gramEnd"/>
      <w:r w:rsidR="000729CA" w:rsidRPr="00D019B1">
        <w:rPr>
          <w:sz w:val="24"/>
          <w:szCs w:val="24"/>
        </w:rPr>
        <w:t xml:space="preserve"> and regulations are not just and reasonable or otherwise proper under the Public </w:t>
      </w:r>
      <w:r w:rsidR="000729CA" w:rsidRPr="00D019B1">
        <w:rPr>
          <w:sz w:val="24"/>
          <w:szCs w:val="24"/>
        </w:rPr>
        <w:lastRenderedPageBreak/>
        <w:t xml:space="preserve">Utility Code and applicable ratemaking principles.  </w:t>
      </w:r>
      <w:r w:rsidR="005F5FB7" w:rsidRPr="00D019B1">
        <w:rPr>
          <w:sz w:val="24"/>
          <w:szCs w:val="24"/>
        </w:rPr>
        <w:t xml:space="preserve">Petitions to intervene </w:t>
      </w:r>
      <w:r w:rsidR="00DF1B9A">
        <w:rPr>
          <w:sz w:val="24"/>
          <w:szCs w:val="24"/>
        </w:rPr>
        <w:t>were</w:t>
      </w:r>
      <w:r w:rsidR="005F5FB7" w:rsidRPr="00D019B1">
        <w:rPr>
          <w:sz w:val="24"/>
          <w:szCs w:val="24"/>
        </w:rPr>
        <w:t xml:space="preserve"> filed by the Pennsylvania Weatherization Providers Task Force, Inc. (PWPTF), the Coalition for Affordable Utility Services and Energy Efficiency in Pennsylvania (CAUSE-PA), the Natural Resources Defense </w:t>
      </w:r>
      <w:r w:rsidR="000231E3" w:rsidRPr="00D019B1">
        <w:rPr>
          <w:sz w:val="24"/>
          <w:szCs w:val="24"/>
        </w:rPr>
        <w:t>Council</w:t>
      </w:r>
      <w:r w:rsidR="005F5FB7" w:rsidRPr="00D019B1">
        <w:rPr>
          <w:sz w:val="24"/>
          <w:szCs w:val="24"/>
        </w:rPr>
        <w:t xml:space="preserve"> (NRDC), United States Steel Corporation (U.S. Steel), and Peoples Natural Gas Company LLC (Peoples).</w:t>
      </w:r>
    </w:p>
    <w:p w14:paraId="649F6DF5" w14:textId="21D80B2F" w:rsidR="00BC1E52" w:rsidRPr="00D019B1" w:rsidRDefault="00BC1E52" w:rsidP="00BC1E52">
      <w:pPr>
        <w:pStyle w:val="Style"/>
        <w:widowControl/>
        <w:spacing w:line="360" w:lineRule="auto"/>
        <w:ind w:firstLine="1440"/>
      </w:pPr>
    </w:p>
    <w:p w14:paraId="381784C6" w14:textId="2E8EE8A0" w:rsidR="00845536" w:rsidRPr="00D019B1" w:rsidRDefault="00845536" w:rsidP="00845536">
      <w:pPr>
        <w:pStyle w:val="BodyTextIndent"/>
        <w:widowControl/>
        <w:rPr>
          <w:color w:val="000000" w:themeColor="text1"/>
          <w:sz w:val="24"/>
          <w:szCs w:val="24"/>
        </w:rPr>
      </w:pPr>
      <w:r w:rsidRPr="00D019B1">
        <w:rPr>
          <w:color w:val="000000" w:themeColor="text1"/>
          <w:sz w:val="24"/>
          <w:szCs w:val="24"/>
        </w:rPr>
        <w:t xml:space="preserve">On May 20, 2021, the Commission suspended the filing by operation of law until January 15, </w:t>
      </w:r>
      <w:proofErr w:type="gramStart"/>
      <w:r w:rsidRPr="00D019B1">
        <w:rPr>
          <w:color w:val="000000" w:themeColor="text1"/>
          <w:sz w:val="24"/>
          <w:szCs w:val="24"/>
        </w:rPr>
        <w:t>2022</w:t>
      </w:r>
      <w:proofErr w:type="gramEnd"/>
      <w:r w:rsidRPr="00D019B1">
        <w:rPr>
          <w:color w:val="000000" w:themeColor="text1"/>
          <w:sz w:val="24"/>
          <w:szCs w:val="24"/>
        </w:rPr>
        <w:t xml:space="preserve"> pursuant to Section 1308(d) of the Public Utility Code, unless permitted by the Commission to become effective at an earlier date.  The Commission added that investigation and analysis of the proposed tariff </w:t>
      </w:r>
      <w:proofErr w:type="gramStart"/>
      <w:r w:rsidRPr="00D019B1">
        <w:rPr>
          <w:color w:val="000000" w:themeColor="text1"/>
          <w:sz w:val="24"/>
          <w:szCs w:val="24"/>
        </w:rPr>
        <w:t>filing</w:t>
      </w:r>
      <w:proofErr w:type="gramEnd"/>
      <w:r w:rsidRPr="00D019B1">
        <w:rPr>
          <w:color w:val="000000" w:themeColor="text1"/>
          <w:sz w:val="24"/>
          <w:szCs w:val="24"/>
        </w:rPr>
        <w:t xml:space="preserve"> and the supporting data indicate that the proposed changes in rates, rules and regulations may be unlawful, unjust, unreasonable and contrary to the public interest.  The Commission determined that consideration should be given to the reasonableness of Duquesne</w:t>
      </w:r>
      <w:r w:rsidR="00DF1B9A">
        <w:rPr>
          <w:color w:val="000000" w:themeColor="text1"/>
          <w:sz w:val="24"/>
          <w:szCs w:val="24"/>
        </w:rPr>
        <w:t xml:space="preserve">’s </w:t>
      </w:r>
      <w:r w:rsidRPr="00D019B1">
        <w:rPr>
          <w:color w:val="000000" w:themeColor="text1"/>
          <w:sz w:val="24"/>
          <w:szCs w:val="24"/>
        </w:rPr>
        <w:t xml:space="preserve">existing rates, </w:t>
      </w:r>
      <w:proofErr w:type="gramStart"/>
      <w:r w:rsidRPr="00D019B1">
        <w:rPr>
          <w:color w:val="000000" w:themeColor="text1"/>
          <w:sz w:val="24"/>
          <w:szCs w:val="24"/>
        </w:rPr>
        <w:t>rules</w:t>
      </w:r>
      <w:proofErr w:type="gramEnd"/>
      <w:r w:rsidRPr="00D019B1">
        <w:rPr>
          <w:color w:val="000000" w:themeColor="text1"/>
          <w:sz w:val="24"/>
          <w:szCs w:val="24"/>
        </w:rPr>
        <w:t xml:space="preserve"> and regulations.  The Commission assigned the case to the Office of Administrative Law Judge for the prompt scheduling of hearings as may be necessary culminating in the issuance of a Recommended Decision.</w:t>
      </w:r>
    </w:p>
    <w:p w14:paraId="357ADC01" w14:textId="534A365B" w:rsidR="00294FF1" w:rsidRDefault="00294FF1" w:rsidP="00294FF1">
      <w:pPr>
        <w:pStyle w:val="ParaTab1"/>
        <w:tabs>
          <w:tab w:val="left" w:pos="2070"/>
        </w:tabs>
        <w:spacing w:line="360" w:lineRule="auto"/>
        <w:rPr>
          <w:rFonts w:ascii="Times New Roman" w:hAnsi="Times New Roman" w:cs="Times New Roman"/>
        </w:rPr>
      </w:pPr>
    </w:p>
    <w:p w14:paraId="1FA45C2F" w14:textId="4369ECBF" w:rsidR="007C0CA2" w:rsidRDefault="007C0CA2" w:rsidP="007C0CA2">
      <w:pPr>
        <w:pStyle w:val="BodyTextIndent"/>
        <w:widowControl/>
        <w:rPr>
          <w:sz w:val="24"/>
          <w:szCs w:val="24"/>
        </w:rPr>
      </w:pPr>
      <w:r w:rsidRPr="00D019B1">
        <w:rPr>
          <w:sz w:val="24"/>
          <w:szCs w:val="24"/>
        </w:rPr>
        <w:t>On May 2</w:t>
      </w:r>
      <w:r w:rsidR="00856F08">
        <w:rPr>
          <w:sz w:val="24"/>
          <w:szCs w:val="24"/>
        </w:rPr>
        <w:t>5</w:t>
      </w:r>
      <w:r w:rsidRPr="00D019B1">
        <w:rPr>
          <w:sz w:val="24"/>
          <w:szCs w:val="24"/>
        </w:rPr>
        <w:t>, 2021, Nationwide Energy Partners, LLC (Nationwide) filed a formal complaint against the tariff filing, docket number C-2021-3026057, averring, among other things, that based on the terms and interpretation of its tariff provisions relating to master metering for commercial buildings, specifically Tariff Rule 18 and Rule 41, Duquesne is depriving certain of its commercial customers of the opportunity to reduce their rates for service and, therefore, Duquesne</w:t>
      </w:r>
      <w:r w:rsidR="00DF1B9A">
        <w:rPr>
          <w:sz w:val="24"/>
          <w:szCs w:val="24"/>
        </w:rPr>
        <w:t xml:space="preserve">’s </w:t>
      </w:r>
      <w:r w:rsidRPr="00D019B1">
        <w:rPr>
          <w:sz w:val="24"/>
          <w:szCs w:val="24"/>
        </w:rPr>
        <w:t>current and proposed rates may be contrary to law.</w:t>
      </w:r>
      <w:r w:rsidR="00F636C1">
        <w:rPr>
          <w:sz w:val="24"/>
          <w:szCs w:val="24"/>
        </w:rPr>
        <w:t xml:space="preserve">  Nationwide averred in its complaint that it is a provider of submetering and conservation/efficiency services specializing in serving multi-tenant commercial buildings</w:t>
      </w:r>
      <w:r w:rsidR="0020690C">
        <w:rPr>
          <w:sz w:val="24"/>
          <w:szCs w:val="24"/>
        </w:rPr>
        <w:t xml:space="preserve"> and that it has received requests from Duquesne customers to expand its services into Duquesne’s service territory.</w:t>
      </w:r>
      <w:r w:rsidR="005435D5">
        <w:rPr>
          <w:sz w:val="24"/>
          <w:szCs w:val="24"/>
        </w:rPr>
        <w:t xml:space="preserve">  Nationwide further argued, among other things, that </w:t>
      </w:r>
      <w:r w:rsidR="0063705B">
        <w:rPr>
          <w:sz w:val="24"/>
          <w:szCs w:val="24"/>
        </w:rPr>
        <w:t xml:space="preserve">Duquesne’s current tariff contains a ban or severely limits the use of new master metering arrangements in tenant-occupied buildings that </w:t>
      </w:r>
      <w:r w:rsidR="00926530">
        <w:rPr>
          <w:sz w:val="24"/>
          <w:szCs w:val="24"/>
        </w:rPr>
        <w:t xml:space="preserve">Nationwide needs to provide its service.  </w:t>
      </w:r>
      <w:r w:rsidR="00FE274F">
        <w:rPr>
          <w:sz w:val="24"/>
          <w:szCs w:val="24"/>
        </w:rPr>
        <w:t xml:space="preserve">Nationwide opposed Duquesne’s </w:t>
      </w:r>
      <w:r w:rsidR="00B75561">
        <w:rPr>
          <w:sz w:val="24"/>
          <w:szCs w:val="24"/>
        </w:rPr>
        <w:t>proposed rate increase because it is depriving certain of its commercial customers the opportunity to reduce their rates for service.</w:t>
      </w:r>
    </w:p>
    <w:p w14:paraId="6C83DD9A" w14:textId="19D93C2F" w:rsidR="0052280F" w:rsidRDefault="0052280F" w:rsidP="007C0CA2">
      <w:pPr>
        <w:pStyle w:val="BodyTextIndent"/>
        <w:widowControl/>
        <w:rPr>
          <w:sz w:val="24"/>
          <w:szCs w:val="24"/>
        </w:rPr>
      </w:pPr>
    </w:p>
    <w:p w14:paraId="04297694" w14:textId="7B036C57" w:rsidR="00CD2F87" w:rsidRDefault="0052280F" w:rsidP="00CD2F87">
      <w:pPr>
        <w:pStyle w:val="ParaTab1"/>
        <w:tabs>
          <w:tab w:val="left" w:pos="2070"/>
        </w:tabs>
        <w:spacing w:line="360" w:lineRule="auto"/>
        <w:rPr>
          <w:rFonts w:ascii="Times New Roman" w:hAnsi="Times New Roman" w:cs="Times New Roman"/>
        </w:rPr>
      </w:pPr>
      <w:r>
        <w:lastRenderedPageBreak/>
        <w:t xml:space="preserve">On May 27, 2021, a prehearing conference was convened amongst the parties wherein various procedural matters were addressed.  </w:t>
      </w:r>
      <w:r w:rsidR="00CD2F87">
        <w:rPr>
          <w:rFonts w:ascii="Times New Roman" w:hAnsi="Times New Roman" w:cs="Times New Roman"/>
        </w:rPr>
        <w:t>A</w:t>
      </w:r>
      <w:r w:rsidR="00CD2F87" w:rsidRPr="00D019B1">
        <w:rPr>
          <w:rFonts w:ascii="Times New Roman" w:hAnsi="Times New Roman" w:cs="Times New Roman"/>
        </w:rPr>
        <w:t xml:space="preserve"> Scheduling Order </w:t>
      </w:r>
      <w:r w:rsidR="00CD2F87">
        <w:rPr>
          <w:rFonts w:ascii="Times New Roman" w:hAnsi="Times New Roman" w:cs="Times New Roman"/>
        </w:rPr>
        <w:t xml:space="preserve">was issued </w:t>
      </w:r>
      <w:r w:rsidR="00CD2F87" w:rsidRPr="00D019B1">
        <w:rPr>
          <w:rFonts w:ascii="Times New Roman" w:hAnsi="Times New Roman" w:cs="Times New Roman"/>
        </w:rPr>
        <w:t xml:space="preserve">on May 28, 2021, which, among other things, consolidated the OCA and the OSBA complaints with the Commission’s investigation at docket number R-2021-3024750, granted the petitions to intervene of CAUSE-PA, U.S. Steel, PWPTF, and NRDC, and provided Duquesne until June 4, </w:t>
      </w:r>
      <w:proofErr w:type="gramStart"/>
      <w:r w:rsidR="00CD2F87" w:rsidRPr="00D019B1">
        <w:rPr>
          <w:rFonts w:ascii="Times New Roman" w:hAnsi="Times New Roman" w:cs="Times New Roman"/>
        </w:rPr>
        <w:t>2021</w:t>
      </w:r>
      <w:proofErr w:type="gramEnd"/>
      <w:r w:rsidR="00CD2F87" w:rsidRPr="00D019B1">
        <w:rPr>
          <w:rFonts w:ascii="Times New Roman" w:hAnsi="Times New Roman" w:cs="Times New Roman"/>
        </w:rPr>
        <w:t xml:space="preserve"> to file any answer or response to the complaint filed by Nationwide and the petition to intervene filed by Peoples.  </w:t>
      </w:r>
    </w:p>
    <w:p w14:paraId="3098EE85" w14:textId="76033F20" w:rsidR="00DC1FEC" w:rsidRDefault="00DC1FEC" w:rsidP="00CD2F87">
      <w:pPr>
        <w:pStyle w:val="ParaTab1"/>
        <w:tabs>
          <w:tab w:val="left" w:pos="2070"/>
        </w:tabs>
        <w:spacing w:line="360" w:lineRule="auto"/>
        <w:rPr>
          <w:rFonts w:ascii="Times New Roman" w:hAnsi="Times New Roman" w:cs="Times New Roman"/>
        </w:rPr>
      </w:pPr>
    </w:p>
    <w:p w14:paraId="7599B485" w14:textId="706FC8B6" w:rsidR="00DC1FEC" w:rsidRDefault="005A6890" w:rsidP="00CD2F87">
      <w:pPr>
        <w:pStyle w:val="ParaTab1"/>
        <w:tabs>
          <w:tab w:val="left" w:pos="2070"/>
        </w:tabs>
        <w:spacing w:line="360" w:lineRule="auto"/>
        <w:rPr>
          <w:rFonts w:ascii="Times New Roman" w:hAnsi="Times New Roman" w:cs="Times New Roman"/>
        </w:rPr>
      </w:pPr>
      <w:r>
        <w:rPr>
          <w:rFonts w:ascii="Times New Roman" w:hAnsi="Times New Roman" w:cs="Times New Roman"/>
        </w:rPr>
        <w:t xml:space="preserve">On June 2, 2021, and in response to a request from the presiding officers, Nationwide filed a </w:t>
      </w:r>
      <w:r w:rsidR="00DC1FEC">
        <w:rPr>
          <w:rFonts w:ascii="Times New Roman" w:hAnsi="Times New Roman" w:cs="Times New Roman"/>
        </w:rPr>
        <w:t>motion to consolidate</w:t>
      </w:r>
      <w:r w:rsidR="00BD6BF6">
        <w:rPr>
          <w:rFonts w:ascii="Times New Roman" w:hAnsi="Times New Roman" w:cs="Times New Roman"/>
        </w:rPr>
        <w:t xml:space="preserve"> its formal complaint with Duquesne’s general rate case, arguing that such consolidation is consistent with the Commission’s regulations and precedent and will promote judicial economy and administrative efficiency</w:t>
      </w:r>
      <w:r w:rsidR="00814749">
        <w:rPr>
          <w:rFonts w:ascii="Times New Roman" w:hAnsi="Times New Roman" w:cs="Times New Roman"/>
        </w:rPr>
        <w:t xml:space="preserve"> because there are common questions of law and fact.</w:t>
      </w:r>
    </w:p>
    <w:p w14:paraId="1F668939" w14:textId="3BAB086E" w:rsidR="005B5B98" w:rsidRDefault="005B5B98" w:rsidP="00CD2F87">
      <w:pPr>
        <w:pStyle w:val="ParaTab1"/>
        <w:tabs>
          <w:tab w:val="left" w:pos="2070"/>
        </w:tabs>
        <w:spacing w:line="360" w:lineRule="auto"/>
        <w:rPr>
          <w:rFonts w:ascii="Times New Roman" w:hAnsi="Times New Roman" w:cs="Times New Roman"/>
        </w:rPr>
      </w:pPr>
    </w:p>
    <w:p w14:paraId="6A7B9914" w14:textId="1B7DEAF4" w:rsidR="0082050D" w:rsidRDefault="005B5B98" w:rsidP="00CD2F87">
      <w:pPr>
        <w:pStyle w:val="ParaTab1"/>
        <w:tabs>
          <w:tab w:val="left" w:pos="2070"/>
        </w:tabs>
        <w:spacing w:line="360" w:lineRule="auto"/>
        <w:rPr>
          <w:rFonts w:ascii="Times New Roman" w:hAnsi="Times New Roman" w:cs="Times New Roman"/>
        </w:rPr>
      </w:pPr>
      <w:r>
        <w:rPr>
          <w:rFonts w:ascii="Times New Roman" w:hAnsi="Times New Roman" w:cs="Times New Roman"/>
        </w:rPr>
        <w:t xml:space="preserve">On June 4, 2021, Duquesne filed an answer to Nationwide’s complaint.  In its answer, Duquesne </w:t>
      </w:r>
      <w:r w:rsidR="00BD44A1">
        <w:rPr>
          <w:rFonts w:ascii="Times New Roman" w:hAnsi="Times New Roman" w:cs="Times New Roman"/>
        </w:rPr>
        <w:t xml:space="preserve">admitted in part and denied in part the various averments made by Nationwide in its complaint.  </w:t>
      </w:r>
      <w:r w:rsidR="007D3E7F">
        <w:rPr>
          <w:rFonts w:ascii="Times New Roman" w:hAnsi="Times New Roman" w:cs="Times New Roman"/>
        </w:rPr>
        <w:t>Duquesne denied Nationwide’s characterization of the company’s current and proposed master metering tariff rules, namely Rule 18 and Rule 41</w:t>
      </w:r>
      <w:r w:rsidR="005C734F">
        <w:rPr>
          <w:rFonts w:ascii="Times New Roman" w:hAnsi="Times New Roman" w:cs="Times New Roman"/>
        </w:rPr>
        <w:t xml:space="preserve">, and attached copies of those tariffs to its answer.  </w:t>
      </w:r>
      <w:r w:rsidR="00173B04">
        <w:rPr>
          <w:rFonts w:ascii="Times New Roman" w:hAnsi="Times New Roman" w:cs="Times New Roman"/>
        </w:rPr>
        <w:t xml:space="preserve">Duquesne also denied that </w:t>
      </w:r>
      <w:r w:rsidR="00845515">
        <w:rPr>
          <w:rFonts w:ascii="Times New Roman" w:hAnsi="Times New Roman" w:cs="Times New Roman"/>
        </w:rPr>
        <w:t xml:space="preserve">its master metering tariff provisions deprive certain commercial customers the opportunity to reduce their rates but averred that those provisions are the result of expressed stakeholder interest and are intended to ensure residential tenant protections.  </w:t>
      </w:r>
      <w:r w:rsidR="002C5FA2">
        <w:rPr>
          <w:rFonts w:ascii="Times New Roman" w:hAnsi="Times New Roman" w:cs="Times New Roman"/>
        </w:rPr>
        <w:t>Duquesne also asserted that Nationwide does not have standing to be granted party</w:t>
      </w:r>
      <w:r w:rsidR="00CE294F">
        <w:rPr>
          <w:rFonts w:ascii="Times New Roman" w:hAnsi="Times New Roman" w:cs="Times New Roman"/>
        </w:rPr>
        <w:t xml:space="preserve"> </w:t>
      </w:r>
      <w:r w:rsidR="002C5FA2">
        <w:rPr>
          <w:rFonts w:ascii="Times New Roman" w:hAnsi="Times New Roman" w:cs="Times New Roman"/>
        </w:rPr>
        <w:t>status in this proceeding</w:t>
      </w:r>
      <w:r w:rsidR="0082050D">
        <w:rPr>
          <w:rFonts w:ascii="Times New Roman" w:hAnsi="Times New Roman" w:cs="Times New Roman"/>
        </w:rPr>
        <w:t xml:space="preserve"> and that Nationwide is not entitled to the relief it seeks.</w:t>
      </w:r>
    </w:p>
    <w:p w14:paraId="38FD4E96" w14:textId="68BCA768" w:rsidR="005B5B98" w:rsidRDefault="005B5B98" w:rsidP="00CD2F87">
      <w:pPr>
        <w:pStyle w:val="ParaTab1"/>
        <w:tabs>
          <w:tab w:val="left" w:pos="2070"/>
        </w:tabs>
        <w:spacing w:line="360" w:lineRule="auto"/>
        <w:rPr>
          <w:rFonts w:ascii="Times New Roman" w:hAnsi="Times New Roman" w:cs="Times New Roman"/>
        </w:rPr>
      </w:pPr>
    </w:p>
    <w:p w14:paraId="286F3599" w14:textId="7E82A55D" w:rsidR="005B5B98" w:rsidRDefault="005B5B98" w:rsidP="0082050D">
      <w:pPr>
        <w:pStyle w:val="ParaTab1"/>
        <w:tabs>
          <w:tab w:val="left" w:pos="2070"/>
        </w:tabs>
        <w:spacing w:line="360" w:lineRule="auto"/>
        <w:rPr>
          <w:rFonts w:ascii="Times New Roman" w:hAnsi="Times New Roman" w:cs="Times New Roman"/>
        </w:rPr>
      </w:pPr>
      <w:r>
        <w:rPr>
          <w:rFonts w:ascii="Times New Roman" w:hAnsi="Times New Roman" w:cs="Times New Roman"/>
        </w:rPr>
        <w:t xml:space="preserve">Also on June 4, 2021, Duquesne filed a preliminary objection in response to Nationwide’s complaint.  In its preliminary objection, which was accompanied by a notice to plead, Duquesne argued that </w:t>
      </w:r>
      <w:r w:rsidR="00EF7ABE">
        <w:rPr>
          <w:rFonts w:ascii="Times New Roman" w:hAnsi="Times New Roman" w:cs="Times New Roman"/>
        </w:rPr>
        <w:t xml:space="preserve">Nationwide’s complaint should be dismissed in its entirety because Nationwide does not have a direct, </w:t>
      </w:r>
      <w:proofErr w:type="gramStart"/>
      <w:r w:rsidR="00EF7ABE">
        <w:rPr>
          <w:rFonts w:ascii="Times New Roman" w:hAnsi="Times New Roman" w:cs="Times New Roman"/>
        </w:rPr>
        <w:t>immediate</w:t>
      </w:r>
      <w:proofErr w:type="gramEnd"/>
      <w:r w:rsidR="00EF7ABE">
        <w:rPr>
          <w:rFonts w:ascii="Times New Roman" w:hAnsi="Times New Roman" w:cs="Times New Roman"/>
        </w:rPr>
        <w:t xml:space="preserve"> or substantial interest in the proceeding</w:t>
      </w:r>
      <w:r w:rsidR="00774A7F">
        <w:rPr>
          <w:rFonts w:ascii="Times New Roman" w:hAnsi="Times New Roman" w:cs="Times New Roman"/>
        </w:rPr>
        <w:t xml:space="preserve"> and therefore lacks standing to bring its complaint.  </w:t>
      </w:r>
      <w:r w:rsidR="007305BA">
        <w:rPr>
          <w:rFonts w:ascii="Times New Roman" w:hAnsi="Times New Roman" w:cs="Times New Roman"/>
        </w:rPr>
        <w:t xml:space="preserve">Duquesne added that Nationwide’s interest is not direct because Nationwide is not a Duquesne </w:t>
      </w:r>
      <w:r w:rsidR="00BF6BA3">
        <w:rPr>
          <w:rFonts w:ascii="Times New Roman" w:hAnsi="Times New Roman" w:cs="Times New Roman"/>
        </w:rPr>
        <w:t>customer,</w:t>
      </w:r>
      <w:r w:rsidR="007305BA">
        <w:rPr>
          <w:rFonts w:ascii="Times New Roman" w:hAnsi="Times New Roman" w:cs="Times New Roman"/>
        </w:rPr>
        <w:t xml:space="preserve"> nor does it provide service in Duquesne’s service territory.  </w:t>
      </w:r>
      <w:r w:rsidR="00B2549D">
        <w:rPr>
          <w:rFonts w:ascii="Times New Roman" w:hAnsi="Times New Roman" w:cs="Times New Roman"/>
        </w:rPr>
        <w:t xml:space="preserve">Duquesne also argued that Nationwide’s interest is not immediate </w:t>
      </w:r>
      <w:r w:rsidR="00B2549D">
        <w:rPr>
          <w:rFonts w:ascii="Times New Roman" w:hAnsi="Times New Roman" w:cs="Times New Roman"/>
        </w:rPr>
        <w:lastRenderedPageBreak/>
        <w:t>because there is no nexus between Nationwide’s ability to provide any future energy conservation services</w:t>
      </w:r>
      <w:r w:rsidR="002C7FAE">
        <w:rPr>
          <w:rFonts w:ascii="Times New Roman" w:hAnsi="Times New Roman" w:cs="Times New Roman"/>
        </w:rPr>
        <w:t xml:space="preserve"> and the master metering proposal in the rate filing.  Duquesne then arg</w:t>
      </w:r>
      <w:r w:rsidR="004118B3">
        <w:rPr>
          <w:rFonts w:ascii="Times New Roman" w:hAnsi="Times New Roman" w:cs="Times New Roman"/>
        </w:rPr>
        <w:t>u</w:t>
      </w:r>
      <w:r w:rsidR="002C7FAE">
        <w:rPr>
          <w:rFonts w:ascii="Times New Roman" w:hAnsi="Times New Roman" w:cs="Times New Roman"/>
        </w:rPr>
        <w:t>ed that Nationwide’s interest is not substantial because</w:t>
      </w:r>
      <w:r w:rsidR="004118B3">
        <w:rPr>
          <w:rFonts w:ascii="Times New Roman" w:hAnsi="Times New Roman" w:cs="Times New Roman"/>
        </w:rPr>
        <w:t xml:space="preserve"> Nationwide’s interest is no different than the general interest of a member of the public</w:t>
      </w:r>
      <w:r w:rsidR="00D22DA3">
        <w:rPr>
          <w:rFonts w:ascii="Times New Roman" w:hAnsi="Times New Roman" w:cs="Times New Roman"/>
        </w:rPr>
        <w:t xml:space="preserve"> which is inadequate to confer standing.  Duquesne concluded that Nationwide should be denied party status in</w:t>
      </w:r>
      <w:r w:rsidR="002113FD">
        <w:rPr>
          <w:rFonts w:ascii="Times New Roman" w:hAnsi="Times New Roman" w:cs="Times New Roman"/>
        </w:rPr>
        <w:t xml:space="preserve"> </w:t>
      </w:r>
      <w:r w:rsidR="00D22DA3">
        <w:rPr>
          <w:rFonts w:ascii="Times New Roman" w:hAnsi="Times New Roman" w:cs="Times New Roman"/>
        </w:rPr>
        <w:t>this proceeding.</w:t>
      </w:r>
    </w:p>
    <w:p w14:paraId="29A77ED6" w14:textId="19B997CF" w:rsidR="005B5B98" w:rsidRDefault="005B5B98" w:rsidP="00CD2F87">
      <w:pPr>
        <w:pStyle w:val="ParaTab1"/>
        <w:tabs>
          <w:tab w:val="left" w:pos="2070"/>
        </w:tabs>
        <w:spacing w:line="360" w:lineRule="auto"/>
        <w:rPr>
          <w:rFonts w:ascii="Times New Roman" w:hAnsi="Times New Roman" w:cs="Times New Roman"/>
        </w:rPr>
      </w:pPr>
    </w:p>
    <w:p w14:paraId="00019F4B" w14:textId="1F479AD2" w:rsidR="005B5B98" w:rsidRDefault="005B5B98" w:rsidP="00CD2F87">
      <w:pPr>
        <w:pStyle w:val="ParaTab1"/>
        <w:tabs>
          <w:tab w:val="left" w:pos="2070"/>
        </w:tabs>
        <w:spacing w:line="360" w:lineRule="auto"/>
        <w:rPr>
          <w:rFonts w:ascii="Times New Roman" w:hAnsi="Times New Roman" w:cs="Times New Roman"/>
        </w:rPr>
      </w:pPr>
      <w:r>
        <w:rPr>
          <w:rFonts w:ascii="Times New Roman" w:hAnsi="Times New Roman" w:cs="Times New Roman"/>
        </w:rPr>
        <w:t xml:space="preserve">On </w:t>
      </w:r>
      <w:r w:rsidR="00DC1FEC">
        <w:rPr>
          <w:rFonts w:ascii="Times New Roman" w:hAnsi="Times New Roman" w:cs="Times New Roman"/>
        </w:rPr>
        <w:t>June 9, 2021, Nationwide filed an answer to Duquesne’s preliminary objection.  In its answer, Nationwide argued that</w:t>
      </w:r>
      <w:r w:rsidR="00703C37">
        <w:rPr>
          <w:rFonts w:ascii="Times New Roman" w:hAnsi="Times New Roman" w:cs="Times New Roman"/>
        </w:rPr>
        <w:t xml:space="preserve">, by attempting to obtain </w:t>
      </w:r>
      <w:r w:rsidR="00232D43">
        <w:rPr>
          <w:rFonts w:ascii="Times New Roman" w:hAnsi="Times New Roman" w:cs="Times New Roman"/>
        </w:rPr>
        <w:t xml:space="preserve">dismissal of </w:t>
      </w:r>
      <w:r w:rsidR="00703C37">
        <w:rPr>
          <w:rFonts w:ascii="Times New Roman" w:hAnsi="Times New Roman" w:cs="Times New Roman"/>
        </w:rPr>
        <w:t>Nationwide’s</w:t>
      </w:r>
      <w:r w:rsidR="00DC1FEC">
        <w:rPr>
          <w:rFonts w:ascii="Times New Roman" w:hAnsi="Times New Roman" w:cs="Times New Roman"/>
        </w:rPr>
        <w:t xml:space="preserve"> </w:t>
      </w:r>
      <w:r w:rsidR="00232D43">
        <w:rPr>
          <w:rFonts w:ascii="Times New Roman" w:hAnsi="Times New Roman" w:cs="Times New Roman"/>
        </w:rPr>
        <w:t>complaint in this proceeding, Duquesne is repeating the legal error it committed in its prior base rate increase case when it attempted to exclude the participation of Peoples</w:t>
      </w:r>
      <w:r w:rsidR="00587E35">
        <w:rPr>
          <w:rFonts w:ascii="Times New Roman" w:hAnsi="Times New Roman" w:cs="Times New Roman"/>
        </w:rPr>
        <w:t xml:space="preserve">.  Nationwide noted that the Commission decisively rejected Duquesne’s arguments in the prior rate case and the arguments should be rejected here again.  </w:t>
      </w:r>
      <w:r w:rsidR="0068620C">
        <w:rPr>
          <w:rFonts w:ascii="Times New Roman" w:hAnsi="Times New Roman" w:cs="Times New Roman"/>
        </w:rPr>
        <w:t xml:space="preserve">Nationwide also </w:t>
      </w:r>
      <w:r w:rsidR="005C0C70">
        <w:rPr>
          <w:rFonts w:ascii="Times New Roman" w:hAnsi="Times New Roman" w:cs="Times New Roman"/>
        </w:rPr>
        <w:t xml:space="preserve">responded to Duquesne’s arguments that </w:t>
      </w:r>
      <w:r w:rsidR="00160116">
        <w:rPr>
          <w:rFonts w:ascii="Times New Roman" w:hAnsi="Times New Roman" w:cs="Times New Roman"/>
        </w:rPr>
        <w:t xml:space="preserve">its interest is not direct, </w:t>
      </w:r>
      <w:proofErr w:type="gramStart"/>
      <w:r w:rsidR="00160116">
        <w:rPr>
          <w:rFonts w:ascii="Times New Roman" w:hAnsi="Times New Roman" w:cs="Times New Roman"/>
        </w:rPr>
        <w:t>immediate</w:t>
      </w:r>
      <w:proofErr w:type="gramEnd"/>
      <w:r w:rsidR="00160116">
        <w:rPr>
          <w:rFonts w:ascii="Times New Roman" w:hAnsi="Times New Roman" w:cs="Times New Roman"/>
        </w:rPr>
        <w:t xml:space="preserve"> and substantial.  Nationwide </w:t>
      </w:r>
      <w:r w:rsidR="0068620C">
        <w:rPr>
          <w:rFonts w:ascii="Times New Roman" w:hAnsi="Times New Roman" w:cs="Times New Roman"/>
        </w:rPr>
        <w:t>argued that the lack of customer status is not relevant to standing when the complaint does not involve the quality of a utility’s service</w:t>
      </w:r>
      <w:r w:rsidR="0009327E">
        <w:rPr>
          <w:rFonts w:ascii="Times New Roman" w:hAnsi="Times New Roman" w:cs="Times New Roman"/>
        </w:rPr>
        <w:t xml:space="preserve"> which Nationwide is not doing here. </w:t>
      </w:r>
      <w:r w:rsidR="00160116">
        <w:rPr>
          <w:rFonts w:ascii="Times New Roman" w:hAnsi="Times New Roman" w:cs="Times New Roman"/>
        </w:rPr>
        <w:t xml:space="preserve"> </w:t>
      </w:r>
      <w:r w:rsidR="00E76026">
        <w:rPr>
          <w:rFonts w:ascii="Times New Roman" w:hAnsi="Times New Roman" w:cs="Times New Roman"/>
        </w:rPr>
        <w:t xml:space="preserve">Nationwide argued that Duquesne’s argument that Nationwide’s interest is not immediate because </w:t>
      </w:r>
      <w:r w:rsidR="00A00741">
        <w:rPr>
          <w:rFonts w:ascii="Times New Roman" w:hAnsi="Times New Roman" w:cs="Times New Roman"/>
        </w:rPr>
        <w:t xml:space="preserve">Duquesne has only offered a proposed metering tariff </w:t>
      </w:r>
      <w:r w:rsidR="0086157B">
        <w:rPr>
          <w:rFonts w:ascii="Times New Roman" w:hAnsi="Times New Roman" w:cs="Times New Roman"/>
        </w:rPr>
        <w:t>is untenable because resolution of the relevant issues</w:t>
      </w:r>
      <w:r w:rsidR="00921D80">
        <w:rPr>
          <w:rFonts w:ascii="Times New Roman" w:hAnsi="Times New Roman" w:cs="Times New Roman"/>
        </w:rPr>
        <w:t xml:space="preserve"> Nationwide requires</w:t>
      </w:r>
      <w:r w:rsidR="0086157B">
        <w:rPr>
          <w:rFonts w:ascii="Times New Roman" w:hAnsi="Times New Roman" w:cs="Times New Roman"/>
        </w:rPr>
        <w:t xml:space="preserve"> will occur in this proceeding</w:t>
      </w:r>
      <w:r w:rsidR="00921D80">
        <w:rPr>
          <w:rFonts w:ascii="Times New Roman" w:hAnsi="Times New Roman" w:cs="Times New Roman"/>
        </w:rPr>
        <w:t xml:space="preserve">.  Finally, Nationwide argued that Duquesne’s argument that </w:t>
      </w:r>
      <w:r w:rsidR="00CA5A6C">
        <w:rPr>
          <w:rFonts w:ascii="Times New Roman" w:hAnsi="Times New Roman" w:cs="Times New Roman"/>
        </w:rPr>
        <w:t>Nationwide’s interest is no greater than that of a general member of the public</w:t>
      </w:r>
      <w:r w:rsidR="00A702B8">
        <w:rPr>
          <w:rFonts w:ascii="Times New Roman" w:hAnsi="Times New Roman" w:cs="Times New Roman"/>
        </w:rPr>
        <w:t xml:space="preserve"> is also without merit because </w:t>
      </w:r>
      <w:r w:rsidR="00E628D6">
        <w:rPr>
          <w:rFonts w:ascii="Times New Roman" w:hAnsi="Times New Roman" w:cs="Times New Roman"/>
        </w:rPr>
        <w:t>Nationwide is advancing very specific interests that also impact commercial and residential customers in Duquesne’s service territory.</w:t>
      </w:r>
      <w:r w:rsidR="002828E6">
        <w:rPr>
          <w:rFonts w:ascii="Times New Roman" w:hAnsi="Times New Roman" w:cs="Times New Roman"/>
        </w:rPr>
        <w:t xml:space="preserve">  Nationwide concluded that Duquesne’s preliminary objection should be denied.</w:t>
      </w:r>
    </w:p>
    <w:p w14:paraId="7BD8F22A" w14:textId="4CCF40C6" w:rsidR="00C77B0C" w:rsidRDefault="00C77B0C" w:rsidP="00CD2F87">
      <w:pPr>
        <w:pStyle w:val="ParaTab1"/>
        <w:tabs>
          <w:tab w:val="left" w:pos="2070"/>
        </w:tabs>
        <w:spacing w:line="360" w:lineRule="auto"/>
        <w:rPr>
          <w:rFonts w:ascii="Times New Roman" w:hAnsi="Times New Roman" w:cs="Times New Roman"/>
        </w:rPr>
      </w:pPr>
    </w:p>
    <w:p w14:paraId="45F4CE29" w14:textId="723E5A24" w:rsidR="00C77B0C" w:rsidRPr="00D019B1" w:rsidRDefault="00C77B0C" w:rsidP="00CD2F87">
      <w:pPr>
        <w:pStyle w:val="ParaTab1"/>
        <w:tabs>
          <w:tab w:val="left" w:pos="2070"/>
        </w:tabs>
        <w:spacing w:line="360" w:lineRule="auto"/>
        <w:rPr>
          <w:rFonts w:ascii="Times New Roman" w:hAnsi="Times New Roman" w:cs="Times New Roman"/>
        </w:rPr>
      </w:pPr>
      <w:r>
        <w:rPr>
          <w:rFonts w:ascii="Times New Roman" w:hAnsi="Times New Roman" w:cs="Times New Roman"/>
        </w:rPr>
        <w:t>On June 8, 2021</w:t>
      </w:r>
      <w:r w:rsidR="00CB6537">
        <w:rPr>
          <w:rFonts w:ascii="Times New Roman" w:hAnsi="Times New Roman" w:cs="Times New Roman"/>
        </w:rPr>
        <w:t xml:space="preserve">, Sean Ferris filed a formal complaint against the rate increase at docket number C-2021-3026365 and on June 14, </w:t>
      </w:r>
      <w:proofErr w:type="gramStart"/>
      <w:r w:rsidR="00CB6537">
        <w:rPr>
          <w:rFonts w:ascii="Times New Roman" w:hAnsi="Times New Roman" w:cs="Times New Roman"/>
        </w:rPr>
        <w:t>2021</w:t>
      </w:r>
      <w:proofErr w:type="gramEnd"/>
      <w:r w:rsidR="00CB6537">
        <w:rPr>
          <w:rFonts w:ascii="Times New Roman" w:hAnsi="Times New Roman" w:cs="Times New Roman"/>
        </w:rPr>
        <w:t xml:space="preserve"> Jan Vroman filed a formal complaint against the rate increase at docket number C-2021-3026521.  </w:t>
      </w:r>
      <w:r w:rsidR="00936C40">
        <w:rPr>
          <w:rFonts w:ascii="Times New Roman" w:hAnsi="Times New Roman" w:cs="Times New Roman"/>
        </w:rPr>
        <w:t>Also on June 14, 2021, IBEW Local 29 filed a petition to intervene.</w:t>
      </w:r>
    </w:p>
    <w:p w14:paraId="6ED12962" w14:textId="77777777" w:rsidR="00294FF1" w:rsidRPr="002D7835" w:rsidRDefault="00294FF1" w:rsidP="00294FF1">
      <w:pPr>
        <w:pStyle w:val="ParaTab1"/>
        <w:tabs>
          <w:tab w:val="left" w:pos="2070"/>
        </w:tabs>
        <w:spacing w:line="360" w:lineRule="auto"/>
        <w:ind w:firstLine="0"/>
        <w:rPr>
          <w:rFonts w:ascii="Times New Roman" w:hAnsi="Times New Roman" w:cs="Times New Roman"/>
        </w:rPr>
      </w:pPr>
    </w:p>
    <w:p w14:paraId="692D8D9C" w14:textId="486D5615" w:rsidR="00294FF1" w:rsidRPr="002D7835" w:rsidRDefault="008F60CD" w:rsidP="00294FF1">
      <w:pPr>
        <w:pStyle w:val="ParaTab1"/>
        <w:tabs>
          <w:tab w:val="left" w:pos="2070"/>
        </w:tabs>
        <w:spacing w:line="360" w:lineRule="auto"/>
        <w:rPr>
          <w:rFonts w:ascii="Times New Roman" w:hAnsi="Times New Roman" w:cs="Times New Roman"/>
        </w:rPr>
      </w:pPr>
      <w:r w:rsidRPr="002D7835">
        <w:rPr>
          <w:rFonts w:ascii="Times New Roman" w:hAnsi="Times New Roman" w:cs="Times New Roman"/>
        </w:rPr>
        <w:t>Duquesne’s</w:t>
      </w:r>
      <w:r w:rsidR="00294FF1" w:rsidRPr="002D7835">
        <w:rPr>
          <w:rFonts w:ascii="Times New Roman" w:hAnsi="Times New Roman" w:cs="Times New Roman"/>
        </w:rPr>
        <w:t xml:space="preserve"> preliminary objection</w:t>
      </w:r>
      <w:r w:rsidRPr="002D7835">
        <w:rPr>
          <w:rFonts w:ascii="Times New Roman" w:hAnsi="Times New Roman" w:cs="Times New Roman"/>
        </w:rPr>
        <w:t xml:space="preserve"> is </w:t>
      </w:r>
      <w:r w:rsidR="00294FF1" w:rsidRPr="002D7835">
        <w:rPr>
          <w:rFonts w:ascii="Times New Roman" w:hAnsi="Times New Roman" w:cs="Times New Roman"/>
        </w:rPr>
        <w:t xml:space="preserve">ready for disposition.  For the reasons discussed below, </w:t>
      </w:r>
      <w:r w:rsidRPr="002D7835">
        <w:rPr>
          <w:rFonts w:ascii="Times New Roman" w:hAnsi="Times New Roman" w:cs="Times New Roman"/>
        </w:rPr>
        <w:t>Duquesne’s</w:t>
      </w:r>
      <w:r w:rsidR="00294FF1" w:rsidRPr="002D7835">
        <w:rPr>
          <w:rFonts w:ascii="Times New Roman" w:hAnsi="Times New Roman" w:cs="Times New Roman"/>
        </w:rPr>
        <w:t xml:space="preserve"> preliminary objection will be denied</w:t>
      </w:r>
      <w:r w:rsidRPr="002D7835">
        <w:rPr>
          <w:rFonts w:ascii="Times New Roman" w:hAnsi="Times New Roman" w:cs="Times New Roman"/>
        </w:rPr>
        <w:t xml:space="preserve">, Nationwide’s complaint will be consolidated </w:t>
      </w:r>
      <w:r w:rsidR="002D7835" w:rsidRPr="002D7835">
        <w:rPr>
          <w:rFonts w:ascii="Times New Roman" w:hAnsi="Times New Roman" w:cs="Times New Roman"/>
        </w:rPr>
        <w:t>with this proceeding and Nationwide will be given full party status.</w:t>
      </w:r>
    </w:p>
    <w:p w14:paraId="7FC46A0C" w14:textId="77777777" w:rsidR="00294FF1" w:rsidRPr="002D7835" w:rsidRDefault="00294FF1" w:rsidP="00294FF1">
      <w:pPr>
        <w:widowControl w:val="0"/>
        <w:adjustRightInd w:val="0"/>
        <w:spacing w:line="360" w:lineRule="auto"/>
        <w:rPr>
          <w:color w:val="000000"/>
        </w:rPr>
      </w:pPr>
    </w:p>
    <w:p w14:paraId="2D2539A8" w14:textId="77777777" w:rsidR="00294FF1" w:rsidRPr="002D7835" w:rsidRDefault="00294FF1" w:rsidP="00294FF1">
      <w:pPr>
        <w:widowControl w:val="0"/>
        <w:adjustRightInd w:val="0"/>
        <w:spacing w:line="360" w:lineRule="auto"/>
        <w:ind w:firstLine="1440"/>
        <w:rPr>
          <w:color w:val="000000"/>
        </w:rPr>
      </w:pPr>
      <w:r w:rsidRPr="002D7835">
        <w:rPr>
          <w:color w:val="000000"/>
        </w:rPr>
        <w:t xml:space="preserve">Section 5.101 of the Commission’s rules of administrative practice and procedure provides for the filing of preliminary objections.  52 </w:t>
      </w:r>
      <w:proofErr w:type="spellStart"/>
      <w:r w:rsidRPr="002D7835">
        <w:rPr>
          <w:color w:val="000000"/>
        </w:rPr>
        <w:t>Pa.Code</w:t>
      </w:r>
      <w:proofErr w:type="spellEnd"/>
      <w:r w:rsidRPr="002D7835">
        <w:rPr>
          <w:color w:val="000000"/>
        </w:rPr>
        <w:t xml:space="preserve"> </w:t>
      </w:r>
      <w:r w:rsidRPr="002D7835">
        <w:rPr>
          <w:color w:val="000000"/>
          <w:w w:val="86"/>
        </w:rPr>
        <w:t xml:space="preserve">§ </w:t>
      </w:r>
      <w:r w:rsidRPr="002D7835">
        <w:rPr>
          <w:color w:val="000000"/>
        </w:rPr>
        <w:t xml:space="preserve">5.101.  Commission preliminary objection practice is comparable to Pennsylvania civil practice respecting the filing of preliminary objections.  </w:t>
      </w:r>
      <w:r w:rsidRPr="002D7835">
        <w:rPr>
          <w:iCs/>
          <w:color w:val="000000"/>
          <w:u w:val="single"/>
        </w:rPr>
        <w:t>Equitable Small Transportation Intervenors v. Equitable Gas Company</w:t>
      </w:r>
      <w:r w:rsidRPr="002D7835">
        <w:rPr>
          <w:i/>
          <w:iCs/>
          <w:color w:val="000000"/>
        </w:rPr>
        <w:t xml:space="preserve">, </w:t>
      </w:r>
      <w:r w:rsidRPr="002D7835">
        <w:rPr>
          <w:color w:val="000000"/>
        </w:rPr>
        <w:t>1994 Pa PUC LEXIS 69, Docket No. C-00935435 (July 18, 1994) (</w:t>
      </w:r>
      <w:r w:rsidRPr="002D7835">
        <w:rPr>
          <w:color w:val="000000"/>
          <w:u w:val="single"/>
        </w:rPr>
        <w:t>Equitable</w:t>
      </w:r>
      <w:r w:rsidRPr="002D7835">
        <w:rPr>
          <w:color w:val="000000"/>
        </w:rPr>
        <w:t>).  Section 5.101(a) provides:</w:t>
      </w:r>
    </w:p>
    <w:p w14:paraId="0821C012" w14:textId="77777777" w:rsidR="00294FF1" w:rsidRPr="002D7835" w:rsidRDefault="00294FF1" w:rsidP="00294FF1">
      <w:pPr>
        <w:widowControl w:val="0"/>
        <w:tabs>
          <w:tab w:val="left" w:pos="1469"/>
          <w:tab w:val="left" w:pos="2196"/>
        </w:tabs>
        <w:adjustRightInd w:val="0"/>
        <w:spacing w:line="360" w:lineRule="auto"/>
        <w:ind w:left="1440" w:right="1440"/>
        <w:rPr>
          <w:color w:val="000000"/>
        </w:rPr>
      </w:pPr>
    </w:p>
    <w:p w14:paraId="11D22472" w14:textId="77777777" w:rsidR="00294FF1" w:rsidRPr="002D7835" w:rsidRDefault="00294FF1" w:rsidP="00294FF1">
      <w:pPr>
        <w:widowControl w:val="0"/>
        <w:tabs>
          <w:tab w:val="left" w:pos="1469"/>
          <w:tab w:val="left" w:pos="2196"/>
        </w:tabs>
        <w:adjustRightInd w:val="0"/>
        <w:ind w:left="1440" w:right="1440"/>
        <w:rPr>
          <w:color w:val="000000"/>
        </w:rPr>
      </w:pPr>
      <w:r w:rsidRPr="002D7835">
        <w:rPr>
          <w:color w:val="000000"/>
        </w:rPr>
        <w:t xml:space="preserve">(a) </w:t>
      </w:r>
      <w:r w:rsidRPr="002D7835">
        <w:rPr>
          <w:color w:val="000000"/>
        </w:rPr>
        <w:tab/>
      </w:r>
      <w:r w:rsidRPr="002D7835">
        <w:rPr>
          <w:i/>
          <w:iCs/>
          <w:color w:val="000000"/>
        </w:rPr>
        <w:t xml:space="preserve">Grounds.  </w:t>
      </w:r>
      <w:r w:rsidRPr="002D7835">
        <w:rPr>
          <w:color w:val="000000"/>
        </w:rPr>
        <w:t>Preliminary objections are available to parties and may be filed in response to a pleading except motions and prior preliminary objections.  Preliminary objections must be accompanied by a notice to plead, must state specifically the legal and factual grounds relied upon and be limited to the following:</w:t>
      </w:r>
    </w:p>
    <w:p w14:paraId="45CCDBD7" w14:textId="77777777" w:rsidR="00294FF1" w:rsidRPr="002D7835" w:rsidRDefault="00294FF1" w:rsidP="00294FF1">
      <w:pPr>
        <w:widowControl w:val="0"/>
        <w:tabs>
          <w:tab w:val="left" w:pos="2203"/>
          <w:tab w:val="left" w:pos="2909"/>
        </w:tabs>
        <w:adjustRightInd w:val="0"/>
        <w:ind w:right="1440"/>
      </w:pPr>
    </w:p>
    <w:p w14:paraId="5F1AAA4F" w14:textId="77777777" w:rsidR="00294FF1" w:rsidRPr="002D7835" w:rsidRDefault="00294FF1" w:rsidP="00294FF1">
      <w:pPr>
        <w:widowControl w:val="0"/>
        <w:numPr>
          <w:ilvl w:val="0"/>
          <w:numId w:val="1"/>
        </w:numPr>
        <w:tabs>
          <w:tab w:val="left" w:pos="2203"/>
          <w:tab w:val="left" w:pos="2909"/>
        </w:tabs>
        <w:autoSpaceDE/>
        <w:autoSpaceDN/>
        <w:adjustRightInd w:val="0"/>
        <w:ind w:right="1440"/>
        <w:rPr>
          <w:color w:val="000000"/>
        </w:rPr>
      </w:pPr>
      <w:r w:rsidRPr="002D7835">
        <w:rPr>
          <w:color w:val="000000"/>
        </w:rPr>
        <w:t>Lack of Commission jurisdiction or improper service of the pleading initiating the proceeding.</w:t>
      </w:r>
    </w:p>
    <w:p w14:paraId="1D04856C" w14:textId="77777777" w:rsidR="00294FF1" w:rsidRPr="002D7835" w:rsidRDefault="00294FF1" w:rsidP="00294FF1">
      <w:pPr>
        <w:widowControl w:val="0"/>
        <w:tabs>
          <w:tab w:val="left" w:pos="2203"/>
          <w:tab w:val="left" w:pos="2909"/>
        </w:tabs>
        <w:adjustRightInd w:val="0"/>
        <w:ind w:left="2520" w:right="1440" w:hanging="360"/>
        <w:rPr>
          <w:color w:val="000000"/>
        </w:rPr>
      </w:pPr>
    </w:p>
    <w:p w14:paraId="517F4937" w14:textId="77777777" w:rsidR="00294FF1" w:rsidRPr="002D7835" w:rsidRDefault="00294FF1" w:rsidP="00294FF1">
      <w:pPr>
        <w:widowControl w:val="0"/>
        <w:numPr>
          <w:ilvl w:val="0"/>
          <w:numId w:val="1"/>
        </w:numPr>
        <w:tabs>
          <w:tab w:val="left" w:pos="2203"/>
          <w:tab w:val="left" w:pos="2909"/>
        </w:tabs>
        <w:autoSpaceDE/>
        <w:autoSpaceDN/>
        <w:adjustRightInd w:val="0"/>
        <w:ind w:right="1440"/>
        <w:rPr>
          <w:color w:val="000000"/>
        </w:rPr>
      </w:pPr>
      <w:r w:rsidRPr="002D7835">
        <w:rPr>
          <w:color w:val="000000"/>
        </w:rPr>
        <w:t>Failure of a pleading to conform to this chapter or the inclusion of scandalous or impertinent matter.</w:t>
      </w:r>
    </w:p>
    <w:p w14:paraId="1B2899AD" w14:textId="77777777" w:rsidR="00294FF1" w:rsidRPr="002D7835" w:rsidRDefault="00294FF1" w:rsidP="00294FF1">
      <w:pPr>
        <w:autoSpaceDE/>
        <w:autoSpaceDN/>
        <w:ind w:left="720"/>
        <w:contextualSpacing/>
        <w:rPr>
          <w:rFonts w:eastAsiaTheme="minorEastAsia"/>
          <w:color w:val="000000"/>
        </w:rPr>
      </w:pPr>
    </w:p>
    <w:p w14:paraId="7F9C3B64" w14:textId="77777777" w:rsidR="00294FF1" w:rsidRPr="002D7835" w:rsidRDefault="00294FF1" w:rsidP="00294FF1">
      <w:pPr>
        <w:widowControl w:val="0"/>
        <w:numPr>
          <w:ilvl w:val="0"/>
          <w:numId w:val="1"/>
        </w:numPr>
        <w:tabs>
          <w:tab w:val="left" w:pos="2203"/>
          <w:tab w:val="left" w:pos="2909"/>
        </w:tabs>
        <w:autoSpaceDE/>
        <w:autoSpaceDN/>
        <w:adjustRightInd w:val="0"/>
        <w:ind w:right="1440"/>
        <w:rPr>
          <w:color w:val="000000"/>
        </w:rPr>
      </w:pPr>
      <w:r w:rsidRPr="002D7835">
        <w:rPr>
          <w:color w:val="000000"/>
        </w:rPr>
        <w:t>Insufficient specificity of a pleading.</w:t>
      </w:r>
    </w:p>
    <w:p w14:paraId="279F585A" w14:textId="77777777" w:rsidR="00294FF1" w:rsidRPr="002D7835" w:rsidRDefault="00294FF1" w:rsidP="00294FF1">
      <w:pPr>
        <w:autoSpaceDE/>
        <w:autoSpaceDN/>
        <w:ind w:left="720"/>
        <w:contextualSpacing/>
        <w:rPr>
          <w:rFonts w:eastAsiaTheme="minorEastAsia"/>
          <w:color w:val="000000"/>
        </w:rPr>
      </w:pPr>
    </w:p>
    <w:p w14:paraId="270D3343" w14:textId="77777777" w:rsidR="00294FF1" w:rsidRPr="002D7835" w:rsidRDefault="00294FF1" w:rsidP="00294FF1">
      <w:pPr>
        <w:widowControl w:val="0"/>
        <w:numPr>
          <w:ilvl w:val="0"/>
          <w:numId w:val="1"/>
        </w:numPr>
        <w:tabs>
          <w:tab w:val="left" w:pos="2203"/>
          <w:tab w:val="left" w:pos="2909"/>
        </w:tabs>
        <w:autoSpaceDE/>
        <w:autoSpaceDN/>
        <w:adjustRightInd w:val="0"/>
        <w:ind w:right="1440"/>
        <w:rPr>
          <w:color w:val="000000"/>
        </w:rPr>
      </w:pPr>
      <w:r w:rsidRPr="002D7835">
        <w:rPr>
          <w:color w:val="000000"/>
        </w:rPr>
        <w:t>Legal insufficiency of a pleading.</w:t>
      </w:r>
    </w:p>
    <w:p w14:paraId="40745E84" w14:textId="77777777" w:rsidR="00294FF1" w:rsidRPr="002D7835" w:rsidRDefault="00294FF1" w:rsidP="00294FF1">
      <w:pPr>
        <w:autoSpaceDE/>
        <w:autoSpaceDN/>
        <w:ind w:left="720"/>
        <w:contextualSpacing/>
        <w:rPr>
          <w:rFonts w:eastAsiaTheme="minorEastAsia"/>
          <w:color w:val="000000"/>
        </w:rPr>
      </w:pPr>
    </w:p>
    <w:p w14:paraId="4B5ACB3D" w14:textId="77777777" w:rsidR="00294FF1" w:rsidRPr="002D7835" w:rsidRDefault="00294FF1" w:rsidP="00294FF1">
      <w:pPr>
        <w:widowControl w:val="0"/>
        <w:numPr>
          <w:ilvl w:val="0"/>
          <w:numId w:val="1"/>
        </w:numPr>
        <w:tabs>
          <w:tab w:val="left" w:pos="2203"/>
          <w:tab w:val="left" w:pos="2909"/>
        </w:tabs>
        <w:autoSpaceDE/>
        <w:autoSpaceDN/>
        <w:adjustRightInd w:val="0"/>
        <w:ind w:right="1440"/>
        <w:rPr>
          <w:color w:val="000000"/>
        </w:rPr>
      </w:pPr>
      <w:r w:rsidRPr="002D7835">
        <w:rPr>
          <w:color w:val="000000"/>
        </w:rPr>
        <w:t>Lack of capacity to sue, nonjoinder of a necessary party or misjoinder of a cause of action.</w:t>
      </w:r>
    </w:p>
    <w:p w14:paraId="7533C277" w14:textId="77777777" w:rsidR="00294FF1" w:rsidRPr="002D7835" w:rsidRDefault="00294FF1" w:rsidP="00294FF1">
      <w:pPr>
        <w:autoSpaceDE/>
        <w:autoSpaceDN/>
        <w:ind w:left="720"/>
        <w:contextualSpacing/>
        <w:rPr>
          <w:rFonts w:eastAsiaTheme="minorEastAsia"/>
          <w:color w:val="000000"/>
        </w:rPr>
      </w:pPr>
    </w:p>
    <w:p w14:paraId="5DB8513B" w14:textId="77777777" w:rsidR="00294FF1" w:rsidRPr="002D7835" w:rsidRDefault="00294FF1" w:rsidP="00294FF1">
      <w:pPr>
        <w:widowControl w:val="0"/>
        <w:numPr>
          <w:ilvl w:val="0"/>
          <w:numId w:val="1"/>
        </w:numPr>
        <w:tabs>
          <w:tab w:val="left" w:pos="2203"/>
          <w:tab w:val="left" w:pos="2909"/>
        </w:tabs>
        <w:autoSpaceDE/>
        <w:autoSpaceDN/>
        <w:adjustRightInd w:val="0"/>
        <w:ind w:right="1440"/>
        <w:rPr>
          <w:color w:val="000000"/>
        </w:rPr>
      </w:pPr>
      <w:r w:rsidRPr="002D7835">
        <w:rPr>
          <w:color w:val="000000"/>
        </w:rPr>
        <w:t>Pendency of a prior proceeding or agreement for alternative dispute resolution.</w:t>
      </w:r>
    </w:p>
    <w:p w14:paraId="031123F9" w14:textId="77777777" w:rsidR="00294FF1" w:rsidRPr="002D7835" w:rsidRDefault="00294FF1" w:rsidP="00294FF1">
      <w:pPr>
        <w:autoSpaceDE/>
        <w:autoSpaceDN/>
        <w:ind w:left="720"/>
        <w:contextualSpacing/>
        <w:rPr>
          <w:color w:val="000000"/>
        </w:rPr>
      </w:pPr>
    </w:p>
    <w:p w14:paraId="439DAB46" w14:textId="77777777" w:rsidR="00294FF1" w:rsidRPr="002D7835" w:rsidRDefault="00294FF1" w:rsidP="00294FF1">
      <w:pPr>
        <w:widowControl w:val="0"/>
        <w:numPr>
          <w:ilvl w:val="0"/>
          <w:numId w:val="1"/>
        </w:numPr>
        <w:tabs>
          <w:tab w:val="left" w:pos="2203"/>
          <w:tab w:val="left" w:pos="2909"/>
        </w:tabs>
        <w:autoSpaceDE/>
        <w:autoSpaceDN/>
        <w:adjustRightInd w:val="0"/>
        <w:ind w:right="1440"/>
        <w:rPr>
          <w:color w:val="000000"/>
        </w:rPr>
      </w:pPr>
      <w:r w:rsidRPr="002D7835">
        <w:rPr>
          <w:color w:val="000000"/>
        </w:rPr>
        <w:t>Standing of a party to participate in a proceeding.</w:t>
      </w:r>
    </w:p>
    <w:p w14:paraId="12C06F88" w14:textId="77777777" w:rsidR="00294FF1" w:rsidRPr="002D7835" w:rsidRDefault="00294FF1" w:rsidP="00294FF1">
      <w:pPr>
        <w:widowControl w:val="0"/>
        <w:tabs>
          <w:tab w:val="left" w:pos="2203"/>
          <w:tab w:val="left" w:pos="2909"/>
        </w:tabs>
        <w:adjustRightInd w:val="0"/>
        <w:ind w:left="1440" w:right="1440"/>
        <w:rPr>
          <w:color w:val="000000"/>
        </w:rPr>
      </w:pPr>
    </w:p>
    <w:p w14:paraId="7B836961" w14:textId="77777777" w:rsidR="00294FF1" w:rsidRPr="002D7835" w:rsidRDefault="00294FF1" w:rsidP="00294FF1">
      <w:pPr>
        <w:widowControl w:val="0"/>
        <w:adjustRightInd w:val="0"/>
        <w:ind w:right="1440"/>
        <w:rPr>
          <w:color w:val="000000"/>
        </w:rPr>
      </w:pPr>
      <w:r w:rsidRPr="002D7835">
        <w:rPr>
          <w:color w:val="000000"/>
        </w:rPr>
        <w:t xml:space="preserve">52 </w:t>
      </w:r>
      <w:proofErr w:type="spellStart"/>
      <w:r w:rsidRPr="002D7835">
        <w:rPr>
          <w:color w:val="000000"/>
        </w:rPr>
        <w:t>Pa.Code</w:t>
      </w:r>
      <w:proofErr w:type="spellEnd"/>
      <w:r w:rsidRPr="002D7835">
        <w:rPr>
          <w:color w:val="000000"/>
        </w:rPr>
        <w:t xml:space="preserve"> § 5.101(a)(1)-(7).</w:t>
      </w:r>
    </w:p>
    <w:p w14:paraId="7B6E982F" w14:textId="77777777" w:rsidR="00294FF1" w:rsidRPr="002D7835" w:rsidRDefault="00294FF1" w:rsidP="00294FF1">
      <w:pPr>
        <w:widowControl w:val="0"/>
        <w:adjustRightInd w:val="0"/>
        <w:spacing w:line="360" w:lineRule="auto"/>
        <w:ind w:right="200"/>
        <w:rPr>
          <w:color w:val="000000"/>
        </w:rPr>
      </w:pPr>
    </w:p>
    <w:p w14:paraId="5CD13D48" w14:textId="46B77237" w:rsidR="00294FF1" w:rsidRPr="002D7835" w:rsidRDefault="00294FF1" w:rsidP="00294FF1">
      <w:pPr>
        <w:tabs>
          <w:tab w:val="left" w:pos="-720"/>
        </w:tabs>
        <w:suppressAutoHyphens/>
        <w:spacing w:line="360" w:lineRule="auto"/>
        <w:ind w:firstLine="1440"/>
      </w:pPr>
      <w:r w:rsidRPr="002D7835">
        <w:t xml:space="preserve">For purposes of disposing of preliminary objections, the Commission must accept as true all well pleaded, material facts of the nonmoving party, as well as every reasonable inference from those facts.  </w:t>
      </w:r>
      <w:r w:rsidRPr="002D7835">
        <w:rPr>
          <w:u w:val="single"/>
        </w:rPr>
        <w:t>County of Allegheny v. Commonwealth of Pennsylvania</w:t>
      </w:r>
      <w:r w:rsidRPr="002D7835">
        <w:t xml:space="preserve">, 490 A.2d 402 (Pa. 1985); </w:t>
      </w:r>
      <w:r w:rsidRPr="002D7835">
        <w:rPr>
          <w:u w:val="single"/>
        </w:rPr>
        <w:t>Commonwealth of Pennsylvania v. Bell Telephone Co. of Pa.</w:t>
      </w:r>
      <w:r w:rsidRPr="002D7835">
        <w:t xml:space="preserve">, 551 A.2d 602 (Pa. </w:t>
      </w:r>
      <w:proofErr w:type="spellStart"/>
      <w:r w:rsidRPr="002D7835">
        <w:t>Cmwlth</w:t>
      </w:r>
      <w:proofErr w:type="spellEnd"/>
      <w:r w:rsidRPr="002D7835">
        <w:t xml:space="preserve">. 1988).  The Commission must view the complaint in this case in the light </w:t>
      </w:r>
      <w:r w:rsidRPr="002D7835">
        <w:lastRenderedPageBreak/>
        <w:t xml:space="preserve">most favorable to </w:t>
      </w:r>
      <w:r w:rsidR="005D5BE8">
        <w:t>Nationwide</w:t>
      </w:r>
      <w:r w:rsidRPr="002D7835">
        <w:t xml:space="preserve"> and should dismiss the complaint only if it appears that </w:t>
      </w:r>
      <w:r w:rsidR="005D5BE8">
        <w:t xml:space="preserve">Nationwide </w:t>
      </w:r>
      <w:r w:rsidRPr="002D7835">
        <w:t xml:space="preserve">would not be entitled to relief under any circumstances as a matter of law.  </w:t>
      </w:r>
      <w:r w:rsidRPr="002D7835">
        <w:rPr>
          <w:u w:val="single"/>
        </w:rPr>
        <w:t>Equitable</w:t>
      </w:r>
      <w:r w:rsidRPr="002D7835">
        <w:t xml:space="preserve">, </w:t>
      </w:r>
      <w:r w:rsidRPr="002D7835">
        <w:rPr>
          <w:i/>
        </w:rPr>
        <w:t>supra</w:t>
      </w:r>
      <w:r w:rsidRPr="002D7835">
        <w:t xml:space="preserve">; </w:t>
      </w:r>
      <w:r w:rsidRPr="002D7835">
        <w:rPr>
          <w:i/>
        </w:rPr>
        <w:t>see also</w:t>
      </w:r>
      <w:r w:rsidRPr="002D7835">
        <w:t xml:space="preserve">, </w:t>
      </w:r>
      <w:r w:rsidRPr="002D7835">
        <w:rPr>
          <w:u w:val="single"/>
        </w:rPr>
        <w:t>Interstate Traveler Services, Inc. v. Commonwealth, Department of Environmental Resources</w:t>
      </w:r>
      <w:r w:rsidRPr="002D7835">
        <w:t>, 406 A.2d 1020 (Pa. 1979).</w:t>
      </w:r>
    </w:p>
    <w:p w14:paraId="6228D6E2" w14:textId="77777777" w:rsidR="00294FF1" w:rsidRPr="002D7835" w:rsidRDefault="00294FF1" w:rsidP="00294FF1">
      <w:pPr>
        <w:tabs>
          <w:tab w:val="left" w:pos="-720"/>
        </w:tabs>
        <w:suppressAutoHyphens/>
        <w:spacing w:line="360" w:lineRule="auto"/>
        <w:ind w:firstLine="1440"/>
      </w:pPr>
    </w:p>
    <w:p w14:paraId="4692EDB2" w14:textId="52F8D34A" w:rsidR="00470454" w:rsidRDefault="00294FF1" w:rsidP="00A754B6">
      <w:pPr>
        <w:pStyle w:val="ParaTab1"/>
        <w:tabs>
          <w:tab w:val="left" w:pos="2070"/>
        </w:tabs>
        <w:spacing w:line="360" w:lineRule="auto"/>
      </w:pPr>
      <w:r w:rsidRPr="002D7835">
        <w:t>In this case,</w:t>
      </w:r>
      <w:r w:rsidR="002D7835">
        <w:t xml:space="preserve"> Duquesne</w:t>
      </w:r>
      <w:r w:rsidR="008617A4">
        <w:t xml:space="preserve"> argued that </w:t>
      </w:r>
      <w:r w:rsidR="00B256EA">
        <w:t xml:space="preserve">Nationwide lacks standing to participate in the proceeding involving Duquesne’s request to increase its base rates.  </w:t>
      </w:r>
      <w:r w:rsidR="00CF03EA">
        <w:t xml:space="preserve">When viewing Nationwide’s complaint in the light most favorable to </w:t>
      </w:r>
      <w:r w:rsidR="00D50EEE">
        <w:t>Nationwide and</w:t>
      </w:r>
      <w:r w:rsidR="00CF03EA">
        <w:t xml:space="preserve"> accepting as true </w:t>
      </w:r>
      <w:r w:rsidR="00662F32">
        <w:t xml:space="preserve">all well pleaded averments in the complaint, as well as every reasonable inference from those averments, </w:t>
      </w:r>
      <w:proofErr w:type="gramStart"/>
      <w:r w:rsidR="00662F32">
        <w:t xml:space="preserve">it is clear that </w:t>
      </w:r>
      <w:r w:rsidR="00470454">
        <w:t>Nationwide</w:t>
      </w:r>
      <w:proofErr w:type="gramEnd"/>
      <w:r w:rsidR="00470454">
        <w:t xml:space="preserve"> may be entitled to relief as a matter of law.  As a result, Duquesne’s preliminary objection will be denied.</w:t>
      </w:r>
    </w:p>
    <w:p w14:paraId="0A9B3636" w14:textId="77777777" w:rsidR="00470454" w:rsidRDefault="00470454" w:rsidP="00A754B6">
      <w:pPr>
        <w:pStyle w:val="ParaTab1"/>
        <w:tabs>
          <w:tab w:val="left" w:pos="2070"/>
        </w:tabs>
        <w:spacing w:line="360" w:lineRule="auto"/>
      </w:pPr>
    </w:p>
    <w:p w14:paraId="1E7529E2" w14:textId="48E89C37" w:rsidR="00C17157" w:rsidRDefault="00770C2E" w:rsidP="00A754B6">
      <w:pPr>
        <w:pStyle w:val="ParaTab1"/>
        <w:tabs>
          <w:tab w:val="left" w:pos="2070"/>
        </w:tabs>
        <w:spacing w:line="360" w:lineRule="auto"/>
      </w:pPr>
      <w:r>
        <w:t>As an initial matter, i</w:t>
      </w:r>
      <w:r w:rsidR="001873E4">
        <w:t xml:space="preserve">n disposing of Duquesne’s preliminary objection, a review of the Commission’s decision </w:t>
      </w:r>
      <w:r w:rsidR="00C17157">
        <w:t>in Duquesne’s last base rate proceeding</w:t>
      </w:r>
      <w:r w:rsidR="00085848">
        <w:t xml:space="preserve"> involving Peoples</w:t>
      </w:r>
      <w:r w:rsidR="00C0731B">
        <w:t xml:space="preserve"> that Nationwide referenced in its answer</w:t>
      </w:r>
      <w:r w:rsidR="00C17157">
        <w:t xml:space="preserve"> is necessary.</w:t>
      </w:r>
    </w:p>
    <w:p w14:paraId="6939CADE" w14:textId="77777777" w:rsidR="00C17157" w:rsidRDefault="00C17157" w:rsidP="00A754B6">
      <w:pPr>
        <w:pStyle w:val="ParaTab1"/>
        <w:tabs>
          <w:tab w:val="left" w:pos="2070"/>
        </w:tabs>
        <w:spacing w:line="360" w:lineRule="auto"/>
      </w:pPr>
    </w:p>
    <w:p w14:paraId="73CBACF4" w14:textId="4D766A78" w:rsidR="0025644A" w:rsidRDefault="00C17157" w:rsidP="00591BEB">
      <w:pPr>
        <w:pStyle w:val="ParaTab1"/>
        <w:tabs>
          <w:tab w:val="left" w:pos="2070"/>
        </w:tabs>
        <w:spacing w:line="360" w:lineRule="auto"/>
        <w:rPr>
          <w:rFonts w:ascii="Times New Roman" w:hAnsi="Times New Roman" w:cs="Times New Roman"/>
        </w:rPr>
      </w:pPr>
      <w:r>
        <w:t>In Duquesne’s last base rate proceeding,</w:t>
      </w:r>
      <w:r w:rsidR="007732AA">
        <w:rPr>
          <w:rStyle w:val="FootnoteReference"/>
        </w:rPr>
        <w:footnoteReference w:id="1"/>
      </w:r>
      <w:r>
        <w:t xml:space="preserve"> </w:t>
      </w:r>
      <w:r w:rsidR="005375A5">
        <w:t xml:space="preserve">the Commission </w:t>
      </w:r>
      <w:r w:rsidR="00B846E3">
        <w:t xml:space="preserve">answered in the affirmative a petition for interlocutory review and answer to material question filed by </w:t>
      </w:r>
      <w:r>
        <w:t xml:space="preserve">Peoples </w:t>
      </w:r>
      <w:r w:rsidR="00EE5873">
        <w:rPr>
          <w:rFonts w:ascii="Times New Roman" w:hAnsi="Times New Roman" w:cs="Times New Roman"/>
        </w:rPr>
        <w:t>which sought a determination of whether the Administrative Law Judge</w:t>
      </w:r>
      <w:r w:rsidR="00085848">
        <w:rPr>
          <w:rFonts w:ascii="Times New Roman" w:hAnsi="Times New Roman" w:cs="Times New Roman"/>
        </w:rPr>
        <w:t xml:space="preserve"> (ALJ)</w:t>
      </w:r>
      <w:r w:rsidR="00EE5873">
        <w:rPr>
          <w:rFonts w:ascii="Times New Roman" w:hAnsi="Times New Roman" w:cs="Times New Roman"/>
        </w:rPr>
        <w:t xml:space="preserve"> erred in granting a motion for partial judgment on the pleadings that dismissed Peoples from that case.  </w:t>
      </w:r>
      <w:r w:rsidR="00000BE9">
        <w:rPr>
          <w:rFonts w:ascii="Times New Roman" w:hAnsi="Times New Roman" w:cs="Times New Roman"/>
        </w:rPr>
        <w:t xml:space="preserve">Peoples had filed a complaint in response to Duquesne’s base rate filing objecting </w:t>
      </w:r>
      <w:r w:rsidR="00085848">
        <w:rPr>
          <w:rFonts w:ascii="Times New Roman" w:hAnsi="Times New Roman" w:cs="Times New Roman"/>
        </w:rPr>
        <w:t xml:space="preserve">to </w:t>
      </w:r>
      <w:r w:rsidR="00000BE9">
        <w:rPr>
          <w:rFonts w:ascii="Times New Roman" w:hAnsi="Times New Roman" w:cs="Times New Roman"/>
        </w:rPr>
        <w:t>Duquesne’s proposal to more than double the backup service charges imposed on non-utility generating facilities and increase charge</w:t>
      </w:r>
      <w:r w:rsidR="00111517">
        <w:rPr>
          <w:rFonts w:ascii="Times New Roman" w:hAnsi="Times New Roman" w:cs="Times New Roman"/>
        </w:rPr>
        <w:t>s</w:t>
      </w:r>
      <w:r w:rsidR="00000BE9">
        <w:rPr>
          <w:rFonts w:ascii="Times New Roman" w:hAnsi="Times New Roman" w:cs="Times New Roman"/>
        </w:rPr>
        <w:t xml:space="preserve"> when distributed generation customers exceed the capacity reservation limits.  Peoples had averred that it had existing </w:t>
      </w:r>
      <w:r w:rsidR="00A6177E">
        <w:rPr>
          <w:rFonts w:ascii="Times New Roman" w:hAnsi="Times New Roman" w:cs="Times New Roman"/>
        </w:rPr>
        <w:t>customers using distributed generation projects in Duquesne’s service territory, including combined heat and power</w:t>
      </w:r>
      <w:r w:rsidR="00BE170F">
        <w:rPr>
          <w:rFonts w:ascii="Times New Roman" w:hAnsi="Times New Roman" w:cs="Times New Roman"/>
        </w:rPr>
        <w:t xml:space="preserve"> (CHP)</w:t>
      </w:r>
      <w:r w:rsidR="00A6177E">
        <w:rPr>
          <w:rFonts w:ascii="Times New Roman" w:hAnsi="Times New Roman" w:cs="Times New Roman"/>
        </w:rPr>
        <w:t xml:space="preserve"> projects.</w:t>
      </w:r>
      <w:r w:rsidR="007A1F63">
        <w:rPr>
          <w:rFonts w:ascii="Times New Roman" w:hAnsi="Times New Roman" w:cs="Times New Roman"/>
        </w:rPr>
        <w:t xml:space="preserve">  Peoples contended that </w:t>
      </w:r>
      <w:r w:rsidR="00980CA3">
        <w:rPr>
          <w:rFonts w:ascii="Times New Roman" w:hAnsi="Times New Roman" w:cs="Times New Roman"/>
        </w:rPr>
        <w:t>Duquesne’s actions in the base rate case would adversely affect reliability and public safety and the increases would have an adverse economic impact on Peoples because higher rates would impact its pursuit of distributed generation projects.</w:t>
      </w:r>
      <w:r w:rsidR="00F44FEC">
        <w:rPr>
          <w:rFonts w:ascii="Times New Roman" w:hAnsi="Times New Roman" w:cs="Times New Roman"/>
        </w:rPr>
        <w:t xml:space="preserve">  Duquesne argued that Peoples did not have standing to pursue claims on behalf of Peoples’ customers.</w:t>
      </w:r>
      <w:r w:rsidR="00B95A47">
        <w:rPr>
          <w:rFonts w:ascii="Times New Roman" w:hAnsi="Times New Roman" w:cs="Times New Roman"/>
        </w:rPr>
        <w:t xml:space="preserve">  </w:t>
      </w:r>
    </w:p>
    <w:p w14:paraId="70839988" w14:textId="77777777" w:rsidR="0025644A" w:rsidRDefault="0025644A" w:rsidP="00591BEB">
      <w:pPr>
        <w:pStyle w:val="ParaTab1"/>
        <w:tabs>
          <w:tab w:val="left" w:pos="2070"/>
        </w:tabs>
        <w:spacing w:line="360" w:lineRule="auto"/>
        <w:rPr>
          <w:rFonts w:ascii="Times New Roman" w:hAnsi="Times New Roman" w:cs="Times New Roman"/>
        </w:rPr>
      </w:pPr>
    </w:p>
    <w:p w14:paraId="72C7A763" w14:textId="61AED8F4" w:rsidR="002D7835" w:rsidRDefault="00B95A47" w:rsidP="00591BEB">
      <w:pPr>
        <w:pStyle w:val="ParaTab1"/>
        <w:tabs>
          <w:tab w:val="left" w:pos="2070"/>
        </w:tabs>
        <w:spacing w:line="360" w:lineRule="auto"/>
        <w:rPr>
          <w:rFonts w:ascii="Times New Roman" w:hAnsi="Times New Roman" w:cs="Times New Roman"/>
        </w:rPr>
      </w:pPr>
      <w:r>
        <w:rPr>
          <w:rFonts w:ascii="Times New Roman" w:hAnsi="Times New Roman" w:cs="Times New Roman"/>
        </w:rPr>
        <w:lastRenderedPageBreak/>
        <w:t xml:space="preserve">The </w:t>
      </w:r>
      <w:r w:rsidR="00111517">
        <w:rPr>
          <w:rFonts w:ascii="Times New Roman" w:hAnsi="Times New Roman" w:cs="Times New Roman"/>
        </w:rPr>
        <w:t>ALJ</w:t>
      </w:r>
      <w:r>
        <w:rPr>
          <w:rFonts w:ascii="Times New Roman" w:hAnsi="Times New Roman" w:cs="Times New Roman"/>
        </w:rPr>
        <w:t xml:space="preserve"> agreed</w:t>
      </w:r>
      <w:r w:rsidR="0025644A">
        <w:rPr>
          <w:rFonts w:ascii="Times New Roman" w:hAnsi="Times New Roman" w:cs="Times New Roman"/>
        </w:rPr>
        <w:t xml:space="preserve"> with Duquesne</w:t>
      </w:r>
      <w:r>
        <w:rPr>
          <w:rFonts w:ascii="Times New Roman" w:hAnsi="Times New Roman" w:cs="Times New Roman"/>
        </w:rPr>
        <w:t xml:space="preserve"> and issued an interim order granting the motion and precluding Peoples from pursuing those issues in th</w:t>
      </w:r>
      <w:r w:rsidR="0025644A">
        <w:rPr>
          <w:rFonts w:ascii="Times New Roman" w:hAnsi="Times New Roman" w:cs="Times New Roman"/>
        </w:rPr>
        <w:t>at</w:t>
      </w:r>
      <w:r>
        <w:rPr>
          <w:rFonts w:ascii="Times New Roman" w:hAnsi="Times New Roman" w:cs="Times New Roman"/>
        </w:rPr>
        <w:t xml:space="preserve"> proceeding.</w:t>
      </w:r>
    </w:p>
    <w:p w14:paraId="76AED90E" w14:textId="2CC9DB42" w:rsidR="00BA044C" w:rsidRDefault="00BA044C" w:rsidP="00A754B6">
      <w:pPr>
        <w:pStyle w:val="ParaTab1"/>
        <w:tabs>
          <w:tab w:val="left" w:pos="2070"/>
        </w:tabs>
        <w:spacing w:line="360" w:lineRule="auto"/>
        <w:rPr>
          <w:rFonts w:ascii="Times New Roman" w:hAnsi="Times New Roman" w:cs="Times New Roman"/>
        </w:rPr>
      </w:pPr>
    </w:p>
    <w:p w14:paraId="56ED3F7A" w14:textId="398BF2BF" w:rsidR="00BA044C" w:rsidRDefault="00BA044C" w:rsidP="00A754B6">
      <w:pPr>
        <w:pStyle w:val="ParaTab1"/>
        <w:tabs>
          <w:tab w:val="left" w:pos="2070"/>
        </w:tabs>
        <w:spacing w:line="360" w:lineRule="auto"/>
        <w:rPr>
          <w:rFonts w:ascii="Times New Roman" w:hAnsi="Times New Roman" w:cs="Times New Roman"/>
        </w:rPr>
      </w:pPr>
      <w:r>
        <w:rPr>
          <w:rFonts w:ascii="Times New Roman" w:hAnsi="Times New Roman" w:cs="Times New Roman"/>
        </w:rPr>
        <w:t xml:space="preserve">The Commission, however, treated the motion for partial </w:t>
      </w:r>
      <w:r w:rsidR="00AC44FB">
        <w:rPr>
          <w:rFonts w:ascii="Times New Roman" w:hAnsi="Times New Roman" w:cs="Times New Roman"/>
        </w:rPr>
        <w:t>judgment on the pleadings as a preliminary objection and answered the material question in the affirmative</w:t>
      </w:r>
      <w:r w:rsidR="00654E03">
        <w:rPr>
          <w:rFonts w:ascii="Times New Roman" w:hAnsi="Times New Roman" w:cs="Times New Roman"/>
        </w:rPr>
        <w:t xml:space="preserve"> – that the ALJ </w:t>
      </w:r>
      <w:r w:rsidR="00111517">
        <w:rPr>
          <w:rFonts w:ascii="Times New Roman" w:hAnsi="Times New Roman" w:cs="Times New Roman"/>
        </w:rPr>
        <w:t>erred</w:t>
      </w:r>
      <w:r w:rsidR="00654E03">
        <w:rPr>
          <w:rFonts w:ascii="Times New Roman" w:hAnsi="Times New Roman" w:cs="Times New Roman"/>
        </w:rPr>
        <w:t xml:space="preserve"> in precluding Peoples’ participation in the base rate proceeding</w:t>
      </w:r>
      <w:r w:rsidR="00AC44FB">
        <w:rPr>
          <w:rFonts w:ascii="Times New Roman" w:hAnsi="Times New Roman" w:cs="Times New Roman"/>
        </w:rPr>
        <w:t xml:space="preserve">.  The interim order was </w:t>
      </w:r>
      <w:proofErr w:type="gramStart"/>
      <w:r w:rsidR="00AC44FB">
        <w:rPr>
          <w:rFonts w:ascii="Times New Roman" w:hAnsi="Times New Roman" w:cs="Times New Roman"/>
        </w:rPr>
        <w:t>reversed</w:t>
      </w:r>
      <w:proofErr w:type="gramEnd"/>
      <w:r w:rsidR="0026192E">
        <w:rPr>
          <w:rFonts w:ascii="Times New Roman" w:hAnsi="Times New Roman" w:cs="Times New Roman"/>
        </w:rPr>
        <w:t xml:space="preserve"> and Peoples was allowed party status.  In doing so, the Commission</w:t>
      </w:r>
      <w:r w:rsidR="001657A8">
        <w:rPr>
          <w:rFonts w:ascii="Times New Roman" w:hAnsi="Times New Roman" w:cs="Times New Roman"/>
        </w:rPr>
        <w:t xml:space="preserve"> relied on the Pennsylvania Supreme Court decision in </w:t>
      </w:r>
      <w:r w:rsidR="001657A8">
        <w:rPr>
          <w:rFonts w:ascii="Times New Roman" w:hAnsi="Times New Roman" w:cs="Times New Roman"/>
          <w:u w:val="single"/>
        </w:rPr>
        <w:t xml:space="preserve">William </w:t>
      </w:r>
      <w:r w:rsidR="001657A8" w:rsidRPr="005764B7">
        <w:rPr>
          <w:rFonts w:ascii="Times New Roman" w:hAnsi="Times New Roman" w:cs="Times New Roman"/>
          <w:u w:val="single"/>
        </w:rPr>
        <w:t>Penn</w:t>
      </w:r>
      <w:r w:rsidR="005D5938" w:rsidRPr="005764B7">
        <w:rPr>
          <w:rFonts w:ascii="Times New Roman" w:hAnsi="Times New Roman" w:cs="Times New Roman"/>
          <w:u w:val="single"/>
        </w:rPr>
        <w:t xml:space="preserve"> Parking Garage, Inc. v. City of Pittsburgh</w:t>
      </w:r>
      <w:r w:rsidR="005D5938">
        <w:rPr>
          <w:rFonts w:ascii="Times New Roman" w:hAnsi="Times New Roman" w:cs="Times New Roman"/>
        </w:rPr>
        <w:t>, 464 Pa. 168, 346 A.2d 269 (1975)</w:t>
      </w:r>
      <w:r w:rsidR="002B54B7">
        <w:rPr>
          <w:rFonts w:ascii="Times New Roman" w:hAnsi="Times New Roman" w:cs="Times New Roman"/>
        </w:rPr>
        <w:t>, and</w:t>
      </w:r>
      <w:r w:rsidR="0026192E">
        <w:rPr>
          <w:rFonts w:ascii="Times New Roman" w:hAnsi="Times New Roman" w:cs="Times New Roman"/>
        </w:rPr>
        <w:t xml:space="preserve"> determined that</w:t>
      </w:r>
      <w:r w:rsidR="002B54B7">
        <w:rPr>
          <w:rFonts w:ascii="Times New Roman" w:hAnsi="Times New Roman" w:cs="Times New Roman"/>
        </w:rPr>
        <w:t>, when accepting as true the averments in Peoples’ complaint</w:t>
      </w:r>
      <w:r w:rsidR="00953BCC">
        <w:rPr>
          <w:rFonts w:ascii="Times New Roman" w:hAnsi="Times New Roman" w:cs="Times New Roman"/>
        </w:rPr>
        <w:t>, Peoples has standing.  The Commission held that “viewed in the light most favorable to Peoples, we find that Duquesne’s proposed changes in Rider 16 have a direct, immediate and substantial impact on Peoples because they impact the economic viability of CHP and other distributed generation projects being developed by [Peoples].”</w:t>
      </w:r>
      <w:r w:rsidR="00BD3F74">
        <w:rPr>
          <w:rFonts w:ascii="Times New Roman" w:hAnsi="Times New Roman" w:cs="Times New Roman"/>
        </w:rPr>
        <w:t xml:space="preserve">  The Commission then referenced its final policy statement regarding CHP development.</w:t>
      </w:r>
    </w:p>
    <w:p w14:paraId="022B486E" w14:textId="518645AE" w:rsidR="00404152" w:rsidRDefault="00404152" w:rsidP="00A754B6">
      <w:pPr>
        <w:pStyle w:val="ParaTab1"/>
        <w:tabs>
          <w:tab w:val="left" w:pos="2070"/>
        </w:tabs>
        <w:spacing w:line="360" w:lineRule="auto"/>
        <w:rPr>
          <w:rFonts w:ascii="Times New Roman" w:hAnsi="Times New Roman" w:cs="Times New Roman"/>
        </w:rPr>
      </w:pPr>
    </w:p>
    <w:p w14:paraId="4449C40F" w14:textId="71235546" w:rsidR="008C0927" w:rsidRDefault="004414EE" w:rsidP="00A754B6">
      <w:pPr>
        <w:pStyle w:val="ParaTab1"/>
        <w:tabs>
          <w:tab w:val="left" w:pos="2070"/>
        </w:tabs>
        <w:spacing w:line="360" w:lineRule="auto"/>
        <w:rPr>
          <w:rFonts w:ascii="Times New Roman" w:hAnsi="Times New Roman" w:cs="Times New Roman"/>
        </w:rPr>
      </w:pPr>
      <w:r>
        <w:rPr>
          <w:rFonts w:ascii="Times New Roman" w:hAnsi="Times New Roman" w:cs="Times New Roman"/>
        </w:rPr>
        <w:t xml:space="preserve">The facts and circumstances </w:t>
      </w:r>
      <w:r w:rsidR="00B3411D">
        <w:rPr>
          <w:rFonts w:ascii="Times New Roman" w:hAnsi="Times New Roman" w:cs="Times New Roman"/>
        </w:rPr>
        <w:t>i</w:t>
      </w:r>
      <w:r w:rsidR="007A1F63">
        <w:rPr>
          <w:rFonts w:ascii="Times New Roman" w:hAnsi="Times New Roman" w:cs="Times New Roman"/>
        </w:rPr>
        <w:t>n this</w:t>
      </w:r>
      <w:r w:rsidR="00404152">
        <w:rPr>
          <w:rFonts w:ascii="Times New Roman" w:hAnsi="Times New Roman" w:cs="Times New Roman"/>
        </w:rPr>
        <w:t xml:space="preserve"> case</w:t>
      </w:r>
      <w:r w:rsidR="00B3411D">
        <w:rPr>
          <w:rFonts w:ascii="Times New Roman" w:hAnsi="Times New Roman" w:cs="Times New Roman"/>
        </w:rPr>
        <w:t xml:space="preserve"> are analogous.  In its complaint</w:t>
      </w:r>
      <w:r w:rsidR="00404152">
        <w:rPr>
          <w:rFonts w:ascii="Times New Roman" w:hAnsi="Times New Roman" w:cs="Times New Roman"/>
        </w:rPr>
        <w:t xml:space="preserve">, </w:t>
      </w:r>
      <w:r w:rsidR="007A1F63">
        <w:rPr>
          <w:rFonts w:ascii="Times New Roman" w:hAnsi="Times New Roman" w:cs="Times New Roman"/>
        </w:rPr>
        <w:t xml:space="preserve">Nationwide averred </w:t>
      </w:r>
      <w:r w:rsidR="008E1E22">
        <w:rPr>
          <w:rFonts w:ascii="Times New Roman" w:hAnsi="Times New Roman" w:cs="Times New Roman"/>
        </w:rPr>
        <w:t>it is a provider of submetering and conservation/efficiency services specializing in multi-tenant commercial buildings</w:t>
      </w:r>
      <w:r w:rsidR="000E6DCC">
        <w:rPr>
          <w:rFonts w:ascii="Times New Roman" w:hAnsi="Times New Roman" w:cs="Times New Roman"/>
        </w:rPr>
        <w:t xml:space="preserve"> and has received several request</w:t>
      </w:r>
      <w:r w:rsidR="00A3597F">
        <w:rPr>
          <w:rFonts w:ascii="Times New Roman" w:hAnsi="Times New Roman" w:cs="Times New Roman"/>
        </w:rPr>
        <w:t>s</w:t>
      </w:r>
      <w:r w:rsidR="000E6DCC">
        <w:rPr>
          <w:rFonts w:ascii="Times New Roman" w:hAnsi="Times New Roman" w:cs="Times New Roman"/>
        </w:rPr>
        <w:t xml:space="preserve"> from Duquesne customers to expand its services in Pennsylvania into Duquesne’s service territory.  </w:t>
      </w:r>
      <w:r w:rsidR="002130F5">
        <w:rPr>
          <w:rFonts w:ascii="Times New Roman" w:hAnsi="Times New Roman" w:cs="Times New Roman"/>
        </w:rPr>
        <w:t xml:space="preserve">Nationwide noted that Duquesne’s current tariff contains a ban or severely limits the use of new master metering arrangements in tenant-occupied buildings.  </w:t>
      </w:r>
      <w:r w:rsidR="00414440">
        <w:rPr>
          <w:rFonts w:ascii="Times New Roman" w:hAnsi="Times New Roman" w:cs="Times New Roman"/>
        </w:rPr>
        <w:t xml:space="preserve">Nationwide then argued that Duquesne is depriving certain of its commercial customers of the opportunity to reduce their rates for service.  </w:t>
      </w:r>
      <w:r w:rsidR="008A4E95">
        <w:rPr>
          <w:rFonts w:ascii="Times New Roman" w:hAnsi="Times New Roman" w:cs="Times New Roman"/>
        </w:rPr>
        <w:t>Nationwide noted Tariff Rule</w:t>
      </w:r>
      <w:r w:rsidR="000C2C83">
        <w:rPr>
          <w:rFonts w:ascii="Times New Roman" w:hAnsi="Times New Roman" w:cs="Times New Roman"/>
        </w:rPr>
        <w:t xml:space="preserve"> 41 that </w:t>
      </w:r>
      <w:r w:rsidR="00F43CB8">
        <w:rPr>
          <w:rFonts w:ascii="Times New Roman" w:hAnsi="Times New Roman" w:cs="Times New Roman"/>
        </w:rPr>
        <w:t>Duquesne has specifically indicated it is changing as part of this proceeding that, along with Tariff Rule 18</w:t>
      </w:r>
      <w:r w:rsidR="00111517">
        <w:rPr>
          <w:rFonts w:ascii="Times New Roman" w:hAnsi="Times New Roman" w:cs="Times New Roman"/>
        </w:rPr>
        <w:t>,</w:t>
      </w:r>
      <w:r w:rsidR="00F43CB8">
        <w:rPr>
          <w:rFonts w:ascii="Times New Roman" w:hAnsi="Times New Roman" w:cs="Times New Roman"/>
        </w:rPr>
        <w:t xml:space="preserve"> should be examined and revised to ensure that their terms and conditions are interpreted and applied in a lawful, just, </w:t>
      </w:r>
      <w:proofErr w:type="gramStart"/>
      <w:r w:rsidR="00F43CB8">
        <w:rPr>
          <w:rFonts w:ascii="Times New Roman" w:hAnsi="Times New Roman" w:cs="Times New Roman"/>
        </w:rPr>
        <w:t>reasonable</w:t>
      </w:r>
      <w:proofErr w:type="gramEnd"/>
      <w:r w:rsidR="00F43CB8">
        <w:rPr>
          <w:rFonts w:ascii="Times New Roman" w:hAnsi="Times New Roman" w:cs="Times New Roman"/>
        </w:rPr>
        <w:t xml:space="preserve"> and non-discriminatory manner so as to provide enhanced value and services to customers.  </w:t>
      </w:r>
    </w:p>
    <w:p w14:paraId="7EE5AAA9" w14:textId="77777777" w:rsidR="008C0927" w:rsidRDefault="008C0927" w:rsidP="00A754B6">
      <w:pPr>
        <w:pStyle w:val="ParaTab1"/>
        <w:tabs>
          <w:tab w:val="left" w:pos="2070"/>
        </w:tabs>
        <w:spacing w:line="360" w:lineRule="auto"/>
        <w:rPr>
          <w:rFonts w:ascii="Times New Roman" w:hAnsi="Times New Roman" w:cs="Times New Roman"/>
        </w:rPr>
      </w:pPr>
    </w:p>
    <w:p w14:paraId="375F231C" w14:textId="77777777" w:rsidR="006E0AEE" w:rsidRDefault="007A1F63" w:rsidP="00A754B6">
      <w:pPr>
        <w:pStyle w:val="ParaTab1"/>
        <w:tabs>
          <w:tab w:val="left" w:pos="2070"/>
        </w:tabs>
        <w:spacing w:line="360" w:lineRule="auto"/>
        <w:rPr>
          <w:rFonts w:ascii="Times New Roman" w:hAnsi="Times New Roman" w:cs="Times New Roman"/>
        </w:rPr>
      </w:pPr>
      <w:r>
        <w:rPr>
          <w:rFonts w:ascii="Times New Roman" w:hAnsi="Times New Roman" w:cs="Times New Roman"/>
        </w:rPr>
        <w:t>These averments must be accepted as true when disposing of Duquesne’s preliminary objections.  When doing so</w:t>
      </w:r>
      <w:r w:rsidR="001A3C45">
        <w:rPr>
          <w:rFonts w:ascii="Times New Roman" w:hAnsi="Times New Roman" w:cs="Times New Roman"/>
        </w:rPr>
        <w:t xml:space="preserve">, and </w:t>
      </w:r>
      <w:proofErr w:type="gramStart"/>
      <w:r w:rsidR="001A3C45">
        <w:rPr>
          <w:rFonts w:ascii="Times New Roman" w:hAnsi="Times New Roman" w:cs="Times New Roman"/>
        </w:rPr>
        <w:t>in light of</w:t>
      </w:r>
      <w:proofErr w:type="gramEnd"/>
      <w:r w:rsidR="001A3C45">
        <w:rPr>
          <w:rFonts w:ascii="Times New Roman" w:hAnsi="Times New Roman" w:cs="Times New Roman"/>
        </w:rPr>
        <w:t xml:space="preserve"> the Commission’s ruling in Duquesne’s prior </w:t>
      </w:r>
      <w:r w:rsidR="00FE5FED">
        <w:rPr>
          <w:rFonts w:ascii="Times New Roman" w:hAnsi="Times New Roman" w:cs="Times New Roman"/>
        </w:rPr>
        <w:t>base rate proceeding regarding Peoples</w:t>
      </w:r>
      <w:r>
        <w:rPr>
          <w:rFonts w:ascii="Times New Roman" w:hAnsi="Times New Roman" w:cs="Times New Roman"/>
        </w:rPr>
        <w:t xml:space="preserve">, it is clear that Nationwide’s interest is direct, </w:t>
      </w:r>
      <w:r>
        <w:rPr>
          <w:rFonts w:ascii="Times New Roman" w:hAnsi="Times New Roman" w:cs="Times New Roman"/>
        </w:rPr>
        <w:lastRenderedPageBreak/>
        <w:t>immediate and substantial and, therefore, Nationwide has standing</w:t>
      </w:r>
      <w:r w:rsidR="00FE5FED">
        <w:rPr>
          <w:rFonts w:ascii="Times New Roman" w:hAnsi="Times New Roman" w:cs="Times New Roman"/>
        </w:rPr>
        <w:t>.</w:t>
      </w:r>
      <w:r w:rsidR="00997542">
        <w:rPr>
          <w:rFonts w:ascii="Times New Roman" w:hAnsi="Times New Roman" w:cs="Times New Roman"/>
        </w:rPr>
        <w:t xml:space="preserve">  </w:t>
      </w:r>
      <w:proofErr w:type="gramStart"/>
      <w:r w:rsidR="00997542">
        <w:rPr>
          <w:rFonts w:ascii="Times New Roman" w:hAnsi="Times New Roman" w:cs="Times New Roman"/>
        </w:rPr>
        <w:t>In particular, Nationwide</w:t>
      </w:r>
      <w:proofErr w:type="gramEnd"/>
      <w:r w:rsidR="00997542">
        <w:rPr>
          <w:rFonts w:ascii="Times New Roman" w:hAnsi="Times New Roman" w:cs="Times New Roman"/>
        </w:rPr>
        <w:t xml:space="preserve"> averred that Duquesne </w:t>
      </w:r>
      <w:r w:rsidR="001B0AEF">
        <w:rPr>
          <w:rFonts w:ascii="Times New Roman" w:hAnsi="Times New Roman" w:cs="Times New Roman"/>
        </w:rPr>
        <w:t xml:space="preserve">has specifically indicated that it is changing its Tariff Rule 41 as part of this proceeding.  </w:t>
      </w:r>
      <w:r w:rsidR="00426AB5">
        <w:rPr>
          <w:rFonts w:ascii="Times New Roman" w:hAnsi="Times New Roman" w:cs="Times New Roman"/>
        </w:rPr>
        <w:t xml:space="preserve">In addition, however, a review of Tariff Rule 18 would also be relevant in Duquesne’s general base rate proceeding.  </w:t>
      </w:r>
    </w:p>
    <w:p w14:paraId="47F84525" w14:textId="77777777" w:rsidR="006E0AEE" w:rsidRDefault="006E0AEE" w:rsidP="00A754B6">
      <w:pPr>
        <w:pStyle w:val="ParaTab1"/>
        <w:tabs>
          <w:tab w:val="left" w:pos="2070"/>
        </w:tabs>
        <w:spacing w:line="360" w:lineRule="auto"/>
        <w:rPr>
          <w:rFonts w:ascii="Times New Roman" w:hAnsi="Times New Roman" w:cs="Times New Roman"/>
        </w:rPr>
      </w:pPr>
    </w:p>
    <w:p w14:paraId="272BF404" w14:textId="7DDDE4E2" w:rsidR="00404152" w:rsidRDefault="00A04A9E" w:rsidP="006E0AEE">
      <w:pPr>
        <w:pStyle w:val="ParaTab1"/>
        <w:tabs>
          <w:tab w:val="left" w:pos="2070"/>
        </w:tabs>
        <w:spacing w:line="360" w:lineRule="auto"/>
        <w:rPr>
          <w:rFonts w:ascii="Times New Roman" w:hAnsi="Times New Roman" w:cs="Times New Roman"/>
        </w:rPr>
      </w:pPr>
      <w:proofErr w:type="gramStart"/>
      <w:r>
        <w:rPr>
          <w:rFonts w:ascii="Times New Roman" w:hAnsi="Times New Roman" w:cs="Times New Roman"/>
        </w:rPr>
        <w:t>With regard to</w:t>
      </w:r>
      <w:proofErr w:type="gramEnd"/>
      <w:r>
        <w:rPr>
          <w:rFonts w:ascii="Times New Roman" w:hAnsi="Times New Roman" w:cs="Times New Roman"/>
        </w:rPr>
        <w:t xml:space="preserve"> Tariff Rule 41, </w:t>
      </w:r>
      <w:r w:rsidR="005E51AC">
        <w:rPr>
          <w:rFonts w:ascii="Times New Roman" w:hAnsi="Times New Roman" w:cs="Times New Roman"/>
        </w:rPr>
        <w:t xml:space="preserve">Nationwide has averred that the proposed changes </w:t>
      </w:r>
      <w:r w:rsidR="001B4076">
        <w:rPr>
          <w:rFonts w:ascii="Times New Roman" w:hAnsi="Times New Roman" w:cs="Times New Roman"/>
        </w:rPr>
        <w:t xml:space="preserve">to Tariff Rule 41 may be unjust, unlawful, unreasonable and applied in a discriminatory manner.  </w:t>
      </w:r>
      <w:r w:rsidR="002A5E40">
        <w:rPr>
          <w:rFonts w:ascii="Times New Roman" w:hAnsi="Times New Roman" w:cs="Times New Roman"/>
        </w:rPr>
        <w:t xml:space="preserve">Such averment is sufficient to warrant denying Duquesne’s preliminary objection and allowing Nationwide to proceed with party status.  </w:t>
      </w:r>
      <w:r w:rsidR="00426AB5">
        <w:rPr>
          <w:rFonts w:ascii="Times New Roman" w:hAnsi="Times New Roman" w:cs="Times New Roman"/>
        </w:rPr>
        <w:t xml:space="preserve">Nationwide’s interest in the changes proposed by Duquesne to Tariff Rule 41 is direct, </w:t>
      </w:r>
      <w:proofErr w:type="gramStart"/>
      <w:r w:rsidR="00426AB5">
        <w:rPr>
          <w:rFonts w:ascii="Times New Roman" w:hAnsi="Times New Roman" w:cs="Times New Roman"/>
        </w:rPr>
        <w:t>immediate</w:t>
      </w:r>
      <w:proofErr w:type="gramEnd"/>
      <w:r w:rsidR="00426AB5">
        <w:rPr>
          <w:rFonts w:ascii="Times New Roman" w:hAnsi="Times New Roman" w:cs="Times New Roman"/>
        </w:rPr>
        <w:t xml:space="preserve"> and substantial.  The interest </w:t>
      </w:r>
      <w:r>
        <w:rPr>
          <w:rFonts w:ascii="Times New Roman" w:hAnsi="Times New Roman" w:cs="Times New Roman"/>
        </w:rPr>
        <w:t xml:space="preserve">is direct because </w:t>
      </w:r>
      <w:r w:rsidR="00CF4453">
        <w:rPr>
          <w:rFonts w:ascii="Times New Roman" w:hAnsi="Times New Roman" w:cs="Times New Roman"/>
        </w:rPr>
        <w:t>the terms and conditions of Tariff Rule 41 impact Nationwide’s business model of providing benefits</w:t>
      </w:r>
      <w:r w:rsidR="001A614A">
        <w:rPr>
          <w:rFonts w:ascii="Times New Roman" w:hAnsi="Times New Roman" w:cs="Times New Roman"/>
        </w:rPr>
        <w:t xml:space="preserve"> to customers that participate in the master metering services.  This is true regardless of whether Nationwide currently </w:t>
      </w:r>
      <w:proofErr w:type="gramStart"/>
      <w:r w:rsidR="001A614A">
        <w:rPr>
          <w:rFonts w:ascii="Times New Roman" w:hAnsi="Times New Roman" w:cs="Times New Roman"/>
        </w:rPr>
        <w:t>has any customers in Duquesne’s service territory</w:t>
      </w:r>
      <w:proofErr w:type="gramEnd"/>
      <w:r w:rsidR="001A614A">
        <w:rPr>
          <w:rFonts w:ascii="Times New Roman" w:hAnsi="Times New Roman" w:cs="Times New Roman"/>
        </w:rPr>
        <w:t>, so long as it impacts Nationwide’s ability to have customers in Duquesne’s service territory</w:t>
      </w:r>
      <w:r w:rsidR="00B8199D">
        <w:rPr>
          <w:rFonts w:ascii="Times New Roman" w:hAnsi="Times New Roman" w:cs="Times New Roman"/>
        </w:rPr>
        <w:t xml:space="preserve">, especially as </w:t>
      </w:r>
      <w:r w:rsidR="00D96DD6">
        <w:rPr>
          <w:rFonts w:ascii="Times New Roman" w:hAnsi="Times New Roman" w:cs="Times New Roman"/>
        </w:rPr>
        <w:t xml:space="preserve">Nationwide indicated that customers in Duquesne’s service territory have expressed an interest in the services provided by Nationwide.  </w:t>
      </w:r>
      <w:r w:rsidR="008A4360">
        <w:rPr>
          <w:rFonts w:ascii="Times New Roman" w:hAnsi="Times New Roman" w:cs="Times New Roman"/>
        </w:rPr>
        <w:t xml:space="preserve">Nationwide’s interest in this proceeding is immediate because </w:t>
      </w:r>
      <w:r w:rsidR="002374FB">
        <w:rPr>
          <w:rFonts w:ascii="Times New Roman" w:hAnsi="Times New Roman" w:cs="Times New Roman"/>
        </w:rPr>
        <w:t xml:space="preserve">Duquesne has proposed </w:t>
      </w:r>
      <w:r w:rsidR="00D37970">
        <w:rPr>
          <w:rFonts w:ascii="Times New Roman" w:hAnsi="Times New Roman" w:cs="Times New Roman"/>
        </w:rPr>
        <w:t>the use of master meters in multi-family property owner settings</w:t>
      </w:r>
      <w:r w:rsidR="00DD5C8C">
        <w:rPr>
          <w:rFonts w:ascii="Times New Roman" w:hAnsi="Times New Roman" w:cs="Times New Roman"/>
        </w:rPr>
        <w:t xml:space="preserve">.  Nationwide’s interest in this proceeding is also substantial because </w:t>
      </w:r>
      <w:r w:rsidR="004907AA">
        <w:rPr>
          <w:rFonts w:ascii="Times New Roman" w:hAnsi="Times New Roman" w:cs="Times New Roman"/>
        </w:rPr>
        <w:t xml:space="preserve">Nationwide’s ability to conduct business in Duquesne’s service territory is completely dependent on </w:t>
      </w:r>
      <w:r w:rsidR="0017492E">
        <w:rPr>
          <w:rFonts w:ascii="Times New Roman" w:hAnsi="Times New Roman" w:cs="Times New Roman"/>
        </w:rPr>
        <w:t xml:space="preserve">the resolution of the issues raised in this proceeding.  It is possible that Nationwide would not be able to serve customers in Duquesne’s territory depending on the outcome of this proceeding.  </w:t>
      </w:r>
      <w:r w:rsidR="006E0AEE">
        <w:rPr>
          <w:rFonts w:ascii="Times New Roman" w:hAnsi="Times New Roman" w:cs="Times New Roman"/>
        </w:rPr>
        <w:t xml:space="preserve">As a result, Nationwide has </w:t>
      </w:r>
      <w:proofErr w:type="gramStart"/>
      <w:r w:rsidR="006E0AEE">
        <w:rPr>
          <w:rFonts w:ascii="Times New Roman" w:hAnsi="Times New Roman" w:cs="Times New Roman"/>
        </w:rPr>
        <w:t>standing</w:t>
      </w:r>
      <w:proofErr w:type="gramEnd"/>
      <w:r w:rsidR="006E0AEE">
        <w:rPr>
          <w:rFonts w:ascii="Times New Roman" w:hAnsi="Times New Roman" w:cs="Times New Roman"/>
        </w:rPr>
        <w:t xml:space="preserve"> and Duquesne’s preliminary objection must be denied.</w:t>
      </w:r>
    </w:p>
    <w:p w14:paraId="19C1ED46" w14:textId="3FB85BE3" w:rsidR="00BF69F6" w:rsidRDefault="00BF69F6" w:rsidP="00A754B6">
      <w:pPr>
        <w:pStyle w:val="ParaTab1"/>
        <w:tabs>
          <w:tab w:val="left" w:pos="2070"/>
        </w:tabs>
        <w:spacing w:line="360" w:lineRule="auto"/>
        <w:rPr>
          <w:rFonts w:ascii="Times New Roman" w:hAnsi="Times New Roman" w:cs="Times New Roman"/>
        </w:rPr>
      </w:pPr>
    </w:p>
    <w:p w14:paraId="1EA9FBEB" w14:textId="11DBC2B1" w:rsidR="00BF69F6" w:rsidRPr="001B1DF1" w:rsidRDefault="0038070E" w:rsidP="00A754B6">
      <w:pPr>
        <w:pStyle w:val="ParaTab1"/>
        <w:tabs>
          <w:tab w:val="left" w:pos="2070"/>
        </w:tabs>
        <w:spacing w:line="360" w:lineRule="auto"/>
        <w:rPr>
          <w:rFonts w:ascii="Times New Roman" w:hAnsi="Times New Roman" w:cs="Times New Roman"/>
        </w:rPr>
      </w:pPr>
      <w:r>
        <w:rPr>
          <w:rFonts w:ascii="Times New Roman" w:hAnsi="Times New Roman" w:cs="Times New Roman"/>
        </w:rPr>
        <w:t>Finally, in addition, Nationwide’s motion to consolidate its complaint with the Duquesne base rate case is granted because there are common issues of law and fact</w:t>
      </w:r>
      <w:r w:rsidR="00F826ED">
        <w:rPr>
          <w:rFonts w:ascii="Times New Roman" w:hAnsi="Times New Roman" w:cs="Times New Roman"/>
        </w:rPr>
        <w:t>.</w:t>
      </w:r>
      <w:r w:rsidR="001B1DF1">
        <w:rPr>
          <w:rFonts w:ascii="Times New Roman" w:hAnsi="Times New Roman" w:cs="Times New Roman"/>
        </w:rPr>
        <w:t xml:space="preserve">  </w:t>
      </w:r>
      <w:r w:rsidR="001B1DF1">
        <w:rPr>
          <w:rFonts w:ascii="Times New Roman" w:hAnsi="Times New Roman" w:cs="Times New Roman"/>
          <w:i/>
          <w:iCs/>
        </w:rPr>
        <w:t>See</w:t>
      </w:r>
      <w:r w:rsidR="001B1DF1">
        <w:rPr>
          <w:rFonts w:ascii="Times New Roman" w:hAnsi="Times New Roman" w:cs="Times New Roman"/>
        </w:rPr>
        <w:t xml:space="preserve">, 52 Pa. Code § </w:t>
      </w:r>
      <w:r w:rsidR="00B8281A">
        <w:rPr>
          <w:rFonts w:ascii="Times New Roman" w:hAnsi="Times New Roman" w:cs="Times New Roman"/>
        </w:rPr>
        <w:t xml:space="preserve">5.81 (“the Commission or presiding officer, with or without motion, may order proceedings involving a common question of law or fact to be </w:t>
      </w:r>
      <w:r w:rsidR="003176EF">
        <w:rPr>
          <w:rFonts w:ascii="Times New Roman" w:hAnsi="Times New Roman" w:cs="Times New Roman"/>
        </w:rPr>
        <w:t>consolidated.”).</w:t>
      </w:r>
      <w:r w:rsidR="00F826ED" w:rsidRPr="00F826ED">
        <w:rPr>
          <w:rFonts w:ascii="Times New Roman" w:hAnsi="Times New Roman" w:cs="Times New Roman"/>
        </w:rPr>
        <w:t xml:space="preserve"> </w:t>
      </w:r>
      <w:r w:rsidR="00F826ED">
        <w:rPr>
          <w:rFonts w:ascii="Times New Roman" w:hAnsi="Times New Roman" w:cs="Times New Roman"/>
        </w:rPr>
        <w:t xml:space="preserve"> Furthermore, the motion is unopposed.</w:t>
      </w:r>
    </w:p>
    <w:p w14:paraId="7D100F43" w14:textId="77777777" w:rsidR="00294FF1" w:rsidRPr="00F97E3C" w:rsidRDefault="00294FF1" w:rsidP="00294FF1">
      <w:pPr>
        <w:pStyle w:val="ParaTab1"/>
        <w:tabs>
          <w:tab w:val="left" w:pos="2070"/>
        </w:tabs>
        <w:spacing w:line="360" w:lineRule="auto"/>
        <w:ind w:firstLine="0"/>
        <w:rPr>
          <w:rFonts w:ascii="Times New Roman" w:hAnsi="Times New Roman" w:cs="Times New Roman"/>
        </w:rPr>
      </w:pPr>
    </w:p>
    <w:p w14:paraId="3873A580" w14:textId="4E594905" w:rsidR="00DD05E8" w:rsidRDefault="00294FF1" w:rsidP="00294FF1">
      <w:pPr>
        <w:pStyle w:val="ParaTab1"/>
        <w:tabs>
          <w:tab w:val="left" w:pos="2070"/>
        </w:tabs>
        <w:spacing w:line="360" w:lineRule="auto"/>
        <w:rPr>
          <w:rFonts w:ascii="Times New Roman" w:hAnsi="Times New Roman" w:cs="Times New Roman"/>
        </w:rPr>
      </w:pPr>
      <w:r w:rsidRPr="00F97E3C">
        <w:rPr>
          <w:rFonts w:ascii="Times New Roman" w:hAnsi="Times New Roman" w:cs="Times New Roman"/>
        </w:rPr>
        <w:t>In conclusion, the preliminary objection</w:t>
      </w:r>
      <w:r w:rsidR="00F97E3C" w:rsidRPr="00F97E3C">
        <w:rPr>
          <w:rFonts w:ascii="Times New Roman" w:hAnsi="Times New Roman" w:cs="Times New Roman"/>
        </w:rPr>
        <w:t xml:space="preserve"> </w:t>
      </w:r>
      <w:r w:rsidRPr="00F97E3C">
        <w:rPr>
          <w:rFonts w:ascii="Times New Roman" w:hAnsi="Times New Roman" w:cs="Times New Roman"/>
        </w:rPr>
        <w:t xml:space="preserve">filed by </w:t>
      </w:r>
      <w:r w:rsidR="00F97E3C" w:rsidRPr="00F97E3C">
        <w:rPr>
          <w:rFonts w:ascii="Times New Roman" w:hAnsi="Times New Roman" w:cs="Times New Roman"/>
        </w:rPr>
        <w:t>Duquesne must be denied</w:t>
      </w:r>
      <w:r w:rsidRPr="00F97E3C">
        <w:rPr>
          <w:rFonts w:ascii="Times New Roman" w:hAnsi="Times New Roman" w:cs="Times New Roman"/>
        </w:rPr>
        <w:t xml:space="preserve">.  When accepting as true all well pleaded averments of material fact in </w:t>
      </w:r>
      <w:r w:rsidR="008C095D">
        <w:rPr>
          <w:rFonts w:ascii="Times New Roman" w:hAnsi="Times New Roman" w:cs="Times New Roman"/>
        </w:rPr>
        <w:t>Nationwide’s</w:t>
      </w:r>
      <w:r w:rsidRPr="00F97E3C">
        <w:rPr>
          <w:rFonts w:ascii="Times New Roman" w:hAnsi="Times New Roman" w:cs="Times New Roman"/>
        </w:rPr>
        <w:t xml:space="preserve"> complaint, as </w:t>
      </w:r>
      <w:r w:rsidRPr="00F97E3C">
        <w:rPr>
          <w:rFonts w:ascii="Times New Roman" w:hAnsi="Times New Roman" w:cs="Times New Roman"/>
        </w:rPr>
        <w:lastRenderedPageBreak/>
        <w:t xml:space="preserve">well as every reasonable inference from those averments, and viewing the complaint in the light most favorable to </w:t>
      </w:r>
      <w:r w:rsidR="008C095D">
        <w:rPr>
          <w:rFonts w:ascii="Times New Roman" w:hAnsi="Times New Roman" w:cs="Times New Roman"/>
        </w:rPr>
        <w:t>Nationwide</w:t>
      </w:r>
      <w:r w:rsidRPr="00F97E3C">
        <w:rPr>
          <w:rFonts w:ascii="Times New Roman" w:hAnsi="Times New Roman" w:cs="Times New Roman"/>
        </w:rPr>
        <w:t xml:space="preserve">, as is required when disposing of </w:t>
      </w:r>
      <w:r w:rsidR="008C095D">
        <w:rPr>
          <w:rFonts w:ascii="Times New Roman" w:hAnsi="Times New Roman" w:cs="Times New Roman"/>
        </w:rPr>
        <w:t xml:space="preserve">Duquesne’s </w:t>
      </w:r>
      <w:r w:rsidRPr="00F97E3C">
        <w:rPr>
          <w:rFonts w:ascii="Times New Roman" w:hAnsi="Times New Roman" w:cs="Times New Roman"/>
        </w:rPr>
        <w:t xml:space="preserve">preliminary objection, it is clear and free from doubt that the Commission has jurisdiction to hear matters alleging </w:t>
      </w:r>
      <w:r w:rsidR="00DD05E8">
        <w:rPr>
          <w:rFonts w:ascii="Times New Roman" w:hAnsi="Times New Roman" w:cs="Times New Roman"/>
        </w:rPr>
        <w:t xml:space="preserve">tariffs that are applied in a lawful, just, </w:t>
      </w:r>
      <w:proofErr w:type="gramStart"/>
      <w:r w:rsidR="00DD05E8">
        <w:rPr>
          <w:rFonts w:ascii="Times New Roman" w:hAnsi="Times New Roman" w:cs="Times New Roman"/>
        </w:rPr>
        <w:t>reasonable</w:t>
      </w:r>
      <w:proofErr w:type="gramEnd"/>
      <w:r w:rsidR="00DD05E8">
        <w:rPr>
          <w:rFonts w:ascii="Times New Roman" w:hAnsi="Times New Roman" w:cs="Times New Roman"/>
        </w:rPr>
        <w:t xml:space="preserve"> and non-discriminatory manner</w:t>
      </w:r>
      <w:r w:rsidR="004078B5">
        <w:rPr>
          <w:rFonts w:ascii="Times New Roman" w:hAnsi="Times New Roman" w:cs="Times New Roman"/>
        </w:rPr>
        <w:t xml:space="preserve">. </w:t>
      </w:r>
    </w:p>
    <w:p w14:paraId="381C0C18" w14:textId="48EC6373" w:rsidR="00294FF1" w:rsidRPr="00F97E3C" w:rsidRDefault="00DA668E" w:rsidP="00DA668E">
      <w:pPr>
        <w:pStyle w:val="ParaTab1"/>
        <w:tabs>
          <w:tab w:val="left" w:pos="2070"/>
        </w:tabs>
        <w:spacing w:line="360" w:lineRule="auto"/>
        <w:ind w:firstLine="0"/>
        <w:rPr>
          <w:rFonts w:ascii="Times New Roman" w:hAnsi="Times New Roman" w:cs="Times New Roman"/>
        </w:rPr>
      </w:pPr>
      <w:r>
        <w:rPr>
          <w:rFonts w:ascii="Times New Roman" w:hAnsi="Times New Roman" w:cs="Times New Roman"/>
        </w:rPr>
        <w:t xml:space="preserve">Nationwide </w:t>
      </w:r>
      <w:r w:rsidR="00294FF1" w:rsidRPr="00F97E3C">
        <w:rPr>
          <w:rFonts w:ascii="Times New Roman" w:hAnsi="Times New Roman" w:cs="Times New Roman"/>
        </w:rPr>
        <w:t xml:space="preserve">is advised, however, that, at a hearing, it must </w:t>
      </w:r>
      <w:r>
        <w:rPr>
          <w:rFonts w:ascii="Times New Roman" w:hAnsi="Times New Roman" w:cs="Times New Roman"/>
        </w:rPr>
        <w:t xml:space="preserve">support its complaint </w:t>
      </w:r>
      <w:r w:rsidR="00294FF1" w:rsidRPr="00F97E3C">
        <w:rPr>
          <w:rFonts w:ascii="Times New Roman" w:hAnsi="Times New Roman" w:cs="Times New Roman"/>
        </w:rPr>
        <w:t xml:space="preserve">by a preponderance of the evidence </w:t>
      </w:r>
      <w:proofErr w:type="gramStart"/>
      <w:r w:rsidR="00294FF1" w:rsidRPr="00F97E3C">
        <w:rPr>
          <w:rFonts w:ascii="Times New Roman" w:hAnsi="Times New Roman" w:cs="Times New Roman"/>
        </w:rPr>
        <w:t>in order to</w:t>
      </w:r>
      <w:proofErr w:type="gramEnd"/>
      <w:r w:rsidR="00294FF1" w:rsidRPr="00F97E3C">
        <w:rPr>
          <w:rFonts w:ascii="Times New Roman" w:hAnsi="Times New Roman" w:cs="Times New Roman"/>
        </w:rPr>
        <w:t xml:space="preserve"> have its complaint sustained.  This standard is higher than that which </w:t>
      </w:r>
      <w:r w:rsidR="00235214">
        <w:rPr>
          <w:rFonts w:ascii="Times New Roman" w:hAnsi="Times New Roman" w:cs="Times New Roman"/>
        </w:rPr>
        <w:t xml:space="preserve">Duquesne’s </w:t>
      </w:r>
      <w:r w:rsidR="00294FF1" w:rsidRPr="00F97E3C">
        <w:rPr>
          <w:rFonts w:ascii="Times New Roman" w:hAnsi="Times New Roman" w:cs="Times New Roman"/>
        </w:rPr>
        <w:t>preliminary objection</w:t>
      </w:r>
      <w:r w:rsidR="00235214">
        <w:rPr>
          <w:rFonts w:ascii="Times New Roman" w:hAnsi="Times New Roman" w:cs="Times New Roman"/>
        </w:rPr>
        <w:t xml:space="preserve"> was </w:t>
      </w:r>
      <w:r w:rsidR="00294FF1" w:rsidRPr="00F97E3C">
        <w:rPr>
          <w:rFonts w:ascii="Times New Roman" w:hAnsi="Times New Roman" w:cs="Times New Roman"/>
        </w:rPr>
        <w:t xml:space="preserve">addressed.  In addition, all decisions of the Commission must be supported by substantial evidence.  In the interim, however, </w:t>
      </w:r>
      <w:r w:rsidR="00235214">
        <w:rPr>
          <w:rFonts w:ascii="Times New Roman" w:hAnsi="Times New Roman" w:cs="Times New Roman"/>
        </w:rPr>
        <w:t xml:space="preserve">Duquesne’s </w:t>
      </w:r>
      <w:r w:rsidR="00294FF1" w:rsidRPr="00F97E3C">
        <w:rPr>
          <w:rFonts w:ascii="Times New Roman" w:hAnsi="Times New Roman" w:cs="Times New Roman"/>
        </w:rPr>
        <w:t>preliminary objection</w:t>
      </w:r>
      <w:r w:rsidR="00235214">
        <w:rPr>
          <w:rFonts w:ascii="Times New Roman" w:hAnsi="Times New Roman" w:cs="Times New Roman"/>
        </w:rPr>
        <w:t xml:space="preserve"> </w:t>
      </w:r>
      <w:r w:rsidR="00294FF1" w:rsidRPr="00F97E3C">
        <w:rPr>
          <w:rFonts w:ascii="Times New Roman" w:hAnsi="Times New Roman" w:cs="Times New Roman"/>
        </w:rPr>
        <w:t>must be denied consistent with the above discussion.</w:t>
      </w:r>
    </w:p>
    <w:p w14:paraId="2708D215" w14:textId="77777777" w:rsidR="00294FF1" w:rsidRPr="00F97E3C" w:rsidRDefault="00294FF1" w:rsidP="00294FF1">
      <w:pPr>
        <w:tabs>
          <w:tab w:val="left" w:pos="-720"/>
        </w:tabs>
        <w:suppressAutoHyphens/>
        <w:spacing w:line="360" w:lineRule="auto"/>
      </w:pPr>
    </w:p>
    <w:p w14:paraId="18702F8C" w14:textId="77777777" w:rsidR="00294FF1" w:rsidRPr="00E8080F" w:rsidRDefault="00294FF1" w:rsidP="00294FF1">
      <w:pPr>
        <w:spacing w:line="360" w:lineRule="auto"/>
        <w:jc w:val="center"/>
      </w:pPr>
      <w:r w:rsidRPr="00E8080F">
        <w:rPr>
          <w:u w:val="single"/>
        </w:rPr>
        <w:t>ORDER</w:t>
      </w:r>
    </w:p>
    <w:p w14:paraId="22DCBF04" w14:textId="61C77718" w:rsidR="00294FF1" w:rsidRDefault="00294FF1" w:rsidP="00294FF1">
      <w:pPr>
        <w:spacing w:line="360" w:lineRule="auto"/>
      </w:pPr>
    </w:p>
    <w:p w14:paraId="3C30C1DD" w14:textId="77777777" w:rsidR="00CB5253" w:rsidRPr="00E8080F" w:rsidRDefault="00CB5253" w:rsidP="00294FF1">
      <w:pPr>
        <w:spacing w:line="360" w:lineRule="auto"/>
      </w:pPr>
    </w:p>
    <w:p w14:paraId="0998B5ED" w14:textId="77777777" w:rsidR="00294FF1" w:rsidRPr="00E8080F" w:rsidRDefault="00294FF1" w:rsidP="00294FF1">
      <w:pPr>
        <w:spacing w:line="360" w:lineRule="auto"/>
        <w:ind w:firstLine="1440"/>
        <w:rPr>
          <w:bCs/>
        </w:rPr>
      </w:pPr>
      <w:r w:rsidRPr="00E8080F">
        <w:rPr>
          <w:bCs/>
        </w:rPr>
        <w:t>THEREFORE,</w:t>
      </w:r>
    </w:p>
    <w:p w14:paraId="428804C9" w14:textId="77777777" w:rsidR="00294FF1" w:rsidRPr="00E8080F" w:rsidRDefault="00294FF1" w:rsidP="00294FF1">
      <w:pPr>
        <w:spacing w:line="360" w:lineRule="auto"/>
        <w:ind w:firstLine="1440"/>
      </w:pPr>
    </w:p>
    <w:p w14:paraId="772C7BFE" w14:textId="77777777" w:rsidR="00294FF1" w:rsidRPr="00E8080F" w:rsidRDefault="00294FF1" w:rsidP="00294FF1">
      <w:pPr>
        <w:spacing w:line="360" w:lineRule="auto"/>
        <w:ind w:firstLine="1440"/>
        <w:rPr>
          <w:bCs/>
        </w:rPr>
      </w:pPr>
      <w:r w:rsidRPr="00E8080F">
        <w:rPr>
          <w:bCs/>
        </w:rPr>
        <w:t>IT IS ORDERED:</w:t>
      </w:r>
    </w:p>
    <w:p w14:paraId="009DAB79" w14:textId="77777777" w:rsidR="00294FF1" w:rsidRPr="00E8080F" w:rsidRDefault="00294FF1" w:rsidP="00294FF1">
      <w:pPr>
        <w:spacing w:line="360" w:lineRule="auto"/>
        <w:ind w:firstLine="1440"/>
        <w:rPr>
          <w:bCs/>
        </w:rPr>
      </w:pPr>
    </w:p>
    <w:p w14:paraId="3BC7FF86" w14:textId="460E6DEF" w:rsidR="00294FF1" w:rsidRDefault="00294FF1" w:rsidP="00294FF1">
      <w:pPr>
        <w:numPr>
          <w:ilvl w:val="0"/>
          <w:numId w:val="2"/>
        </w:numPr>
        <w:tabs>
          <w:tab w:val="left" w:pos="-720"/>
        </w:tabs>
        <w:suppressAutoHyphens/>
        <w:autoSpaceDE/>
        <w:autoSpaceDN/>
        <w:spacing w:line="360" w:lineRule="auto"/>
        <w:ind w:left="0" w:firstLine="1440"/>
        <w:rPr>
          <w:spacing w:val="-3"/>
        </w:rPr>
      </w:pPr>
      <w:r w:rsidRPr="00E8080F">
        <w:rPr>
          <w:spacing w:val="-3"/>
        </w:rPr>
        <w:t xml:space="preserve">That the preliminary objection filed by </w:t>
      </w:r>
      <w:r w:rsidR="00606398">
        <w:rPr>
          <w:spacing w:val="-3"/>
        </w:rPr>
        <w:t xml:space="preserve">Duquesne Light Company against Nationwide Energy Partners, LLC on June 4, 2021 </w:t>
      </w:r>
      <w:r w:rsidRPr="00E8080F">
        <w:rPr>
          <w:spacing w:val="-3"/>
        </w:rPr>
        <w:t>at Docket Number</w:t>
      </w:r>
      <w:r w:rsidR="00946C77">
        <w:rPr>
          <w:spacing w:val="-3"/>
        </w:rPr>
        <w:t>s</w:t>
      </w:r>
      <w:r w:rsidRPr="00E8080F">
        <w:rPr>
          <w:spacing w:val="-3"/>
        </w:rPr>
        <w:t xml:space="preserve"> </w:t>
      </w:r>
      <w:r w:rsidR="00606398">
        <w:rPr>
          <w:rFonts w:eastAsiaTheme="minorHAnsi"/>
          <w:spacing w:val="-3"/>
        </w:rPr>
        <w:t>R-2021-3024750 and C-2021-3026057 is hereby denied</w:t>
      </w:r>
      <w:r w:rsidR="00946C77">
        <w:rPr>
          <w:spacing w:val="-3"/>
        </w:rPr>
        <w:t>.</w:t>
      </w:r>
    </w:p>
    <w:p w14:paraId="7BC844AD" w14:textId="77777777" w:rsidR="00946C77" w:rsidRDefault="00946C77" w:rsidP="00946C77">
      <w:pPr>
        <w:tabs>
          <w:tab w:val="left" w:pos="-720"/>
        </w:tabs>
        <w:suppressAutoHyphens/>
        <w:autoSpaceDE/>
        <w:autoSpaceDN/>
        <w:spacing w:line="360" w:lineRule="auto"/>
        <w:ind w:left="1440"/>
        <w:rPr>
          <w:spacing w:val="-3"/>
        </w:rPr>
      </w:pPr>
    </w:p>
    <w:p w14:paraId="33F62B5C" w14:textId="54322FBF" w:rsidR="00946C77" w:rsidRPr="00E8080F" w:rsidRDefault="00946C77" w:rsidP="00294FF1">
      <w:pPr>
        <w:numPr>
          <w:ilvl w:val="0"/>
          <w:numId w:val="2"/>
        </w:numPr>
        <w:tabs>
          <w:tab w:val="left" w:pos="-720"/>
        </w:tabs>
        <w:suppressAutoHyphens/>
        <w:autoSpaceDE/>
        <w:autoSpaceDN/>
        <w:spacing w:line="360" w:lineRule="auto"/>
        <w:ind w:left="0" w:firstLine="1440"/>
        <w:rPr>
          <w:spacing w:val="-3"/>
        </w:rPr>
      </w:pPr>
      <w:r>
        <w:rPr>
          <w:spacing w:val="-3"/>
        </w:rPr>
        <w:t xml:space="preserve">That the motion to consolidate filed by Nationwide Energy Partners on June </w:t>
      </w:r>
      <w:r w:rsidR="00782AB6">
        <w:rPr>
          <w:spacing w:val="-3"/>
        </w:rPr>
        <w:t>2</w:t>
      </w:r>
      <w:r>
        <w:rPr>
          <w:spacing w:val="-3"/>
        </w:rPr>
        <w:t xml:space="preserve">, </w:t>
      </w:r>
      <w:proofErr w:type="gramStart"/>
      <w:r>
        <w:rPr>
          <w:spacing w:val="-3"/>
        </w:rPr>
        <w:t>2021</w:t>
      </w:r>
      <w:proofErr w:type="gramEnd"/>
      <w:r>
        <w:rPr>
          <w:spacing w:val="-3"/>
        </w:rPr>
        <w:t xml:space="preserve"> </w:t>
      </w:r>
      <w:r w:rsidRPr="00E8080F">
        <w:rPr>
          <w:spacing w:val="-3"/>
        </w:rPr>
        <w:t>at Docket Number</w:t>
      </w:r>
      <w:r>
        <w:rPr>
          <w:spacing w:val="-3"/>
        </w:rPr>
        <w:t>s</w:t>
      </w:r>
      <w:r w:rsidRPr="00E8080F">
        <w:rPr>
          <w:spacing w:val="-3"/>
        </w:rPr>
        <w:t xml:space="preserve"> </w:t>
      </w:r>
      <w:r>
        <w:rPr>
          <w:rFonts w:eastAsiaTheme="minorHAnsi"/>
          <w:spacing w:val="-3"/>
        </w:rPr>
        <w:t>R-2021-3024750 and C-2021-3026057 is hereby granted.</w:t>
      </w:r>
    </w:p>
    <w:p w14:paraId="3699D93E" w14:textId="413BC91C" w:rsidR="00294FF1" w:rsidRDefault="00294FF1" w:rsidP="00294FF1">
      <w:pPr>
        <w:rPr>
          <w:spacing w:val="-3"/>
        </w:rPr>
      </w:pPr>
    </w:p>
    <w:p w14:paraId="2D9F17E8" w14:textId="77777777" w:rsidR="00280C66" w:rsidRPr="002D6018" w:rsidRDefault="00280C66" w:rsidP="00294FF1"/>
    <w:p w14:paraId="409E1E3A" w14:textId="2FB0195B" w:rsidR="00294FF1" w:rsidRPr="002D6018" w:rsidRDefault="00294FF1" w:rsidP="00294FF1">
      <w:pPr>
        <w:rPr>
          <w:u w:val="single"/>
        </w:rPr>
      </w:pPr>
      <w:r w:rsidRPr="002D6018">
        <w:t xml:space="preserve">Date: </w:t>
      </w:r>
      <w:r>
        <w:rPr>
          <w:u w:val="single"/>
        </w:rPr>
        <w:t>June 2</w:t>
      </w:r>
      <w:r w:rsidR="0051653F">
        <w:rPr>
          <w:u w:val="single"/>
        </w:rPr>
        <w:t>1</w:t>
      </w:r>
      <w:r w:rsidRPr="002D6018">
        <w:rPr>
          <w:u w:val="single"/>
        </w:rPr>
        <w:t>, 2021</w:t>
      </w:r>
      <w:r w:rsidRPr="002D6018">
        <w:tab/>
      </w:r>
      <w:r>
        <w:tab/>
      </w:r>
      <w:r w:rsidRPr="002D6018">
        <w:tab/>
      </w:r>
      <w:r w:rsidRPr="002D6018">
        <w:tab/>
      </w:r>
      <w:r w:rsidRPr="002D6018">
        <w:tab/>
      </w:r>
      <w:r w:rsidRPr="002D6018">
        <w:rPr>
          <w:u w:val="single"/>
        </w:rPr>
        <w:tab/>
      </w:r>
      <w:r w:rsidRPr="002D6018">
        <w:rPr>
          <w:u w:val="single"/>
        </w:rPr>
        <w:tab/>
        <w:t>/s/</w:t>
      </w:r>
      <w:r w:rsidRPr="002D6018">
        <w:rPr>
          <w:u w:val="single"/>
        </w:rPr>
        <w:tab/>
      </w:r>
      <w:r w:rsidRPr="002D6018">
        <w:rPr>
          <w:u w:val="single"/>
        </w:rPr>
        <w:tab/>
      </w:r>
      <w:r w:rsidRPr="002D6018">
        <w:rPr>
          <w:u w:val="single"/>
        </w:rPr>
        <w:tab/>
      </w:r>
    </w:p>
    <w:p w14:paraId="0CFA62C0" w14:textId="77777777" w:rsidR="00294FF1" w:rsidRPr="002D6018" w:rsidRDefault="00294FF1" w:rsidP="00294FF1">
      <w:r w:rsidRPr="002D6018">
        <w:tab/>
      </w:r>
      <w:r w:rsidRPr="002D6018">
        <w:tab/>
      </w:r>
      <w:r w:rsidRPr="002D6018">
        <w:tab/>
      </w:r>
      <w:r w:rsidRPr="002D6018">
        <w:tab/>
      </w:r>
      <w:r w:rsidRPr="002D6018">
        <w:tab/>
      </w:r>
      <w:r w:rsidRPr="002D6018">
        <w:tab/>
      </w:r>
      <w:r w:rsidRPr="002D6018">
        <w:tab/>
        <w:t xml:space="preserve">Joel H. Cheskis </w:t>
      </w:r>
    </w:p>
    <w:p w14:paraId="5BDBE2C4" w14:textId="442177F0" w:rsidR="00BB5035" w:rsidRPr="00D019B1" w:rsidRDefault="00BB5035" w:rsidP="00BB5035">
      <w:r w:rsidRPr="00D019B1">
        <w:tab/>
      </w:r>
      <w:r>
        <w:tab/>
      </w:r>
      <w:r w:rsidRPr="00D019B1">
        <w:tab/>
      </w:r>
      <w:r w:rsidRPr="00D019B1">
        <w:tab/>
      </w:r>
      <w:r w:rsidRPr="00D019B1">
        <w:tab/>
      </w:r>
      <w:r w:rsidRPr="00D019B1">
        <w:tab/>
      </w:r>
      <w:r w:rsidRPr="00D019B1">
        <w:tab/>
        <w:t>Deputy Chief Administrative Law Judge</w:t>
      </w:r>
    </w:p>
    <w:p w14:paraId="1D975811" w14:textId="77777777" w:rsidR="00BB5035" w:rsidRPr="00D019B1" w:rsidRDefault="00BB5035" w:rsidP="00BB5035"/>
    <w:p w14:paraId="521A3601" w14:textId="77777777" w:rsidR="00BB5035" w:rsidRPr="00D019B1" w:rsidRDefault="00BB5035" w:rsidP="00BB5035">
      <w:r w:rsidRPr="00D019B1">
        <w:tab/>
      </w:r>
      <w:r w:rsidRPr="00D019B1">
        <w:tab/>
      </w:r>
      <w:r w:rsidRPr="00D019B1">
        <w:tab/>
      </w:r>
      <w:r w:rsidRPr="00D019B1">
        <w:tab/>
      </w:r>
      <w:r w:rsidRPr="00D019B1">
        <w:tab/>
      </w:r>
      <w:r w:rsidRPr="00D019B1">
        <w:tab/>
      </w:r>
    </w:p>
    <w:p w14:paraId="5296962F" w14:textId="4B605B84" w:rsidR="00BB5035" w:rsidRPr="00D019B1" w:rsidRDefault="00BB5035" w:rsidP="00BB5035">
      <w:pPr>
        <w:ind w:left="4320" w:firstLine="720"/>
      </w:pPr>
      <w:r w:rsidRPr="00D019B1">
        <w:t>________________</w:t>
      </w:r>
      <w:r w:rsidRPr="00D019B1">
        <w:rPr>
          <w:u w:val="single"/>
        </w:rPr>
        <w:t>/s/</w:t>
      </w:r>
      <w:r w:rsidRPr="00D019B1">
        <w:t>__________________</w:t>
      </w:r>
    </w:p>
    <w:p w14:paraId="760C7066" w14:textId="4AA3A33B" w:rsidR="00BB5035" w:rsidRPr="00D019B1" w:rsidRDefault="00BB5035" w:rsidP="00BB5035">
      <w:r>
        <w:tab/>
      </w:r>
      <w:r w:rsidRPr="00D019B1">
        <w:tab/>
      </w:r>
      <w:r w:rsidRPr="00D019B1">
        <w:tab/>
      </w:r>
      <w:r w:rsidRPr="00D019B1">
        <w:tab/>
      </w:r>
      <w:r w:rsidRPr="00D019B1">
        <w:tab/>
      </w:r>
      <w:r w:rsidRPr="00D019B1">
        <w:tab/>
      </w:r>
      <w:r w:rsidRPr="00D019B1">
        <w:tab/>
        <w:t>John M. Coogan</w:t>
      </w:r>
    </w:p>
    <w:p w14:paraId="5640E566" w14:textId="02B9FBD5" w:rsidR="00BB5035" w:rsidRPr="00D019B1" w:rsidRDefault="00BB5035" w:rsidP="00BB5035">
      <w:r w:rsidRPr="00D019B1">
        <w:tab/>
      </w:r>
      <w:r>
        <w:tab/>
      </w:r>
      <w:r w:rsidRPr="00D019B1">
        <w:tab/>
      </w:r>
      <w:r w:rsidRPr="00D019B1">
        <w:tab/>
      </w:r>
      <w:r w:rsidRPr="00D019B1">
        <w:tab/>
      </w:r>
      <w:r w:rsidRPr="00D019B1">
        <w:tab/>
      </w:r>
      <w:r w:rsidRPr="00D019B1">
        <w:tab/>
        <w:t>Administrative Law Judge</w:t>
      </w:r>
    </w:p>
    <w:p w14:paraId="4D26D692" w14:textId="77777777" w:rsidR="00CB5253" w:rsidRDefault="00CB5253" w:rsidP="00BB5035">
      <w:pPr>
        <w:sectPr w:rsidR="00CB5253" w:rsidSect="00F277CF">
          <w:footerReference w:type="default" r:id="rId8"/>
          <w:pgSz w:w="12240" w:h="15840"/>
          <w:pgMar w:top="1440" w:right="1440" w:bottom="1440" w:left="1440" w:header="720" w:footer="720" w:gutter="0"/>
          <w:cols w:space="720"/>
          <w:titlePg/>
          <w:docGrid w:linePitch="360"/>
        </w:sectPr>
      </w:pPr>
    </w:p>
    <w:p w14:paraId="3EFB54AA" w14:textId="77777777" w:rsidR="00CB5253" w:rsidRDefault="00CB5253" w:rsidP="00CB5253">
      <w:pPr>
        <w:rPr>
          <w:rFonts w:ascii="Microsoft Sans Serif" w:eastAsia="Microsoft Sans Serif" w:hAnsi="Microsoft Sans Serif" w:cs="Microsoft Sans Serif"/>
          <w:b/>
          <w:u w:val="single"/>
        </w:rPr>
        <w:sectPr w:rsidR="00CB5253">
          <w:pgSz w:w="12240" w:h="15840"/>
          <w:pgMar w:top="1440" w:right="1440" w:bottom="1440" w:left="1440" w:header="720" w:footer="720" w:gutter="0"/>
          <w:cols w:space="720"/>
          <w:docGrid w:linePitch="360"/>
        </w:sectPr>
      </w:pPr>
      <w:r>
        <w:rPr>
          <w:rFonts w:ascii="Microsoft Sans Serif" w:eastAsia="Microsoft Sans Serif" w:hAnsi="Microsoft Sans Serif" w:cs="Microsoft Sans Serif"/>
          <w:b/>
          <w:u w:val="single"/>
        </w:rPr>
        <w:lastRenderedPageBreak/>
        <w:t>R-2021-3024750 - PA PUBLIC UTILITY COMMISSION et al v. DUQUESNE LIGHT COMPANY</w:t>
      </w:r>
    </w:p>
    <w:p w14:paraId="52F70C12" w14:textId="77777777" w:rsidR="00CB5253" w:rsidRDefault="00CB5253" w:rsidP="00CB5253">
      <w:pPr>
        <w:rPr>
          <w:rFonts w:ascii="Microsoft Sans Serif" w:eastAsia="Microsoft Sans Serif" w:hAnsi="Microsoft Sans Serif" w:cs="Microsoft Sans Serif"/>
          <w:bCs/>
          <w:i/>
          <w:iCs/>
        </w:rPr>
      </w:pPr>
    </w:p>
    <w:p w14:paraId="4AEBC457" w14:textId="1034C1AF" w:rsidR="00CB5253" w:rsidRPr="00103326" w:rsidRDefault="00CB5253" w:rsidP="00CB5253">
      <w:pPr>
        <w:rPr>
          <w:rFonts w:ascii="Microsoft Sans Serif" w:eastAsia="Microsoft Sans Serif" w:hAnsi="Microsoft Sans Serif" w:cs="Microsoft Sans Serif"/>
          <w:bCs/>
          <w:i/>
          <w:iCs/>
        </w:rPr>
        <w:sectPr w:rsidR="00CB5253" w:rsidRPr="00103326" w:rsidSect="0057590B">
          <w:type w:val="continuous"/>
          <w:pgSz w:w="12240" w:h="15840"/>
          <w:pgMar w:top="1440" w:right="1440" w:bottom="1440" w:left="1440" w:header="720" w:footer="720" w:gutter="0"/>
          <w:cols w:space="720"/>
          <w:docGrid w:linePitch="360"/>
        </w:sectPr>
      </w:pPr>
      <w:r w:rsidRPr="00103326">
        <w:rPr>
          <w:rFonts w:ascii="Microsoft Sans Serif" w:eastAsia="Microsoft Sans Serif" w:hAnsi="Microsoft Sans Serif" w:cs="Microsoft Sans Serif"/>
          <w:bCs/>
          <w:i/>
          <w:iCs/>
        </w:rPr>
        <w:t>Updated 0</w:t>
      </w:r>
      <w:r>
        <w:rPr>
          <w:rFonts w:ascii="Microsoft Sans Serif" w:eastAsia="Microsoft Sans Serif" w:hAnsi="Microsoft Sans Serif" w:cs="Microsoft Sans Serif"/>
          <w:bCs/>
          <w:i/>
          <w:iCs/>
        </w:rPr>
        <w:t>6/09</w:t>
      </w:r>
      <w:r w:rsidRPr="00103326">
        <w:rPr>
          <w:rFonts w:ascii="Microsoft Sans Serif" w:eastAsia="Microsoft Sans Serif" w:hAnsi="Microsoft Sans Serif" w:cs="Microsoft Sans Serif"/>
          <w:bCs/>
          <w:i/>
          <w:iCs/>
        </w:rPr>
        <w:t>/21</w:t>
      </w:r>
    </w:p>
    <w:p w14:paraId="3E573521" w14:textId="77777777" w:rsidR="00CB5253" w:rsidRDefault="00CB5253" w:rsidP="00CB5253">
      <w:pPr>
        <w:rPr>
          <w:rFonts w:ascii="Microsoft Sans Serif" w:eastAsia="Microsoft Sans Serif" w:hAnsi="Microsoft Sans Serif" w:cs="Microsoft Sans Serif"/>
        </w:rPr>
      </w:pPr>
    </w:p>
    <w:p w14:paraId="51D81B7D" w14:textId="5C10DD83" w:rsidR="00CB5253" w:rsidRDefault="00CB5253" w:rsidP="00CB5253">
      <w:pPr>
        <w:rPr>
          <w:rFonts w:ascii="Microsoft Sans Serif" w:eastAsia="Microsoft Sans Serif" w:hAnsi="Microsoft Sans Serif" w:cs="Microsoft Sans Serif"/>
          <w:i/>
          <w:iCs/>
        </w:rPr>
      </w:pPr>
      <w:r>
        <w:rPr>
          <w:rFonts w:ascii="Microsoft Sans Serif" w:eastAsia="Microsoft Sans Serif" w:hAnsi="Microsoft Sans Serif" w:cs="Microsoft Sans Serif"/>
        </w:rPr>
        <w:t>JAMES DAVIS</w:t>
      </w:r>
      <w:r>
        <w:rPr>
          <w:rFonts w:ascii="Microsoft Sans Serif" w:eastAsia="Microsoft Sans Serif" w:hAnsi="Microsoft Sans Serif" w:cs="Microsoft Sans Serif"/>
        </w:rPr>
        <w:cr/>
        <w:t>DUQUESNE LIGHT</w:t>
      </w:r>
      <w:r>
        <w:rPr>
          <w:rFonts w:ascii="Microsoft Sans Serif" w:eastAsia="Microsoft Sans Serif" w:hAnsi="Microsoft Sans Serif" w:cs="Microsoft Sans Serif"/>
        </w:rPr>
        <w:cr/>
        <w:t>411 SEVENTH AVENUE</w:t>
      </w:r>
      <w:r>
        <w:rPr>
          <w:rFonts w:ascii="Microsoft Sans Serif" w:eastAsia="Microsoft Sans Serif" w:hAnsi="Microsoft Sans Serif" w:cs="Microsoft Sans Serif"/>
        </w:rPr>
        <w:cr/>
        <w:t>PITTSBURGH PA  15219</w:t>
      </w:r>
      <w:r>
        <w:rPr>
          <w:rFonts w:ascii="Microsoft Sans Serif" w:eastAsia="Microsoft Sans Serif" w:hAnsi="Microsoft Sans Serif" w:cs="Microsoft Sans Serif"/>
        </w:rPr>
        <w:cr/>
      </w:r>
      <w:r w:rsidRPr="00E3471B">
        <w:rPr>
          <w:rFonts w:ascii="Microsoft Sans Serif" w:eastAsia="Microsoft Sans Serif" w:hAnsi="Microsoft Sans Serif" w:cs="Microsoft Sans Serif"/>
          <w:b/>
          <w:bCs/>
        </w:rPr>
        <w:t>412.393.6402</w:t>
      </w:r>
      <w:r>
        <w:rPr>
          <w:rFonts w:ascii="Microsoft Sans Serif" w:eastAsia="Microsoft Sans Serif" w:hAnsi="Microsoft Sans Serif" w:cs="Microsoft Sans Serif"/>
        </w:rPr>
        <w:cr/>
        <w:t>jdavis4@duqlight.com</w:t>
      </w:r>
      <w:r>
        <w:rPr>
          <w:rFonts w:ascii="Microsoft Sans Serif" w:eastAsia="Microsoft Sans Serif" w:hAnsi="Microsoft Sans Serif" w:cs="Microsoft Sans Serif"/>
        </w:rPr>
        <w:cr/>
        <w:t>Accepts eService</w:t>
      </w:r>
      <w:r>
        <w:rPr>
          <w:rFonts w:ascii="Microsoft Sans Serif" w:eastAsia="Microsoft Sans Serif" w:hAnsi="Microsoft Sans Serif" w:cs="Microsoft Sans Serif"/>
        </w:rPr>
        <w:br/>
      </w:r>
      <w:r>
        <w:rPr>
          <w:rFonts w:ascii="Microsoft Sans Serif" w:eastAsia="Microsoft Sans Serif" w:hAnsi="Microsoft Sans Serif" w:cs="Microsoft Sans Serif"/>
          <w:i/>
          <w:iCs/>
        </w:rPr>
        <w:t>Representing Duquesne Light Company</w:t>
      </w:r>
    </w:p>
    <w:p w14:paraId="0E0ED7C4" w14:textId="77777777" w:rsidR="00CB5253" w:rsidRDefault="00CB5253" w:rsidP="00CB5253">
      <w:pPr>
        <w:rPr>
          <w:rFonts w:ascii="Microsoft Sans Serif" w:eastAsia="Microsoft Sans Serif" w:hAnsi="Microsoft Sans Serif" w:cs="Microsoft Sans Serif"/>
          <w:i/>
          <w:iCs/>
        </w:rPr>
      </w:pPr>
    </w:p>
    <w:p w14:paraId="74257545" w14:textId="77777777" w:rsidR="00CB5253" w:rsidRDefault="00CB5253" w:rsidP="00CB5253">
      <w:pPr>
        <w:rPr>
          <w:rFonts w:ascii="Microsoft Sans Serif" w:eastAsia="Microsoft Sans Serif" w:hAnsi="Microsoft Sans Serif" w:cs="Microsoft Sans Serif"/>
          <w:i/>
          <w:iCs/>
        </w:rPr>
      </w:pPr>
      <w:r>
        <w:rPr>
          <w:rFonts w:ascii="Microsoft Sans Serif" w:eastAsia="Microsoft Sans Serif" w:hAnsi="Microsoft Sans Serif" w:cs="Microsoft Sans Serif"/>
        </w:rPr>
        <w:t>ANTHONY D KANAGY ESQUIRE</w:t>
      </w:r>
      <w:r>
        <w:rPr>
          <w:rFonts w:ascii="Microsoft Sans Serif" w:eastAsia="Microsoft Sans Serif" w:hAnsi="Microsoft Sans Serif" w:cs="Microsoft Sans Serif"/>
        </w:rPr>
        <w:br/>
        <w:t>MICHAEL W GANG ESQUIRE</w:t>
      </w:r>
      <w:r>
        <w:rPr>
          <w:rFonts w:ascii="Microsoft Sans Serif" w:eastAsia="Microsoft Sans Serif" w:hAnsi="Microsoft Sans Serif" w:cs="Microsoft Sans Serif"/>
        </w:rPr>
        <w:cr/>
        <w:t>17 NORTH SECOND STREET 12TH FLOOR</w:t>
      </w:r>
      <w:r>
        <w:rPr>
          <w:rFonts w:ascii="Microsoft Sans Serif" w:eastAsia="Microsoft Sans Serif" w:hAnsi="Microsoft Sans Serif" w:cs="Microsoft Sans Serif"/>
        </w:rPr>
        <w:cr/>
        <w:t>HARRISBURG PA  17101-1601</w:t>
      </w:r>
      <w:r>
        <w:rPr>
          <w:rFonts w:ascii="Microsoft Sans Serif" w:eastAsia="Microsoft Sans Serif" w:hAnsi="Microsoft Sans Serif" w:cs="Microsoft Sans Serif"/>
        </w:rPr>
        <w:cr/>
      </w:r>
      <w:r w:rsidRPr="00D42108">
        <w:rPr>
          <w:rFonts w:ascii="Microsoft Sans Serif" w:eastAsia="Microsoft Sans Serif" w:hAnsi="Microsoft Sans Serif" w:cs="Microsoft Sans Serif"/>
          <w:b/>
          <w:bCs/>
        </w:rPr>
        <w:t>717.612.6034</w:t>
      </w:r>
      <w:r>
        <w:rPr>
          <w:rFonts w:ascii="Microsoft Sans Serif" w:eastAsia="Microsoft Sans Serif" w:hAnsi="Microsoft Sans Serif" w:cs="Microsoft Sans Serif"/>
        </w:rPr>
        <w:br/>
      </w:r>
      <w:r w:rsidRPr="00D42108">
        <w:rPr>
          <w:rFonts w:ascii="Microsoft Sans Serif" w:eastAsia="Microsoft Sans Serif" w:hAnsi="Microsoft Sans Serif" w:cs="Microsoft Sans Serif"/>
          <w:b/>
          <w:bCs/>
        </w:rPr>
        <w:t>717.612.6026</w:t>
      </w:r>
      <w:r>
        <w:rPr>
          <w:rFonts w:ascii="Microsoft Sans Serif" w:eastAsia="Microsoft Sans Serif" w:hAnsi="Microsoft Sans Serif" w:cs="Microsoft Sans Serif"/>
        </w:rPr>
        <w:cr/>
        <w:t xml:space="preserve">akanagy@postschell.com   </w:t>
      </w:r>
      <w:r>
        <w:rPr>
          <w:rFonts w:ascii="Microsoft Sans Serif" w:eastAsia="Microsoft Sans Serif" w:hAnsi="Microsoft Sans Serif" w:cs="Microsoft Sans Serif"/>
        </w:rPr>
        <w:br/>
        <w:t xml:space="preserve">mgang@postschell.com   </w:t>
      </w:r>
      <w:r>
        <w:rPr>
          <w:rFonts w:ascii="Microsoft Sans Serif" w:eastAsia="Microsoft Sans Serif" w:hAnsi="Microsoft Sans Serif" w:cs="Microsoft Sans Serif"/>
        </w:rPr>
        <w:br/>
        <w:t>Accepts eService</w:t>
      </w:r>
      <w:r>
        <w:rPr>
          <w:rFonts w:ascii="Microsoft Sans Serif" w:eastAsia="Microsoft Sans Serif" w:hAnsi="Microsoft Sans Serif" w:cs="Microsoft Sans Serif"/>
        </w:rPr>
        <w:cr/>
      </w:r>
      <w:r>
        <w:rPr>
          <w:rFonts w:ascii="Microsoft Sans Serif" w:eastAsia="Microsoft Sans Serif" w:hAnsi="Microsoft Sans Serif" w:cs="Microsoft Sans Serif"/>
          <w:i/>
          <w:iCs/>
        </w:rPr>
        <w:t>Representing Duquesne Light Company</w:t>
      </w:r>
      <w:r>
        <w:rPr>
          <w:rFonts w:ascii="Microsoft Sans Serif" w:eastAsia="Microsoft Sans Serif" w:hAnsi="Microsoft Sans Serif" w:cs="Microsoft Sans Serif"/>
          <w:i/>
          <w:iCs/>
        </w:rPr>
        <w:br/>
      </w:r>
      <w:r>
        <w:rPr>
          <w:rFonts w:ascii="Microsoft Sans Serif" w:eastAsia="Microsoft Sans Serif" w:hAnsi="Microsoft Sans Serif" w:cs="Microsoft Sans Serif"/>
          <w:i/>
          <w:iCs/>
        </w:rPr>
        <w:br/>
      </w:r>
      <w:r>
        <w:rPr>
          <w:rFonts w:ascii="Microsoft Sans Serif" w:eastAsia="Microsoft Sans Serif" w:hAnsi="Microsoft Sans Serif" w:cs="Microsoft Sans Serif"/>
        </w:rPr>
        <w:t>MICHAEL ZIMMERMAN ESQUIRE</w:t>
      </w:r>
      <w:r>
        <w:rPr>
          <w:rFonts w:ascii="Microsoft Sans Serif" w:eastAsia="Microsoft Sans Serif" w:hAnsi="Microsoft Sans Serif" w:cs="Microsoft Sans Serif"/>
        </w:rPr>
        <w:br/>
        <w:t>TISHEKIA WILLIAMS ESQUIRE</w:t>
      </w:r>
      <w:r>
        <w:rPr>
          <w:rFonts w:ascii="Microsoft Sans Serif" w:eastAsia="Microsoft Sans Serif" w:hAnsi="Microsoft Sans Serif" w:cs="Microsoft Sans Serif"/>
        </w:rPr>
        <w:br/>
        <w:t>EMILY M FARAH ESQUIRE</w:t>
      </w:r>
      <w:r>
        <w:rPr>
          <w:rFonts w:ascii="Microsoft Sans Serif" w:eastAsia="Microsoft Sans Serif" w:hAnsi="Microsoft Sans Serif" w:cs="Microsoft Sans Serif"/>
        </w:rPr>
        <w:br/>
        <w:t>DUQUESNE LIGHT COMPANY</w:t>
      </w:r>
      <w:r>
        <w:rPr>
          <w:rFonts w:ascii="Microsoft Sans Serif" w:eastAsia="Microsoft Sans Serif" w:hAnsi="Microsoft Sans Serif" w:cs="Microsoft Sans Serif"/>
        </w:rPr>
        <w:cr/>
        <w:t xml:space="preserve">411 7TH </w:t>
      </w:r>
      <w:proofErr w:type="gramStart"/>
      <w:r>
        <w:rPr>
          <w:rFonts w:ascii="Microsoft Sans Serif" w:eastAsia="Microsoft Sans Serif" w:hAnsi="Microsoft Sans Serif" w:cs="Microsoft Sans Serif"/>
        </w:rPr>
        <w:t>AVENUE</w:t>
      </w:r>
      <w:proofErr w:type="gramEnd"/>
      <w:r>
        <w:rPr>
          <w:rFonts w:ascii="Microsoft Sans Serif" w:eastAsia="Microsoft Sans Serif" w:hAnsi="Microsoft Sans Serif" w:cs="Microsoft Sans Serif"/>
        </w:rPr>
        <w:cr/>
        <w:t>15TH FLOOR</w:t>
      </w:r>
      <w:r>
        <w:rPr>
          <w:rFonts w:ascii="Microsoft Sans Serif" w:eastAsia="Microsoft Sans Serif" w:hAnsi="Microsoft Sans Serif" w:cs="Microsoft Sans Serif"/>
        </w:rPr>
        <w:cr/>
        <w:t>PITTSBURGH PA  15219</w:t>
      </w:r>
      <w:r>
        <w:rPr>
          <w:rFonts w:ascii="Microsoft Sans Serif" w:eastAsia="Microsoft Sans Serif" w:hAnsi="Microsoft Sans Serif" w:cs="Microsoft Sans Serif"/>
        </w:rPr>
        <w:cr/>
      </w:r>
      <w:r w:rsidRPr="005F0431">
        <w:rPr>
          <w:rFonts w:ascii="Microsoft Sans Serif" w:eastAsia="Microsoft Sans Serif" w:hAnsi="Microsoft Sans Serif" w:cs="Microsoft Sans Serif"/>
          <w:b/>
          <w:bCs/>
        </w:rPr>
        <w:t>412</w:t>
      </w:r>
      <w:r>
        <w:rPr>
          <w:rFonts w:ascii="Microsoft Sans Serif" w:eastAsia="Microsoft Sans Serif" w:hAnsi="Microsoft Sans Serif" w:cs="Microsoft Sans Serif"/>
          <w:b/>
          <w:bCs/>
        </w:rPr>
        <w:t>.</w:t>
      </w:r>
      <w:r w:rsidRPr="005F0431">
        <w:rPr>
          <w:rFonts w:ascii="Microsoft Sans Serif" w:eastAsia="Microsoft Sans Serif" w:hAnsi="Microsoft Sans Serif" w:cs="Microsoft Sans Serif"/>
          <w:b/>
          <w:bCs/>
        </w:rPr>
        <w:t>393</w:t>
      </w:r>
      <w:r>
        <w:rPr>
          <w:rFonts w:ascii="Microsoft Sans Serif" w:eastAsia="Microsoft Sans Serif" w:hAnsi="Microsoft Sans Serif" w:cs="Microsoft Sans Serif"/>
          <w:b/>
          <w:bCs/>
        </w:rPr>
        <w:t>.</w:t>
      </w:r>
      <w:r w:rsidRPr="005F0431">
        <w:rPr>
          <w:rFonts w:ascii="Microsoft Sans Serif" w:eastAsia="Microsoft Sans Serif" w:hAnsi="Microsoft Sans Serif" w:cs="Microsoft Sans Serif"/>
          <w:b/>
          <w:bCs/>
        </w:rPr>
        <w:t>6268</w:t>
      </w:r>
      <w:r w:rsidRPr="005F0431">
        <w:rPr>
          <w:rFonts w:ascii="Microsoft Sans Serif" w:eastAsia="Microsoft Sans Serif" w:hAnsi="Microsoft Sans Serif" w:cs="Microsoft Sans Serif"/>
          <w:b/>
          <w:bCs/>
        </w:rPr>
        <w:br/>
        <w:t>412</w:t>
      </w:r>
      <w:r>
        <w:rPr>
          <w:rFonts w:ascii="Microsoft Sans Serif" w:eastAsia="Microsoft Sans Serif" w:hAnsi="Microsoft Sans Serif" w:cs="Microsoft Sans Serif"/>
          <w:b/>
          <w:bCs/>
        </w:rPr>
        <w:t>.</w:t>
      </w:r>
      <w:r w:rsidRPr="005F0431">
        <w:rPr>
          <w:rFonts w:ascii="Microsoft Sans Serif" w:eastAsia="Microsoft Sans Serif" w:hAnsi="Microsoft Sans Serif" w:cs="Microsoft Sans Serif"/>
          <w:b/>
          <w:bCs/>
        </w:rPr>
        <w:t>393</w:t>
      </w:r>
      <w:r>
        <w:rPr>
          <w:rFonts w:ascii="Microsoft Sans Serif" w:eastAsia="Microsoft Sans Serif" w:hAnsi="Microsoft Sans Serif" w:cs="Microsoft Sans Serif"/>
          <w:b/>
          <w:bCs/>
        </w:rPr>
        <w:t>.</w:t>
      </w:r>
      <w:r w:rsidRPr="005F0431">
        <w:rPr>
          <w:rFonts w:ascii="Microsoft Sans Serif" w:eastAsia="Microsoft Sans Serif" w:hAnsi="Microsoft Sans Serif" w:cs="Microsoft Sans Serif"/>
          <w:b/>
          <w:bCs/>
        </w:rPr>
        <w:t>1541</w:t>
      </w:r>
      <w:r>
        <w:rPr>
          <w:rFonts w:ascii="Microsoft Sans Serif" w:eastAsia="Microsoft Sans Serif" w:hAnsi="Microsoft Sans Serif" w:cs="Microsoft Sans Serif"/>
        </w:rPr>
        <w:cr/>
        <w:t xml:space="preserve">mzimmerman@duqlight.com  </w:t>
      </w:r>
      <w:r>
        <w:rPr>
          <w:rFonts w:ascii="Microsoft Sans Serif" w:eastAsia="Microsoft Sans Serif" w:hAnsi="Microsoft Sans Serif" w:cs="Microsoft Sans Serif"/>
        </w:rPr>
        <w:br/>
        <w:t xml:space="preserve">twilliams@duqlight.com    </w:t>
      </w:r>
      <w:r>
        <w:rPr>
          <w:rFonts w:ascii="Microsoft Sans Serif" w:eastAsia="Microsoft Sans Serif" w:hAnsi="Microsoft Sans Serif" w:cs="Microsoft Sans Serif"/>
        </w:rPr>
        <w:br/>
        <w:t xml:space="preserve">efarah@duqlight.com    </w:t>
      </w:r>
      <w:r>
        <w:rPr>
          <w:rFonts w:ascii="Microsoft Sans Serif" w:eastAsia="Microsoft Sans Serif" w:hAnsi="Microsoft Sans Serif" w:cs="Microsoft Sans Serif"/>
        </w:rPr>
        <w:br/>
        <w:t>Accepts eService</w:t>
      </w:r>
      <w:r>
        <w:rPr>
          <w:rFonts w:ascii="Microsoft Sans Serif" w:eastAsia="Microsoft Sans Serif" w:hAnsi="Microsoft Sans Serif" w:cs="Microsoft Sans Serif"/>
        </w:rPr>
        <w:br/>
      </w:r>
      <w:r>
        <w:rPr>
          <w:rFonts w:ascii="Microsoft Sans Serif" w:eastAsia="Microsoft Sans Serif" w:hAnsi="Microsoft Sans Serif" w:cs="Microsoft Sans Serif"/>
          <w:i/>
          <w:iCs/>
        </w:rPr>
        <w:t>Representing Duquesne Light Company</w:t>
      </w:r>
      <w:r>
        <w:rPr>
          <w:rFonts w:ascii="Microsoft Sans Serif" w:eastAsia="Microsoft Sans Serif" w:hAnsi="Microsoft Sans Serif" w:cs="Microsoft Sans Serif"/>
          <w:i/>
          <w:iCs/>
        </w:rPr>
        <w:br w:type="column"/>
      </w:r>
    </w:p>
    <w:p w14:paraId="6AA37B1A" w14:textId="329E0B54" w:rsidR="00CB5253" w:rsidRDefault="00CB5253" w:rsidP="00CB5253">
      <w:pPr>
        <w:rPr>
          <w:rFonts w:ascii="Microsoft Sans Serif" w:eastAsia="Microsoft Sans Serif" w:hAnsi="Microsoft Sans Serif" w:cs="Microsoft Sans Serif"/>
        </w:rPr>
      </w:pPr>
      <w:r>
        <w:rPr>
          <w:rFonts w:ascii="Microsoft Sans Serif" w:eastAsia="Microsoft Sans Serif" w:hAnsi="Microsoft Sans Serif" w:cs="Microsoft Sans Serif"/>
        </w:rPr>
        <w:t>RIA PEREIRA ESQUIRE</w:t>
      </w:r>
      <w:r>
        <w:rPr>
          <w:rFonts w:ascii="Microsoft Sans Serif" w:eastAsia="Microsoft Sans Serif" w:hAnsi="Microsoft Sans Serif" w:cs="Microsoft Sans Serif"/>
        </w:rPr>
        <w:br/>
        <w:t>ELIZABETH R MARX ESQUIRE</w:t>
      </w:r>
      <w:r>
        <w:rPr>
          <w:rFonts w:ascii="Microsoft Sans Serif" w:eastAsia="Microsoft Sans Serif" w:hAnsi="Microsoft Sans Serif" w:cs="Microsoft Sans Serif"/>
        </w:rPr>
        <w:br/>
        <w:t>JOHN SWEET ESQUIRE</w:t>
      </w:r>
      <w:r>
        <w:rPr>
          <w:rFonts w:ascii="Microsoft Sans Serif" w:eastAsia="Microsoft Sans Serif" w:hAnsi="Microsoft Sans Serif" w:cs="Microsoft Sans Serif"/>
        </w:rPr>
        <w:br/>
        <w:t>LAUREN BERMAN ESQUIRE</w:t>
      </w:r>
      <w:r>
        <w:rPr>
          <w:rFonts w:ascii="Microsoft Sans Serif" w:eastAsia="Microsoft Sans Serif" w:hAnsi="Microsoft Sans Serif" w:cs="Microsoft Sans Serif"/>
        </w:rPr>
        <w:br/>
        <w:t>PA UTILITY LAW PROJECT</w:t>
      </w:r>
      <w:r>
        <w:rPr>
          <w:rFonts w:ascii="Microsoft Sans Serif" w:eastAsia="Microsoft Sans Serif" w:hAnsi="Microsoft Sans Serif" w:cs="Microsoft Sans Serif"/>
        </w:rPr>
        <w:cr/>
        <w:t>118 LOCUST STREET</w:t>
      </w:r>
      <w:r>
        <w:rPr>
          <w:rFonts w:ascii="Microsoft Sans Serif" w:eastAsia="Microsoft Sans Serif" w:hAnsi="Microsoft Sans Serif" w:cs="Microsoft Sans Serif"/>
        </w:rPr>
        <w:cr/>
        <w:t>HARRISBURG PA  17101</w:t>
      </w:r>
      <w:r>
        <w:rPr>
          <w:rFonts w:ascii="Microsoft Sans Serif" w:eastAsia="Microsoft Sans Serif" w:hAnsi="Microsoft Sans Serif" w:cs="Microsoft Sans Serif"/>
        </w:rPr>
        <w:cr/>
      </w:r>
      <w:r w:rsidRPr="00433773">
        <w:rPr>
          <w:rFonts w:ascii="Microsoft Sans Serif" w:eastAsia="Microsoft Sans Serif" w:hAnsi="Microsoft Sans Serif" w:cs="Microsoft Sans Serif"/>
          <w:b/>
          <w:bCs/>
        </w:rPr>
        <w:t>717.710.3839</w:t>
      </w:r>
      <w:r w:rsidRPr="00433773">
        <w:rPr>
          <w:rFonts w:ascii="Microsoft Sans Serif" w:eastAsia="Microsoft Sans Serif" w:hAnsi="Microsoft Sans Serif" w:cs="Microsoft Sans Serif"/>
          <w:b/>
          <w:bCs/>
        </w:rPr>
        <w:br/>
        <w:t>717.236.9486</w:t>
      </w:r>
      <w:r w:rsidRPr="00433773">
        <w:rPr>
          <w:rFonts w:ascii="Microsoft Sans Serif" w:eastAsia="Microsoft Sans Serif" w:hAnsi="Microsoft Sans Serif" w:cs="Microsoft Sans Serif"/>
          <w:b/>
          <w:bCs/>
        </w:rPr>
        <w:br/>
        <w:t>717.701.3837</w:t>
      </w:r>
      <w:r w:rsidRPr="00433773">
        <w:rPr>
          <w:rFonts w:ascii="Microsoft Sans Serif" w:eastAsia="Microsoft Sans Serif" w:hAnsi="Microsoft Sans Serif" w:cs="Microsoft Sans Serif"/>
          <w:b/>
          <w:bCs/>
        </w:rPr>
        <w:br/>
        <w:t>717.236.9486</w:t>
      </w:r>
      <w:r>
        <w:rPr>
          <w:rFonts w:ascii="Microsoft Sans Serif" w:eastAsia="Microsoft Sans Serif" w:hAnsi="Microsoft Sans Serif" w:cs="Microsoft Sans Serif"/>
        </w:rPr>
        <w:br/>
        <w:t xml:space="preserve">rpereirapulp@palegalaid.net  </w:t>
      </w:r>
      <w:r>
        <w:rPr>
          <w:rFonts w:ascii="Microsoft Sans Serif" w:eastAsia="Microsoft Sans Serif" w:hAnsi="Microsoft Sans Serif" w:cs="Microsoft Sans Serif"/>
        </w:rPr>
        <w:br/>
        <w:t>emarxpulp@palegalaid.net</w:t>
      </w:r>
      <w:r>
        <w:rPr>
          <w:rFonts w:ascii="Microsoft Sans Serif" w:eastAsia="Microsoft Sans Serif" w:hAnsi="Microsoft Sans Serif" w:cs="Microsoft Sans Serif"/>
        </w:rPr>
        <w:cr/>
        <w:t xml:space="preserve">jsweetpulp@palegalaid.net </w:t>
      </w:r>
      <w:r>
        <w:rPr>
          <w:rFonts w:ascii="Microsoft Sans Serif" w:eastAsia="Microsoft Sans Serif" w:hAnsi="Microsoft Sans Serif" w:cs="Microsoft Sans Serif"/>
        </w:rPr>
        <w:br/>
      </w:r>
      <w:r w:rsidRPr="00ED598D">
        <w:rPr>
          <w:rFonts w:ascii="Microsoft Sans Serif" w:eastAsia="Microsoft Sans Serif" w:hAnsi="Microsoft Sans Serif" w:cs="Microsoft Sans Serif"/>
        </w:rPr>
        <w:t>lbermanpulp@palegalaid.net</w:t>
      </w:r>
      <w:r>
        <w:rPr>
          <w:rFonts w:ascii="Microsoft Sans Serif" w:eastAsia="Microsoft Sans Serif" w:hAnsi="Microsoft Sans Serif" w:cs="Microsoft Sans Serif"/>
        </w:rPr>
        <w:br/>
        <w:t xml:space="preserve">Accepts eService </w:t>
      </w:r>
      <w:r>
        <w:rPr>
          <w:rFonts w:ascii="Microsoft Sans Serif" w:eastAsia="Microsoft Sans Serif" w:hAnsi="Microsoft Sans Serif" w:cs="Microsoft Sans Serif"/>
        </w:rPr>
        <w:cr/>
      </w:r>
      <w:r>
        <w:rPr>
          <w:rFonts w:ascii="Microsoft Sans Serif" w:eastAsia="Microsoft Sans Serif" w:hAnsi="Microsoft Sans Serif" w:cs="Microsoft Sans Serif"/>
          <w:i/>
          <w:iCs/>
        </w:rPr>
        <w:t>Representing CAUSE-PA</w:t>
      </w:r>
      <w:r>
        <w:rPr>
          <w:rFonts w:ascii="Microsoft Sans Serif" w:eastAsia="Microsoft Sans Serif" w:hAnsi="Microsoft Sans Serif" w:cs="Microsoft Sans Serif"/>
          <w:i/>
          <w:iCs/>
        </w:rPr>
        <w:br/>
      </w:r>
      <w:r>
        <w:rPr>
          <w:rFonts w:ascii="Microsoft Sans Serif" w:eastAsia="Microsoft Sans Serif" w:hAnsi="Microsoft Sans Serif" w:cs="Microsoft Sans Serif"/>
          <w:i/>
          <w:iCs/>
        </w:rPr>
        <w:br/>
      </w:r>
      <w:r w:rsidRPr="004871C9">
        <w:rPr>
          <w:rFonts w:ascii="Microsoft Sans Serif" w:eastAsia="Microsoft Sans Serif" w:hAnsi="Microsoft Sans Serif" w:cs="Microsoft Sans Serif"/>
        </w:rPr>
        <w:t>CHRISTY</w:t>
      </w:r>
      <w:r>
        <w:rPr>
          <w:rFonts w:ascii="Microsoft Sans Serif" w:eastAsia="Microsoft Sans Serif" w:hAnsi="Microsoft Sans Serif" w:cs="Microsoft Sans Serif"/>
        </w:rPr>
        <w:t xml:space="preserve"> APPLEBY ESQUIRE</w:t>
      </w:r>
      <w:r>
        <w:rPr>
          <w:rFonts w:ascii="Microsoft Sans Serif" w:eastAsia="Microsoft Sans Serif" w:hAnsi="Microsoft Sans Serif" w:cs="Microsoft Sans Serif"/>
        </w:rPr>
        <w:br/>
        <w:t>PHILLIP DEMANCHICK ESQUIRE</w:t>
      </w:r>
      <w:r>
        <w:rPr>
          <w:rFonts w:ascii="Microsoft Sans Serif" w:eastAsia="Microsoft Sans Serif" w:hAnsi="Microsoft Sans Serif" w:cs="Microsoft Sans Serif"/>
        </w:rPr>
        <w:br/>
        <w:t>ARON J BEATTY ESQUIRE</w:t>
      </w:r>
      <w:r>
        <w:rPr>
          <w:rFonts w:ascii="Microsoft Sans Serif" w:eastAsia="Microsoft Sans Serif" w:hAnsi="Microsoft Sans Serif" w:cs="Microsoft Sans Serif"/>
        </w:rPr>
        <w:br/>
      </w:r>
      <w:r w:rsidRPr="004C6609">
        <w:rPr>
          <w:rFonts w:ascii="Microsoft Sans Serif" w:eastAsia="Microsoft Sans Serif" w:hAnsi="Microsoft Sans Serif" w:cs="Microsoft Sans Serif"/>
          <w:b/>
          <w:bCs/>
        </w:rPr>
        <w:t>*</w:t>
      </w:r>
      <w:r>
        <w:rPr>
          <w:rFonts w:ascii="Microsoft Sans Serif" w:eastAsia="Microsoft Sans Serif" w:hAnsi="Microsoft Sans Serif" w:cs="Microsoft Sans Serif"/>
        </w:rPr>
        <w:t>DAVID EVRARD ESQUIRE</w:t>
      </w:r>
      <w:r>
        <w:rPr>
          <w:rFonts w:ascii="Microsoft Sans Serif" w:eastAsia="Microsoft Sans Serif" w:hAnsi="Microsoft Sans Serif" w:cs="Microsoft Sans Serif"/>
        </w:rPr>
        <w:br/>
        <w:t>OFFICE OF CONSUMER ADVOCATE</w:t>
      </w:r>
      <w:r>
        <w:rPr>
          <w:rFonts w:ascii="Microsoft Sans Serif" w:eastAsia="Microsoft Sans Serif" w:hAnsi="Microsoft Sans Serif" w:cs="Microsoft Sans Serif"/>
        </w:rPr>
        <w:cr/>
        <w:t xml:space="preserve">555 WALNUT STREET 5TH FLOOR </w:t>
      </w:r>
      <w:r>
        <w:rPr>
          <w:rFonts w:ascii="Microsoft Sans Serif" w:eastAsia="Microsoft Sans Serif" w:hAnsi="Microsoft Sans Serif" w:cs="Microsoft Sans Serif"/>
        </w:rPr>
        <w:cr/>
        <w:t>FORUM PLACE</w:t>
      </w:r>
      <w:r>
        <w:rPr>
          <w:rFonts w:ascii="Microsoft Sans Serif" w:eastAsia="Microsoft Sans Serif" w:hAnsi="Microsoft Sans Serif" w:cs="Microsoft Sans Serif"/>
        </w:rPr>
        <w:cr/>
        <w:t>HARRISBURG PA  17101</w:t>
      </w:r>
      <w:r>
        <w:rPr>
          <w:rFonts w:ascii="Microsoft Sans Serif" w:eastAsia="Microsoft Sans Serif" w:hAnsi="Microsoft Sans Serif" w:cs="Microsoft Sans Serif"/>
        </w:rPr>
        <w:cr/>
      </w:r>
      <w:r w:rsidRPr="00BD2144">
        <w:rPr>
          <w:rFonts w:ascii="Microsoft Sans Serif" w:eastAsia="Microsoft Sans Serif" w:hAnsi="Microsoft Sans Serif" w:cs="Microsoft Sans Serif"/>
          <w:b/>
          <w:bCs/>
        </w:rPr>
        <w:t>717.783.5048</w:t>
      </w:r>
      <w:r>
        <w:rPr>
          <w:rFonts w:ascii="Microsoft Sans Serif" w:eastAsia="Microsoft Sans Serif" w:hAnsi="Microsoft Sans Serif" w:cs="Microsoft Sans Serif"/>
        </w:rPr>
        <w:cr/>
        <w:t>cappleby@paoca.org</w:t>
      </w:r>
      <w:r>
        <w:rPr>
          <w:rFonts w:ascii="Microsoft Sans Serif" w:eastAsia="Microsoft Sans Serif" w:hAnsi="Microsoft Sans Serif" w:cs="Microsoft Sans Serif"/>
        </w:rPr>
        <w:cr/>
        <w:t>pdemanchick@paoca.org</w:t>
      </w:r>
      <w:r>
        <w:rPr>
          <w:rFonts w:ascii="Microsoft Sans Serif" w:eastAsia="Microsoft Sans Serif" w:hAnsi="Microsoft Sans Serif" w:cs="Microsoft Sans Serif"/>
        </w:rPr>
        <w:br/>
        <w:t>abeatty@paoca.org</w:t>
      </w:r>
      <w:r>
        <w:rPr>
          <w:rFonts w:ascii="Microsoft Sans Serif" w:eastAsia="Microsoft Sans Serif" w:hAnsi="Microsoft Sans Serif" w:cs="Microsoft Sans Serif"/>
        </w:rPr>
        <w:cr/>
        <w:t xml:space="preserve">devrard@paoca.org  </w:t>
      </w:r>
      <w:r>
        <w:rPr>
          <w:rFonts w:ascii="Microsoft Sans Serif" w:eastAsia="Microsoft Sans Serif" w:hAnsi="Microsoft Sans Serif" w:cs="Microsoft Sans Serif"/>
        </w:rPr>
        <w:br/>
      </w:r>
      <w:r w:rsidRPr="004C6609">
        <w:rPr>
          <w:rFonts w:ascii="Microsoft Sans Serif" w:eastAsia="Microsoft Sans Serif" w:hAnsi="Microsoft Sans Serif" w:cs="Microsoft Sans Serif"/>
          <w:b/>
          <w:bCs/>
        </w:rPr>
        <w:t>*</w:t>
      </w:r>
      <w:r>
        <w:rPr>
          <w:rFonts w:ascii="Microsoft Sans Serif" w:eastAsia="Microsoft Sans Serif" w:hAnsi="Microsoft Sans Serif" w:cs="Microsoft Sans Serif"/>
        </w:rPr>
        <w:t xml:space="preserve"> </w:t>
      </w:r>
      <w:r w:rsidRPr="0069249B">
        <w:rPr>
          <w:rFonts w:ascii="Microsoft Sans Serif" w:eastAsia="Microsoft Sans Serif" w:hAnsi="Microsoft Sans Serif" w:cs="Microsoft Sans Serif"/>
        </w:rPr>
        <w:t>Via e-mail only due to Emergency Order at M-2020-3019262</w:t>
      </w:r>
      <w:r>
        <w:rPr>
          <w:rFonts w:ascii="Microsoft Sans Serif" w:eastAsia="Microsoft Sans Serif" w:hAnsi="Microsoft Sans Serif" w:cs="Microsoft Sans Serif"/>
        </w:rPr>
        <w:t xml:space="preserve"> </w:t>
      </w:r>
      <w:r>
        <w:rPr>
          <w:rFonts w:ascii="Microsoft Sans Serif" w:eastAsia="Microsoft Sans Serif" w:hAnsi="Microsoft Sans Serif" w:cs="Microsoft Sans Serif"/>
        </w:rPr>
        <w:br/>
        <w:t>Accepts eService</w:t>
      </w:r>
      <w:r>
        <w:rPr>
          <w:rFonts w:ascii="Microsoft Sans Serif" w:eastAsia="Microsoft Sans Serif" w:hAnsi="Microsoft Sans Serif" w:cs="Microsoft Sans Serif"/>
        </w:rPr>
        <w:br w:type="column"/>
      </w:r>
      <w:r>
        <w:rPr>
          <w:rFonts w:ascii="Microsoft Sans Serif" w:eastAsia="Microsoft Sans Serif" w:hAnsi="Microsoft Sans Serif" w:cs="Microsoft Sans Serif"/>
        </w:rPr>
        <w:lastRenderedPageBreak/>
        <w:t>SCOTT B GRANGER ESQUIRE</w:t>
      </w:r>
      <w:r>
        <w:rPr>
          <w:rFonts w:ascii="Microsoft Sans Serif" w:eastAsia="Microsoft Sans Serif" w:hAnsi="Microsoft Sans Serif" w:cs="Microsoft Sans Serif"/>
        </w:rPr>
        <w:cr/>
        <w:t>PA PUC BUREAU OF INVESTIGATION &amp; ENFORCEMENT</w:t>
      </w:r>
      <w:r>
        <w:rPr>
          <w:rFonts w:ascii="Microsoft Sans Serif" w:eastAsia="Microsoft Sans Serif" w:hAnsi="Microsoft Sans Serif" w:cs="Microsoft Sans Serif"/>
        </w:rPr>
        <w:cr/>
        <w:t>SECOND FLOOR WEST</w:t>
      </w:r>
      <w:r>
        <w:rPr>
          <w:rFonts w:ascii="Microsoft Sans Serif" w:eastAsia="Microsoft Sans Serif" w:hAnsi="Microsoft Sans Serif" w:cs="Microsoft Sans Serif"/>
        </w:rPr>
        <w:cr/>
        <w:t>400 NORTH STREET</w:t>
      </w:r>
      <w:r>
        <w:rPr>
          <w:rFonts w:ascii="Microsoft Sans Serif" w:eastAsia="Microsoft Sans Serif" w:hAnsi="Microsoft Sans Serif" w:cs="Microsoft Sans Serif"/>
        </w:rPr>
        <w:cr/>
        <w:t>HARRISBURG PA  17120</w:t>
      </w:r>
      <w:r>
        <w:rPr>
          <w:rFonts w:ascii="Microsoft Sans Serif" w:eastAsia="Microsoft Sans Serif" w:hAnsi="Microsoft Sans Serif" w:cs="Microsoft Sans Serif"/>
        </w:rPr>
        <w:cr/>
      </w:r>
      <w:r w:rsidRPr="00BD2144">
        <w:rPr>
          <w:rFonts w:ascii="Microsoft Sans Serif" w:eastAsia="Microsoft Sans Serif" w:hAnsi="Microsoft Sans Serif" w:cs="Microsoft Sans Serif"/>
          <w:b/>
          <w:bCs/>
        </w:rPr>
        <w:t>717.425.7593</w:t>
      </w:r>
      <w:r>
        <w:rPr>
          <w:rFonts w:ascii="Microsoft Sans Serif" w:eastAsia="Microsoft Sans Serif" w:hAnsi="Microsoft Sans Serif" w:cs="Microsoft Sans Serif"/>
        </w:rPr>
        <w:cr/>
        <w:t>sgranger@pa.gov</w:t>
      </w:r>
      <w:r>
        <w:rPr>
          <w:rFonts w:ascii="Microsoft Sans Serif" w:eastAsia="Microsoft Sans Serif" w:hAnsi="Microsoft Sans Serif" w:cs="Microsoft Sans Serif"/>
        </w:rPr>
        <w:cr/>
        <w:t>Accepts eService</w:t>
      </w:r>
    </w:p>
    <w:p w14:paraId="1CB6757B" w14:textId="41A1DE6F" w:rsidR="00CB5253" w:rsidRDefault="00CB5253" w:rsidP="00CB5253">
      <w:pPr>
        <w:rPr>
          <w:rFonts w:ascii="Microsoft Sans Serif" w:eastAsia="Microsoft Sans Serif" w:hAnsi="Microsoft Sans Serif" w:cs="Microsoft Sans Serif"/>
          <w:i/>
          <w:iCs/>
        </w:rPr>
      </w:pPr>
      <w:r>
        <w:rPr>
          <w:rFonts w:ascii="Microsoft Sans Serif" w:eastAsia="Microsoft Sans Serif" w:hAnsi="Microsoft Sans Serif" w:cs="Microsoft Sans Serif"/>
        </w:rPr>
        <w:cr/>
        <w:t>SHARON E WEBB ESQUIRE</w:t>
      </w:r>
      <w:r>
        <w:rPr>
          <w:rFonts w:ascii="Microsoft Sans Serif" w:eastAsia="Microsoft Sans Serif" w:hAnsi="Microsoft Sans Serif" w:cs="Microsoft Sans Serif"/>
        </w:rPr>
        <w:cr/>
        <w:t>OFFICE OF SMALL BUSINESS ADVOCATE</w:t>
      </w:r>
      <w:r>
        <w:rPr>
          <w:rFonts w:ascii="Microsoft Sans Serif" w:eastAsia="Microsoft Sans Serif" w:hAnsi="Microsoft Sans Serif" w:cs="Microsoft Sans Serif"/>
        </w:rPr>
        <w:cr/>
        <w:t>FORUM PLACE</w:t>
      </w:r>
      <w:r>
        <w:rPr>
          <w:rFonts w:ascii="Microsoft Sans Serif" w:eastAsia="Microsoft Sans Serif" w:hAnsi="Microsoft Sans Serif" w:cs="Microsoft Sans Serif"/>
        </w:rPr>
        <w:cr/>
        <w:t>555 WALNUT STREET 1ST FLOOR</w:t>
      </w:r>
      <w:r>
        <w:rPr>
          <w:rFonts w:ascii="Microsoft Sans Serif" w:eastAsia="Microsoft Sans Serif" w:hAnsi="Microsoft Sans Serif" w:cs="Microsoft Sans Serif"/>
        </w:rPr>
        <w:cr/>
        <w:t>HARRISBURG PA  17101</w:t>
      </w:r>
      <w:r>
        <w:rPr>
          <w:rFonts w:ascii="Microsoft Sans Serif" w:eastAsia="Microsoft Sans Serif" w:hAnsi="Microsoft Sans Serif" w:cs="Microsoft Sans Serif"/>
        </w:rPr>
        <w:cr/>
      </w:r>
      <w:r w:rsidRPr="00442407">
        <w:rPr>
          <w:rFonts w:ascii="Microsoft Sans Serif" w:eastAsia="Microsoft Sans Serif" w:hAnsi="Microsoft Sans Serif" w:cs="Microsoft Sans Serif"/>
          <w:b/>
          <w:bCs/>
        </w:rPr>
        <w:t>717.783.2525</w:t>
      </w:r>
      <w:r>
        <w:rPr>
          <w:rFonts w:ascii="Microsoft Sans Serif" w:eastAsia="Microsoft Sans Serif" w:hAnsi="Microsoft Sans Serif" w:cs="Microsoft Sans Serif"/>
        </w:rPr>
        <w:br/>
      </w:r>
      <w:r w:rsidRPr="0069249B">
        <w:rPr>
          <w:rFonts w:ascii="Microsoft Sans Serif" w:eastAsia="Microsoft Sans Serif" w:hAnsi="Microsoft Sans Serif" w:cs="Microsoft Sans Serif"/>
        </w:rPr>
        <w:t>Via e-mail only due to Emergency Order at M-2020-3019262</w:t>
      </w:r>
      <w:r>
        <w:rPr>
          <w:rFonts w:ascii="Microsoft Sans Serif" w:eastAsia="Microsoft Sans Serif" w:hAnsi="Microsoft Sans Serif" w:cs="Microsoft Sans Serif"/>
        </w:rPr>
        <w:t xml:space="preserve"> </w:t>
      </w:r>
      <w:r>
        <w:rPr>
          <w:rFonts w:ascii="Microsoft Sans Serif" w:eastAsia="Microsoft Sans Serif" w:hAnsi="Microsoft Sans Serif" w:cs="Microsoft Sans Serif"/>
        </w:rPr>
        <w:cr/>
        <w:t>swebb@pa.gov</w:t>
      </w:r>
      <w:r>
        <w:rPr>
          <w:rFonts w:ascii="Microsoft Sans Serif" w:eastAsia="Microsoft Sans Serif" w:hAnsi="Microsoft Sans Serif" w:cs="Microsoft Sans Serif"/>
        </w:rPr>
        <w:br/>
      </w:r>
      <w:r>
        <w:rPr>
          <w:rFonts w:ascii="Microsoft Sans Serif" w:eastAsia="Microsoft Sans Serif" w:hAnsi="Microsoft Sans Serif" w:cs="Microsoft Sans Serif"/>
        </w:rPr>
        <w:br/>
        <w:t>JOSEPH L VULLO ESQUIRE</w:t>
      </w:r>
      <w:r>
        <w:rPr>
          <w:rFonts w:ascii="Microsoft Sans Serif" w:eastAsia="Microsoft Sans Serif" w:hAnsi="Microsoft Sans Serif" w:cs="Microsoft Sans Serif"/>
        </w:rPr>
        <w:cr/>
        <w:t>BURKE VULLO REILLY ROBERTS</w:t>
      </w:r>
      <w:r>
        <w:rPr>
          <w:rFonts w:ascii="Microsoft Sans Serif" w:eastAsia="Microsoft Sans Serif" w:hAnsi="Microsoft Sans Serif" w:cs="Microsoft Sans Serif"/>
        </w:rPr>
        <w:cr/>
        <w:t>1460 WYOMING AVENUE</w:t>
      </w:r>
      <w:r>
        <w:rPr>
          <w:rFonts w:ascii="Microsoft Sans Serif" w:eastAsia="Microsoft Sans Serif" w:hAnsi="Microsoft Sans Serif" w:cs="Microsoft Sans Serif"/>
        </w:rPr>
        <w:cr/>
        <w:t>FORTY FORT PA  18704</w:t>
      </w:r>
      <w:r>
        <w:rPr>
          <w:rFonts w:ascii="Microsoft Sans Serif" w:eastAsia="Microsoft Sans Serif" w:hAnsi="Microsoft Sans Serif" w:cs="Microsoft Sans Serif"/>
        </w:rPr>
        <w:cr/>
      </w:r>
      <w:r w:rsidRPr="00A736B1">
        <w:rPr>
          <w:rFonts w:ascii="Microsoft Sans Serif" w:eastAsia="Microsoft Sans Serif" w:hAnsi="Microsoft Sans Serif" w:cs="Microsoft Sans Serif"/>
          <w:b/>
          <w:bCs/>
        </w:rPr>
        <w:t>570.288.6441</w:t>
      </w:r>
      <w:r>
        <w:rPr>
          <w:rFonts w:ascii="Microsoft Sans Serif" w:eastAsia="Microsoft Sans Serif" w:hAnsi="Microsoft Sans Serif" w:cs="Microsoft Sans Serif"/>
        </w:rPr>
        <w:cr/>
        <w:t>jlvullo@aol.com</w:t>
      </w:r>
      <w:r>
        <w:rPr>
          <w:rFonts w:ascii="Microsoft Sans Serif" w:eastAsia="Microsoft Sans Serif" w:hAnsi="Microsoft Sans Serif" w:cs="Microsoft Sans Serif"/>
        </w:rPr>
        <w:cr/>
        <w:t>Accepts eService</w:t>
      </w:r>
      <w:r>
        <w:rPr>
          <w:rFonts w:ascii="Microsoft Sans Serif" w:eastAsia="Microsoft Sans Serif" w:hAnsi="Microsoft Sans Serif" w:cs="Microsoft Sans Serif"/>
        </w:rPr>
        <w:br/>
      </w:r>
      <w:r>
        <w:rPr>
          <w:rFonts w:ascii="Microsoft Sans Serif" w:eastAsia="Microsoft Sans Serif" w:hAnsi="Microsoft Sans Serif" w:cs="Microsoft Sans Serif"/>
          <w:i/>
          <w:iCs/>
        </w:rPr>
        <w:t>Representing Pennsylvania Weatherization Providers Task Force, Inc.</w:t>
      </w:r>
      <w:r>
        <w:rPr>
          <w:rFonts w:ascii="Microsoft Sans Serif" w:eastAsia="Microsoft Sans Serif" w:hAnsi="Microsoft Sans Serif" w:cs="Microsoft Sans Serif"/>
        </w:rPr>
        <w:br/>
      </w:r>
      <w:r>
        <w:rPr>
          <w:rFonts w:ascii="Microsoft Sans Serif" w:eastAsia="Microsoft Sans Serif" w:hAnsi="Microsoft Sans Serif" w:cs="Microsoft Sans Serif"/>
        </w:rPr>
        <w:cr/>
        <w:t>ANDREW J KARAS ESQUIRE</w:t>
      </w:r>
      <w:r>
        <w:rPr>
          <w:rFonts w:ascii="Microsoft Sans Serif" w:eastAsia="Microsoft Sans Serif" w:hAnsi="Microsoft Sans Serif" w:cs="Microsoft Sans Serif"/>
        </w:rPr>
        <w:cr/>
        <w:t>FAIR SHAKE ENVIRONMENTAL LEGAL SERVICES</w:t>
      </w:r>
      <w:r>
        <w:rPr>
          <w:rFonts w:ascii="Microsoft Sans Serif" w:eastAsia="Microsoft Sans Serif" w:hAnsi="Microsoft Sans Serif" w:cs="Microsoft Sans Serif"/>
        </w:rPr>
        <w:cr/>
        <w:t>647 E MARKET STREET</w:t>
      </w:r>
      <w:r>
        <w:rPr>
          <w:rFonts w:ascii="Microsoft Sans Serif" w:eastAsia="Microsoft Sans Serif" w:hAnsi="Microsoft Sans Serif" w:cs="Microsoft Sans Serif"/>
        </w:rPr>
        <w:cr/>
        <w:t>AKRON OH  44304</w:t>
      </w:r>
      <w:r>
        <w:rPr>
          <w:rFonts w:ascii="Microsoft Sans Serif" w:eastAsia="Microsoft Sans Serif" w:hAnsi="Microsoft Sans Serif" w:cs="Microsoft Sans Serif"/>
        </w:rPr>
        <w:cr/>
      </w:r>
      <w:r w:rsidRPr="00CF4907">
        <w:rPr>
          <w:rFonts w:ascii="Microsoft Sans Serif" w:eastAsia="Microsoft Sans Serif" w:hAnsi="Microsoft Sans Serif" w:cs="Microsoft Sans Serif"/>
          <w:b/>
          <w:bCs/>
        </w:rPr>
        <w:t>234.334.0997</w:t>
      </w:r>
      <w:r>
        <w:rPr>
          <w:rFonts w:ascii="Microsoft Sans Serif" w:eastAsia="Microsoft Sans Serif" w:hAnsi="Microsoft Sans Serif" w:cs="Microsoft Sans Serif"/>
        </w:rPr>
        <w:cr/>
        <w:t>akaras@fairshake-els.org</w:t>
      </w:r>
      <w:r>
        <w:rPr>
          <w:rFonts w:ascii="Microsoft Sans Serif" w:eastAsia="Microsoft Sans Serif" w:hAnsi="Microsoft Sans Serif" w:cs="Microsoft Sans Serif"/>
        </w:rPr>
        <w:cr/>
        <w:t>Accepts eService</w:t>
      </w:r>
      <w:r>
        <w:rPr>
          <w:rFonts w:ascii="Microsoft Sans Serif" w:eastAsia="Microsoft Sans Serif" w:hAnsi="Microsoft Sans Serif" w:cs="Microsoft Sans Serif"/>
        </w:rPr>
        <w:br/>
      </w:r>
      <w:r>
        <w:rPr>
          <w:rFonts w:ascii="Microsoft Sans Serif" w:eastAsia="Microsoft Sans Serif" w:hAnsi="Microsoft Sans Serif" w:cs="Microsoft Sans Serif"/>
          <w:i/>
          <w:iCs/>
        </w:rPr>
        <w:t>Representing National Resources Defense Council</w:t>
      </w:r>
      <w:r>
        <w:rPr>
          <w:rFonts w:ascii="Microsoft Sans Serif" w:eastAsia="Microsoft Sans Serif" w:hAnsi="Microsoft Sans Serif" w:cs="Microsoft Sans Serif"/>
          <w:i/>
          <w:iCs/>
        </w:rPr>
        <w:br w:type="column"/>
      </w:r>
      <w:r>
        <w:rPr>
          <w:rFonts w:ascii="Microsoft Sans Serif" w:eastAsia="Microsoft Sans Serif" w:hAnsi="Microsoft Sans Serif" w:cs="Microsoft Sans Serif"/>
        </w:rPr>
        <w:t>SOPHIA AL RASHEED ESQUIRE</w:t>
      </w:r>
      <w:r>
        <w:rPr>
          <w:rFonts w:ascii="Microsoft Sans Serif" w:eastAsia="Microsoft Sans Serif" w:hAnsi="Microsoft Sans Serif" w:cs="Microsoft Sans Serif"/>
        </w:rPr>
        <w:cr/>
        <w:t>FAIR SHAKE ENVIRONMENTAL LEGAL SERVICES</w:t>
      </w:r>
      <w:r>
        <w:rPr>
          <w:rFonts w:ascii="Microsoft Sans Serif" w:eastAsia="Microsoft Sans Serif" w:hAnsi="Microsoft Sans Serif" w:cs="Microsoft Sans Serif"/>
        </w:rPr>
        <w:cr/>
        <w:t>600 SUPERIOR AVENUE SUITE 1300</w:t>
      </w:r>
      <w:r>
        <w:rPr>
          <w:rFonts w:ascii="Microsoft Sans Serif" w:eastAsia="Microsoft Sans Serif" w:hAnsi="Microsoft Sans Serif" w:cs="Microsoft Sans Serif"/>
        </w:rPr>
        <w:cr/>
        <w:t>CLEVELAND OH  44114</w:t>
      </w:r>
      <w:r>
        <w:rPr>
          <w:rFonts w:ascii="Microsoft Sans Serif" w:eastAsia="Microsoft Sans Serif" w:hAnsi="Microsoft Sans Serif" w:cs="Microsoft Sans Serif"/>
        </w:rPr>
        <w:cr/>
      </w:r>
      <w:r w:rsidRPr="001A7C28">
        <w:rPr>
          <w:rFonts w:ascii="Microsoft Sans Serif" w:eastAsia="Microsoft Sans Serif" w:hAnsi="Microsoft Sans Serif" w:cs="Microsoft Sans Serif"/>
          <w:b/>
          <w:bCs/>
        </w:rPr>
        <w:t>234.255.5455</w:t>
      </w:r>
      <w:r>
        <w:rPr>
          <w:rFonts w:ascii="Microsoft Sans Serif" w:eastAsia="Microsoft Sans Serif" w:hAnsi="Microsoft Sans Serif" w:cs="Microsoft Sans Serif"/>
          <w:b/>
          <w:bCs/>
        </w:rPr>
        <w:br/>
      </w:r>
      <w:r w:rsidRPr="0069249B">
        <w:rPr>
          <w:rFonts w:ascii="Microsoft Sans Serif" w:eastAsia="Microsoft Sans Serif" w:hAnsi="Microsoft Sans Serif" w:cs="Microsoft Sans Serif"/>
        </w:rPr>
        <w:t>Via e-mail only due to Emergency Order at M-2020-3019262</w:t>
      </w:r>
      <w:r>
        <w:rPr>
          <w:rFonts w:ascii="Microsoft Sans Serif" w:eastAsia="Microsoft Sans Serif" w:hAnsi="Microsoft Sans Serif" w:cs="Microsoft Sans Serif"/>
        </w:rPr>
        <w:t xml:space="preserve"> </w:t>
      </w:r>
      <w:r>
        <w:rPr>
          <w:rFonts w:ascii="Microsoft Sans Serif" w:eastAsia="Microsoft Sans Serif" w:hAnsi="Microsoft Sans Serif" w:cs="Microsoft Sans Serif"/>
        </w:rPr>
        <w:cr/>
        <w:t>salrasheed@fairshake-els.org</w:t>
      </w:r>
      <w:r>
        <w:rPr>
          <w:rFonts w:ascii="Microsoft Sans Serif" w:eastAsia="Microsoft Sans Serif" w:hAnsi="Microsoft Sans Serif" w:cs="Microsoft Sans Serif"/>
        </w:rPr>
        <w:cr/>
      </w:r>
      <w:r>
        <w:rPr>
          <w:rFonts w:ascii="Microsoft Sans Serif" w:eastAsia="Microsoft Sans Serif" w:hAnsi="Microsoft Sans Serif" w:cs="Microsoft Sans Serif"/>
          <w:i/>
          <w:iCs/>
        </w:rPr>
        <w:t>Representing National Resources Defense Council</w:t>
      </w:r>
      <w:r>
        <w:rPr>
          <w:rFonts w:ascii="Microsoft Sans Serif" w:eastAsia="Microsoft Sans Serif" w:hAnsi="Microsoft Sans Serif" w:cs="Microsoft Sans Serif"/>
        </w:rPr>
        <w:t xml:space="preserve"> </w:t>
      </w:r>
      <w:r>
        <w:rPr>
          <w:rFonts w:ascii="Microsoft Sans Serif" w:eastAsia="Microsoft Sans Serif" w:hAnsi="Microsoft Sans Serif" w:cs="Microsoft Sans Serif"/>
        </w:rPr>
        <w:cr/>
      </w:r>
      <w:r>
        <w:rPr>
          <w:rFonts w:ascii="Microsoft Sans Serif" w:eastAsia="Microsoft Sans Serif" w:hAnsi="Microsoft Sans Serif" w:cs="Microsoft Sans Serif"/>
        </w:rPr>
        <w:cr/>
        <w:t>MARK SZYBIST ESQUIRE</w:t>
      </w:r>
      <w:r>
        <w:rPr>
          <w:rFonts w:ascii="Microsoft Sans Serif" w:eastAsia="Microsoft Sans Serif" w:hAnsi="Microsoft Sans Serif" w:cs="Microsoft Sans Serif"/>
        </w:rPr>
        <w:cr/>
        <w:t>NATURAL RESOURCES DEFENSE COUNCIL</w:t>
      </w:r>
      <w:r>
        <w:rPr>
          <w:rFonts w:ascii="Microsoft Sans Serif" w:eastAsia="Microsoft Sans Serif" w:hAnsi="Microsoft Sans Serif" w:cs="Microsoft Sans Serif"/>
        </w:rPr>
        <w:cr/>
        <w:t>1152 15TH STREET NW</w:t>
      </w:r>
      <w:r>
        <w:rPr>
          <w:rFonts w:ascii="Microsoft Sans Serif" w:eastAsia="Microsoft Sans Serif" w:hAnsi="Microsoft Sans Serif" w:cs="Microsoft Sans Serif"/>
        </w:rPr>
        <w:cr/>
        <w:t>SUITE 300</w:t>
      </w:r>
      <w:r>
        <w:rPr>
          <w:rFonts w:ascii="Microsoft Sans Serif" w:eastAsia="Microsoft Sans Serif" w:hAnsi="Microsoft Sans Serif" w:cs="Microsoft Sans Serif"/>
        </w:rPr>
        <w:cr/>
        <w:t>WASHINGTON DC  20005</w:t>
      </w:r>
      <w:r>
        <w:rPr>
          <w:rFonts w:ascii="Microsoft Sans Serif" w:eastAsia="Microsoft Sans Serif" w:hAnsi="Microsoft Sans Serif" w:cs="Microsoft Sans Serif"/>
        </w:rPr>
        <w:cr/>
      </w:r>
      <w:r w:rsidRPr="001A7C28">
        <w:rPr>
          <w:rFonts w:ascii="Microsoft Sans Serif" w:eastAsia="Microsoft Sans Serif" w:hAnsi="Microsoft Sans Serif" w:cs="Microsoft Sans Serif"/>
          <w:b/>
          <w:bCs/>
        </w:rPr>
        <w:t>202.289.2422</w:t>
      </w:r>
      <w:r>
        <w:rPr>
          <w:rFonts w:ascii="Microsoft Sans Serif" w:eastAsia="Microsoft Sans Serif" w:hAnsi="Microsoft Sans Serif" w:cs="Microsoft Sans Serif"/>
        </w:rPr>
        <w:cr/>
        <w:t>mszybist@nrdc.org</w:t>
      </w:r>
      <w:r>
        <w:rPr>
          <w:rFonts w:ascii="Microsoft Sans Serif" w:eastAsia="Microsoft Sans Serif" w:hAnsi="Microsoft Sans Serif" w:cs="Microsoft Sans Serif"/>
        </w:rPr>
        <w:cr/>
        <w:t>Accepts eService</w:t>
      </w:r>
      <w:r>
        <w:rPr>
          <w:rFonts w:ascii="Microsoft Sans Serif" w:eastAsia="Microsoft Sans Serif" w:hAnsi="Microsoft Sans Serif" w:cs="Microsoft Sans Serif"/>
        </w:rPr>
        <w:cr/>
      </w:r>
      <w:r>
        <w:rPr>
          <w:rFonts w:ascii="Microsoft Sans Serif" w:eastAsia="Microsoft Sans Serif" w:hAnsi="Microsoft Sans Serif" w:cs="Microsoft Sans Serif"/>
          <w:i/>
          <w:iCs/>
        </w:rPr>
        <w:t>Representing National Resources Defense Council</w:t>
      </w:r>
      <w:r>
        <w:rPr>
          <w:rFonts w:ascii="Microsoft Sans Serif" w:eastAsia="Microsoft Sans Serif" w:hAnsi="Microsoft Sans Serif" w:cs="Microsoft Sans Serif"/>
          <w:i/>
          <w:iCs/>
        </w:rPr>
        <w:br/>
      </w:r>
      <w:r>
        <w:rPr>
          <w:rFonts w:ascii="Microsoft Sans Serif" w:eastAsia="Microsoft Sans Serif" w:hAnsi="Microsoft Sans Serif" w:cs="Microsoft Sans Serif"/>
          <w:i/>
          <w:iCs/>
        </w:rPr>
        <w:br/>
      </w:r>
      <w:r>
        <w:rPr>
          <w:rFonts w:ascii="Microsoft Sans Serif" w:eastAsia="Microsoft Sans Serif" w:hAnsi="Microsoft Sans Serif" w:cs="Microsoft Sans Serif"/>
        </w:rPr>
        <w:t>BARRY A NAUM ESQUIRE</w:t>
      </w:r>
      <w:r>
        <w:rPr>
          <w:rFonts w:ascii="Microsoft Sans Serif" w:eastAsia="Microsoft Sans Serif" w:hAnsi="Microsoft Sans Serif" w:cs="Microsoft Sans Serif"/>
        </w:rPr>
        <w:br/>
        <w:t>DERRICK PRICE WILLIAMSON ESQUIRE</w:t>
      </w:r>
      <w:r>
        <w:rPr>
          <w:rFonts w:ascii="Microsoft Sans Serif" w:eastAsia="Microsoft Sans Serif" w:hAnsi="Microsoft Sans Serif" w:cs="Microsoft Sans Serif"/>
        </w:rPr>
        <w:cr/>
        <w:t>SPILMAN THOMAS &amp; BATTLE PLLC</w:t>
      </w:r>
      <w:r>
        <w:rPr>
          <w:rFonts w:ascii="Microsoft Sans Serif" w:eastAsia="Microsoft Sans Serif" w:hAnsi="Microsoft Sans Serif" w:cs="Microsoft Sans Serif"/>
        </w:rPr>
        <w:cr/>
        <w:t>1100 BENT CREEK BOULEVARD SUITE 101</w:t>
      </w:r>
      <w:r>
        <w:rPr>
          <w:rFonts w:ascii="Microsoft Sans Serif" w:eastAsia="Microsoft Sans Serif" w:hAnsi="Microsoft Sans Serif" w:cs="Microsoft Sans Serif"/>
        </w:rPr>
        <w:cr/>
        <w:t>MECHANICSBURG PA  17050</w:t>
      </w:r>
      <w:r>
        <w:rPr>
          <w:rFonts w:ascii="Microsoft Sans Serif" w:eastAsia="Microsoft Sans Serif" w:hAnsi="Microsoft Sans Serif" w:cs="Microsoft Sans Serif"/>
        </w:rPr>
        <w:br/>
      </w:r>
      <w:r w:rsidRPr="005F0431">
        <w:rPr>
          <w:rFonts w:ascii="Microsoft Sans Serif" w:eastAsia="Microsoft Sans Serif" w:hAnsi="Microsoft Sans Serif" w:cs="Microsoft Sans Serif"/>
          <w:b/>
          <w:bCs/>
        </w:rPr>
        <w:t>717.795.2742</w:t>
      </w:r>
      <w:r w:rsidRPr="005F0431">
        <w:rPr>
          <w:rFonts w:ascii="Microsoft Sans Serif" w:eastAsia="Microsoft Sans Serif" w:hAnsi="Microsoft Sans Serif" w:cs="Microsoft Sans Serif"/>
          <w:b/>
          <w:bCs/>
        </w:rPr>
        <w:cr/>
        <w:t>717.795.2740</w:t>
      </w:r>
      <w:r w:rsidRPr="005F0431">
        <w:rPr>
          <w:rFonts w:ascii="Microsoft Sans Serif" w:eastAsia="Microsoft Sans Serif" w:hAnsi="Microsoft Sans Serif" w:cs="Microsoft Sans Serif"/>
          <w:b/>
          <w:bCs/>
        </w:rPr>
        <w:br/>
      </w:r>
      <w:r>
        <w:rPr>
          <w:rFonts w:ascii="Microsoft Sans Serif" w:eastAsia="Microsoft Sans Serif" w:hAnsi="Microsoft Sans Serif" w:cs="Microsoft Sans Serif"/>
        </w:rPr>
        <w:t>bnaum@spilmanlaw.com</w:t>
      </w:r>
      <w:r>
        <w:rPr>
          <w:rFonts w:ascii="Microsoft Sans Serif" w:eastAsia="Microsoft Sans Serif" w:hAnsi="Microsoft Sans Serif" w:cs="Microsoft Sans Serif"/>
        </w:rPr>
        <w:cr/>
        <w:t>dwilliamson@spilmanlaw.com</w:t>
      </w:r>
      <w:r>
        <w:rPr>
          <w:rFonts w:ascii="Microsoft Sans Serif" w:eastAsia="Microsoft Sans Serif" w:hAnsi="Microsoft Sans Serif" w:cs="Microsoft Sans Serif"/>
        </w:rPr>
        <w:cr/>
        <w:t>Accepts eService</w:t>
      </w:r>
      <w:r>
        <w:rPr>
          <w:rFonts w:ascii="Microsoft Sans Serif" w:eastAsia="Microsoft Sans Serif" w:hAnsi="Microsoft Sans Serif" w:cs="Microsoft Sans Serif"/>
        </w:rPr>
        <w:br/>
      </w:r>
      <w:r>
        <w:rPr>
          <w:rFonts w:ascii="Microsoft Sans Serif" w:eastAsia="Microsoft Sans Serif" w:hAnsi="Microsoft Sans Serif" w:cs="Microsoft Sans Serif"/>
          <w:i/>
          <w:iCs/>
        </w:rPr>
        <w:t>Representing United States Steel Corporation</w:t>
      </w:r>
      <w:r>
        <w:rPr>
          <w:rFonts w:ascii="Microsoft Sans Serif" w:eastAsia="Microsoft Sans Serif" w:hAnsi="Microsoft Sans Serif" w:cs="Microsoft Sans Serif"/>
          <w:i/>
          <w:iCs/>
        </w:rPr>
        <w:br w:type="column"/>
      </w:r>
      <w:r>
        <w:rPr>
          <w:rFonts w:ascii="Microsoft Sans Serif" w:eastAsia="Microsoft Sans Serif" w:hAnsi="Microsoft Sans Serif" w:cs="Microsoft Sans Serif"/>
        </w:rPr>
        <w:lastRenderedPageBreak/>
        <w:t>KAREN O MOURY ESQUIRE</w:t>
      </w:r>
      <w:r>
        <w:rPr>
          <w:rFonts w:ascii="Microsoft Sans Serif" w:eastAsia="Microsoft Sans Serif" w:hAnsi="Microsoft Sans Serif" w:cs="Microsoft Sans Serif"/>
        </w:rPr>
        <w:cr/>
        <w:t>ECKERT SEAMANS</w:t>
      </w:r>
      <w:r>
        <w:rPr>
          <w:rFonts w:ascii="Microsoft Sans Serif" w:eastAsia="Microsoft Sans Serif" w:hAnsi="Microsoft Sans Serif" w:cs="Microsoft Sans Serif"/>
        </w:rPr>
        <w:cr/>
        <w:t>213 MARKET STREET</w:t>
      </w:r>
      <w:r>
        <w:rPr>
          <w:rFonts w:ascii="Microsoft Sans Serif" w:eastAsia="Microsoft Sans Serif" w:hAnsi="Microsoft Sans Serif" w:cs="Microsoft Sans Serif"/>
        </w:rPr>
        <w:cr/>
        <w:t>HARRISBURG PA  17101</w:t>
      </w:r>
      <w:r>
        <w:rPr>
          <w:rFonts w:ascii="Microsoft Sans Serif" w:eastAsia="Microsoft Sans Serif" w:hAnsi="Microsoft Sans Serif" w:cs="Microsoft Sans Serif"/>
        </w:rPr>
        <w:cr/>
      </w:r>
      <w:r w:rsidRPr="005F0431">
        <w:rPr>
          <w:rFonts w:ascii="Microsoft Sans Serif" w:eastAsia="Microsoft Sans Serif" w:hAnsi="Microsoft Sans Serif" w:cs="Microsoft Sans Serif"/>
          <w:b/>
          <w:bCs/>
        </w:rPr>
        <w:t>717.237.6036</w:t>
      </w:r>
      <w:r>
        <w:rPr>
          <w:rFonts w:ascii="Microsoft Sans Serif" w:eastAsia="Microsoft Sans Serif" w:hAnsi="Microsoft Sans Serif" w:cs="Microsoft Sans Serif"/>
        </w:rPr>
        <w:cr/>
        <w:t>kmoury@eckertseamans.com</w:t>
      </w:r>
      <w:r>
        <w:rPr>
          <w:rFonts w:ascii="Microsoft Sans Serif" w:eastAsia="Microsoft Sans Serif" w:hAnsi="Microsoft Sans Serif" w:cs="Microsoft Sans Serif"/>
        </w:rPr>
        <w:cr/>
        <w:t>Accepts eService</w:t>
      </w:r>
      <w:r>
        <w:rPr>
          <w:rFonts w:ascii="Microsoft Sans Serif" w:eastAsia="Microsoft Sans Serif" w:hAnsi="Microsoft Sans Serif" w:cs="Microsoft Sans Serif"/>
        </w:rPr>
        <w:br/>
      </w:r>
      <w:r>
        <w:rPr>
          <w:rFonts w:ascii="Microsoft Sans Serif" w:eastAsia="Microsoft Sans Serif" w:hAnsi="Microsoft Sans Serif" w:cs="Microsoft Sans Serif"/>
          <w:i/>
          <w:iCs/>
        </w:rPr>
        <w:t>Representing Peoples Natural Gas Company</w:t>
      </w:r>
      <w:r>
        <w:rPr>
          <w:rFonts w:ascii="Microsoft Sans Serif" w:eastAsia="Microsoft Sans Serif" w:hAnsi="Microsoft Sans Serif" w:cs="Microsoft Sans Serif"/>
        </w:rPr>
        <w:br/>
      </w:r>
      <w:r>
        <w:rPr>
          <w:rFonts w:ascii="Microsoft Sans Serif" w:eastAsia="Microsoft Sans Serif" w:hAnsi="Microsoft Sans Serif" w:cs="Microsoft Sans Serif"/>
        </w:rPr>
        <w:cr/>
        <w:t>LAUREN M BURGE ESQUIRE</w:t>
      </w:r>
      <w:r>
        <w:rPr>
          <w:rFonts w:ascii="Microsoft Sans Serif" w:eastAsia="Microsoft Sans Serif" w:hAnsi="Microsoft Sans Serif" w:cs="Microsoft Sans Serif"/>
        </w:rPr>
        <w:cr/>
        <w:t>ECKERT SEAMANS CHERIN &amp; MELLOTT LLC</w:t>
      </w:r>
      <w:r>
        <w:rPr>
          <w:rFonts w:ascii="Microsoft Sans Serif" w:eastAsia="Microsoft Sans Serif" w:hAnsi="Microsoft Sans Serif" w:cs="Microsoft Sans Serif"/>
        </w:rPr>
        <w:cr/>
        <w:t>600 GRANT STREET 44TH FLOOR</w:t>
      </w:r>
      <w:r>
        <w:rPr>
          <w:rFonts w:ascii="Microsoft Sans Serif" w:eastAsia="Microsoft Sans Serif" w:hAnsi="Microsoft Sans Serif" w:cs="Microsoft Sans Serif"/>
        </w:rPr>
        <w:cr/>
        <w:t>PITTSBURGH PA  15219</w:t>
      </w:r>
      <w:r>
        <w:rPr>
          <w:rFonts w:ascii="Microsoft Sans Serif" w:eastAsia="Microsoft Sans Serif" w:hAnsi="Microsoft Sans Serif" w:cs="Microsoft Sans Serif"/>
        </w:rPr>
        <w:cr/>
      </w:r>
      <w:r w:rsidRPr="005F0431">
        <w:rPr>
          <w:rFonts w:ascii="Microsoft Sans Serif" w:eastAsia="Microsoft Sans Serif" w:hAnsi="Microsoft Sans Serif" w:cs="Microsoft Sans Serif"/>
          <w:b/>
          <w:bCs/>
        </w:rPr>
        <w:t>412.566.2146</w:t>
      </w:r>
      <w:r>
        <w:rPr>
          <w:rFonts w:ascii="Microsoft Sans Serif" w:eastAsia="Microsoft Sans Serif" w:hAnsi="Microsoft Sans Serif" w:cs="Microsoft Sans Serif"/>
        </w:rPr>
        <w:cr/>
        <w:t>lburge@eckertseamans.com</w:t>
      </w:r>
      <w:r>
        <w:rPr>
          <w:rFonts w:ascii="Microsoft Sans Serif" w:eastAsia="Microsoft Sans Serif" w:hAnsi="Microsoft Sans Serif" w:cs="Microsoft Sans Serif"/>
        </w:rPr>
        <w:cr/>
        <w:t>Accepts eService</w:t>
      </w:r>
      <w:r>
        <w:rPr>
          <w:rFonts w:ascii="Microsoft Sans Serif" w:eastAsia="Microsoft Sans Serif" w:hAnsi="Microsoft Sans Serif" w:cs="Microsoft Sans Serif"/>
        </w:rPr>
        <w:br/>
      </w:r>
      <w:r>
        <w:rPr>
          <w:rFonts w:ascii="Microsoft Sans Serif" w:eastAsia="Microsoft Sans Serif" w:hAnsi="Microsoft Sans Serif" w:cs="Microsoft Sans Serif"/>
          <w:i/>
          <w:iCs/>
        </w:rPr>
        <w:t>Representing Peoples Natural Gas Company</w:t>
      </w:r>
      <w:r>
        <w:rPr>
          <w:rFonts w:ascii="Microsoft Sans Serif" w:eastAsia="Microsoft Sans Serif" w:hAnsi="Microsoft Sans Serif" w:cs="Microsoft Sans Serif"/>
        </w:rPr>
        <w:br/>
      </w:r>
      <w:r>
        <w:rPr>
          <w:rFonts w:ascii="Microsoft Sans Serif" w:eastAsia="Microsoft Sans Serif" w:hAnsi="Microsoft Sans Serif" w:cs="Microsoft Sans Serif"/>
        </w:rPr>
        <w:cr/>
        <w:t>JOHN F POVILAITIS ESQUIRE</w:t>
      </w:r>
      <w:r>
        <w:rPr>
          <w:rFonts w:ascii="Microsoft Sans Serif" w:eastAsia="Microsoft Sans Serif" w:hAnsi="Microsoft Sans Serif" w:cs="Microsoft Sans Serif"/>
        </w:rPr>
        <w:cr/>
        <w:t>BUCHANAN INGERSOLL &amp; ROONEY</w:t>
      </w:r>
      <w:r>
        <w:rPr>
          <w:rFonts w:ascii="Microsoft Sans Serif" w:eastAsia="Microsoft Sans Serif" w:hAnsi="Microsoft Sans Serif" w:cs="Microsoft Sans Serif"/>
        </w:rPr>
        <w:cr/>
        <w:t>409 NORTH SECOND STREET SUITE 500</w:t>
      </w:r>
      <w:r>
        <w:rPr>
          <w:rFonts w:ascii="Microsoft Sans Serif" w:eastAsia="Microsoft Sans Serif" w:hAnsi="Microsoft Sans Serif" w:cs="Microsoft Sans Serif"/>
        </w:rPr>
        <w:cr/>
        <w:t>HARRISBURG PA  17101-1357</w:t>
      </w:r>
      <w:r>
        <w:rPr>
          <w:rFonts w:ascii="Microsoft Sans Serif" w:eastAsia="Microsoft Sans Serif" w:hAnsi="Microsoft Sans Serif" w:cs="Microsoft Sans Serif"/>
        </w:rPr>
        <w:cr/>
      </w:r>
      <w:r w:rsidRPr="00B64903">
        <w:rPr>
          <w:rFonts w:ascii="Microsoft Sans Serif" w:eastAsia="Microsoft Sans Serif" w:hAnsi="Microsoft Sans Serif" w:cs="Microsoft Sans Serif"/>
          <w:b/>
          <w:bCs/>
        </w:rPr>
        <w:t>717.237.4825</w:t>
      </w:r>
      <w:r>
        <w:rPr>
          <w:rFonts w:ascii="Microsoft Sans Serif" w:eastAsia="Microsoft Sans Serif" w:hAnsi="Microsoft Sans Serif" w:cs="Microsoft Sans Serif"/>
        </w:rPr>
        <w:cr/>
        <w:t>John.Povilaitis@BIPC.com</w:t>
      </w:r>
      <w:r>
        <w:rPr>
          <w:rFonts w:ascii="Microsoft Sans Serif" w:eastAsia="Microsoft Sans Serif" w:hAnsi="Microsoft Sans Serif" w:cs="Microsoft Sans Serif"/>
        </w:rPr>
        <w:cr/>
        <w:t>Accepts eService</w:t>
      </w:r>
      <w:r>
        <w:rPr>
          <w:rFonts w:ascii="Microsoft Sans Serif" w:eastAsia="Microsoft Sans Serif" w:hAnsi="Microsoft Sans Serif" w:cs="Microsoft Sans Serif"/>
        </w:rPr>
        <w:br/>
      </w:r>
      <w:r>
        <w:rPr>
          <w:rFonts w:ascii="Microsoft Sans Serif" w:eastAsia="Microsoft Sans Serif" w:hAnsi="Microsoft Sans Serif" w:cs="Microsoft Sans Serif"/>
          <w:i/>
          <w:iCs/>
        </w:rPr>
        <w:t>Representing Nationwide Energy Partners, LLC</w:t>
      </w:r>
      <w:r>
        <w:rPr>
          <w:rFonts w:ascii="Microsoft Sans Serif" w:eastAsia="Microsoft Sans Serif" w:hAnsi="Microsoft Sans Serif" w:cs="Microsoft Sans Serif"/>
          <w:i/>
          <w:iCs/>
        </w:rPr>
        <w:br/>
      </w:r>
      <w:r>
        <w:rPr>
          <w:rFonts w:ascii="Microsoft Sans Serif" w:eastAsia="Microsoft Sans Serif" w:hAnsi="Microsoft Sans Serif" w:cs="Microsoft Sans Serif"/>
          <w:i/>
          <w:iCs/>
        </w:rPr>
        <w:br/>
      </w:r>
      <w:r>
        <w:rPr>
          <w:rFonts w:ascii="Microsoft Sans Serif" w:eastAsia="Microsoft Sans Serif" w:hAnsi="Microsoft Sans Serif" w:cs="Microsoft Sans Serif"/>
        </w:rPr>
        <w:t>WILLIAM H ROBERTS II ESQUIRE</w:t>
      </w:r>
      <w:r>
        <w:rPr>
          <w:rFonts w:ascii="Microsoft Sans Serif" w:eastAsia="Microsoft Sans Serif" w:hAnsi="Microsoft Sans Serif" w:cs="Microsoft Sans Serif"/>
        </w:rPr>
        <w:br/>
        <w:t>MICHAEL TURZAI ESQUIRE</w:t>
      </w:r>
      <w:r>
        <w:rPr>
          <w:rFonts w:ascii="Microsoft Sans Serif" w:eastAsia="Microsoft Sans Serif" w:hAnsi="Microsoft Sans Serif" w:cs="Microsoft Sans Serif"/>
        </w:rPr>
        <w:tab/>
      </w:r>
      <w:r>
        <w:rPr>
          <w:rFonts w:ascii="Microsoft Sans Serif" w:eastAsia="Microsoft Sans Serif" w:hAnsi="Microsoft Sans Serif" w:cs="Microsoft Sans Serif"/>
        </w:rPr>
        <w:br/>
        <w:t>PEOPLES GAS COMPANY LLC</w:t>
      </w:r>
      <w:r>
        <w:rPr>
          <w:rFonts w:ascii="Microsoft Sans Serif" w:eastAsia="Microsoft Sans Serif" w:hAnsi="Microsoft Sans Serif" w:cs="Microsoft Sans Serif"/>
        </w:rPr>
        <w:cr/>
        <w:t>375 NORTH SHORE DRIVE</w:t>
      </w:r>
      <w:r>
        <w:rPr>
          <w:rFonts w:ascii="Microsoft Sans Serif" w:eastAsia="Microsoft Sans Serif" w:hAnsi="Microsoft Sans Serif" w:cs="Microsoft Sans Serif"/>
        </w:rPr>
        <w:cr/>
        <w:t>SUITE 600</w:t>
      </w:r>
      <w:r>
        <w:rPr>
          <w:rFonts w:ascii="Microsoft Sans Serif" w:eastAsia="Microsoft Sans Serif" w:hAnsi="Microsoft Sans Serif" w:cs="Microsoft Sans Serif"/>
        </w:rPr>
        <w:cr/>
        <w:t>PITTSBURGH PA  15212</w:t>
      </w:r>
      <w:r>
        <w:rPr>
          <w:rFonts w:ascii="Microsoft Sans Serif" w:eastAsia="Microsoft Sans Serif" w:hAnsi="Microsoft Sans Serif" w:cs="Microsoft Sans Serif"/>
        </w:rPr>
        <w:cr/>
      </w:r>
      <w:r w:rsidRPr="0018541B">
        <w:rPr>
          <w:rFonts w:ascii="Microsoft Sans Serif" w:eastAsia="Microsoft Sans Serif" w:hAnsi="Microsoft Sans Serif" w:cs="Microsoft Sans Serif"/>
          <w:b/>
          <w:bCs/>
        </w:rPr>
        <w:t>412.208.6527</w:t>
      </w:r>
      <w:r>
        <w:rPr>
          <w:rFonts w:ascii="Microsoft Sans Serif" w:eastAsia="Microsoft Sans Serif" w:hAnsi="Microsoft Sans Serif" w:cs="Microsoft Sans Serif"/>
        </w:rPr>
        <w:br/>
      </w:r>
      <w:r w:rsidRPr="0018541B">
        <w:rPr>
          <w:rFonts w:ascii="Microsoft Sans Serif" w:eastAsia="Microsoft Sans Serif" w:hAnsi="Microsoft Sans Serif" w:cs="Microsoft Sans Serif"/>
          <w:b/>
          <w:bCs/>
        </w:rPr>
        <w:t>412.258.4473</w:t>
      </w:r>
      <w:r>
        <w:rPr>
          <w:rFonts w:ascii="Microsoft Sans Serif" w:eastAsia="Microsoft Sans Serif" w:hAnsi="Microsoft Sans Serif" w:cs="Microsoft Sans Serif"/>
          <w:b/>
          <w:bCs/>
        </w:rPr>
        <w:br/>
      </w:r>
      <w:r w:rsidRPr="00F7642C">
        <w:rPr>
          <w:rFonts w:ascii="Microsoft Sans Serif" w:eastAsia="Microsoft Sans Serif" w:hAnsi="Microsoft Sans Serif" w:cs="Microsoft Sans Serif"/>
        </w:rPr>
        <w:t>Via e-mail only due to Emergency Order at M-2020-3019262</w:t>
      </w:r>
      <w:r>
        <w:rPr>
          <w:rFonts w:ascii="Microsoft Sans Serif" w:eastAsia="Microsoft Sans Serif" w:hAnsi="Microsoft Sans Serif" w:cs="Microsoft Sans Serif"/>
        </w:rPr>
        <w:t xml:space="preserve"> </w:t>
      </w:r>
      <w:r>
        <w:rPr>
          <w:rFonts w:ascii="Microsoft Sans Serif" w:eastAsia="Microsoft Sans Serif" w:hAnsi="Microsoft Sans Serif" w:cs="Microsoft Sans Serif"/>
        </w:rPr>
        <w:cr/>
        <w:t>william.h.roberts@peoples-gas.com</w:t>
      </w:r>
      <w:r>
        <w:rPr>
          <w:rFonts w:ascii="Microsoft Sans Serif" w:eastAsia="Microsoft Sans Serif" w:hAnsi="Microsoft Sans Serif" w:cs="Microsoft Sans Serif"/>
        </w:rPr>
        <w:br/>
        <w:t>michael.turzai@peoples-gas.com</w:t>
      </w:r>
      <w:r>
        <w:rPr>
          <w:rFonts w:ascii="Microsoft Sans Serif" w:eastAsia="Microsoft Sans Serif" w:hAnsi="Microsoft Sans Serif" w:cs="Microsoft Sans Serif"/>
        </w:rPr>
        <w:br w:type="column"/>
      </w:r>
      <w:r>
        <w:rPr>
          <w:rFonts w:ascii="Microsoft Sans Serif" w:eastAsia="Microsoft Sans Serif" w:hAnsi="Microsoft Sans Serif" w:cs="Microsoft Sans Serif"/>
        </w:rPr>
        <w:t>JAMES M VAN NOSTRAND ESQUIRE</w:t>
      </w:r>
      <w:r>
        <w:rPr>
          <w:rFonts w:ascii="Microsoft Sans Serif" w:eastAsia="Microsoft Sans Serif" w:hAnsi="Microsoft Sans Serif" w:cs="Microsoft Sans Serif"/>
        </w:rPr>
        <w:cr/>
        <w:t>KEYES &amp; FOX LLP</w:t>
      </w:r>
      <w:r>
        <w:rPr>
          <w:rFonts w:ascii="Microsoft Sans Serif" w:eastAsia="Microsoft Sans Serif" w:hAnsi="Microsoft Sans Serif" w:cs="Microsoft Sans Serif"/>
        </w:rPr>
        <w:cr/>
        <w:t>275 ORCHARD DRIVE</w:t>
      </w:r>
      <w:r>
        <w:rPr>
          <w:rFonts w:ascii="Microsoft Sans Serif" w:eastAsia="Microsoft Sans Serif" w:hAnsi="Microsoft Sans Serif" w:cs="Microsoft Sans Serif"/>
        </w:rPr>
        <w:cr/>
        <w:t>PITTSBURGH PA  15228-2122</w:t>
      </w:r>
      <w:r>
        <w:rPr>
          <w:rFonts w:ascii="Microsoft Sans Serif" w:eastAsia="Microsoft Sans Serif" w:hAnsi="Microsoft Sans Serif" w:cs="Microsoft Sans Serif"/>
        </w:rPr>
        <w:cr/>
      </w:r>
      <w:r w:rsidRPr="00087172">
        <w:rPr>
          <w:rFonts w:ascii="Microsoft Sans Serif" w:eastAsia="Microsoft Sans Serif" w:hAnsi="Microsoft Sans Serif" w:cs="Microsoft Sans Serif"/>
          <w:b/>
          <w:bCs/>
        </w:rPr>
        <w:t>304.777.6050</w:t>
      </w:r>
      <w:r>
        <w:rPr>
          <w:rFonts w:ascii="Microsoft Sans Serif" w:eastAsia="Microsoft Sans Serif" w:hAnsi="Microsoft Sans Serif" w:cs="Microsoft Sans Serif"/>
        </w:rPr>
        <w:cr/>
        <w:t>jvannostrand@keyesfox.com</w:t>
      </w:r>
      <w:r>
        <w:rPr>
          <w:rFonts w:ascii="Microsoft Sans Serif" w:eastAsia="Microsoft Sans Serif" w:hAnsi="Microsoft Sans Serif" w:cs="Microsoft Sans Serif"/>
        </w:rPr>
        <w:cr/>
        <w:t>Accepts eService</w:t>
      </w:r>
      <w:r>
        <w:rPr>
          <w:rFonts w:ascii="Microsoft Sans Serif" w:eastAsia="Microsoft Sans Serif" w:hAnsi="Microsoft Sans Serif" w:cs="Microsoft Sans Serif"/>
        </w:rPr>
        <w:br/>
      </w:r>
      <w:r>
        <w:rPr>
          <w:rFonts w:ascii="Microsoft Sans Serif" w:eastAsia="Microsoft Sans Serif" w:hAnsi="Microsoft Sans Serif" w:cs="Microsoft Sans Serif"/>
          <w:i/>
          <w:iCs/>
        </w:rPr>
        <w:t>Representing ChargePoint, Inc.</w:t>
      </w:r>
      <w:r>
        <w:rPr>
          <w:rFonts w:ascii="Microsoft Sans Serif" w:eastAsia="Microsoft Sans Serif" w:hAnsi="Microsoft Sans Serif" w:cs="Microsoft Sans Serif"/>
        </w:rPr>
        <w:cr/>
      </w:r>
      <w:r>
        <w:rPr>
          <w:rFonts w:ascii="Microsoft Sans Serif" w:eastAsia="Microsoft Sans Serif" w:hAnsi="Microsoft Sans Serif" w:cs="Microsoft Sans Serif"/>
        </w:rPr>
        <w:cr/>
        <w:t>SCOTT DUNBAR ESQUIRE</w:t>
      </w:r>
      <w:r>
        <w:rPr>
          <w:rFonts w:ascii="Microsoft Sans Serif" w:eastAsia="Microsoft Sans Serif" w:hAnsi="Microsoft Sans Serif" w:cs="Microsoft Sans Serif"/>
        </w:rPr>
        <w:br/>
        <w:t>KEYES &amp; FOX LLP</w:t>
      </w:r>
      <w:r>
        <w:rPr>
          <w:rFonts w:ascii="Microsoft Sans Serif" w:eastAsia="Microsoft Sans Serif" w:hAnsi="Microsoft Sans Serif" w:cs="Microsoft Sans Serif"/>
        </w:rPr>
        <w:cr/>
        <w:t>1580 LINCOLN ST #1105</w:t>
      </w:r>
      <w:r>
        <w:rPr>
          <w:rFonts w:ascii="Microsoft Sans Serif" w:eastAsia="Microsoft Sans Serif" w:hAnsi="Microsoft Sans Serif" w:cs="Microsoft Sans Serif"/>
        </w:rPr>
        <w:cr/>
        <w:t>DENVER CO  80203</w:t>
      </w:r>
      <w:r>
        <w:rPr>
          <w:rFonts w:ascii="Microsoft Sans Serif" w:eastAsia="Microsoft Sans Serif" w:hAnsi="Microsoft Sans Serif" w:cs="Microsoft Sans Serif"/>
        </w:rPr>
        <w:cr/>
      </w:r>
      <w:r w:rsidRPr="00BF2898">
        <w:rPr>
          <w:rFonts w:ascii="Microsoft Sans Serif" w:eastAsia="Microsoft Sans Serif" w:hAnsi="Microsoft Sans Serif" w:cs="Microsoft Sans Serif"/>
          <w:b/>
          <w:bCs/>
        </w:rPr>
        <w:t>949.525.6016</w:t>
      </w:r>
      <w:r>
        <w:rPr>
          <w:rFonts w:ascii="Microsoft Sans Serif" w:eastAsia="Microsoft Sans Serif" w:hAnsi="Microsoft Sans Serif" w:cs="Microsoft Sans Serif"/>
        </w:rPr>
        <w:cr/>
        <w:t>sdunbar@keyesfox.com</w:t>
      </w:r>
      <w:r>
        <w:rPr>
          <w:rFonts w:ascii="Microsoft Sans Serif" w:eastAsia="Microsoft Sans Serif" w:hAnsi="Microsoft Sans Serif" w:cs="Microsoft Sans Serif"/>
        </w:rPr>
        <w:cr/>
        <w:t>Accepts eService</w:t>
      </w:r>
      <w:r>
        <w:rPr>
          <w:rFonts w:ascii="Microsoft Sans Serif" w:eastAsia="Microsoft Sans Serif" w:hAnsi="Microsoft Sans Serif" w:cs="Microsoft Sans Serif"/>
        </w:rPr>
        <w:br/>
      </w:r>
      <w:r>
        <w:rPr>
          <w:rFonts w:ascii="Microsoft Sans Serif" w:eastAsia="Microsoft Sans Serif" w:hAnsi="Microsoft Sans Serif" w:cs="Microsoft Sans Serif"/>
          <w:i/>
          <w:iCs/>
        </w:rPr>
        <w:t>Representing ChargePoint, Inc.</w:t>
      </w:r>
    </w:p>
    <w:p w14:paraId="79DF1114" w14:textId="77777777" w:rsidR="00CB5253" w:rsidRDefault="00CB5253" w:rsidP="00CB5253">
      <w:pPr>
        <w:rPr>
          <w:rFonts w:ascii="Microsoft Sans Serif" w:eastAsia="Microsoft Sans Serif" w:hAnsi="Microsoft Sans Serif" w:cs="Microsoft Sans Serif"/>
          <w:i/>
          <w:iCs/>
        </w:rPr>
      </w:pPr>
    </w:p>
    <w:p w14:paraId="1EC5ABC7" w14:textId="385E09E0" w:rsidR="00CB5253" w:rsidRDefault="00CB5253" w:rsidP="00CB5253">
      <w:pPr>
        <w:rPr>
          <w:rFonts w:ascii="Microsoft Sans Serif" w:eastAsia="Microsoft Sans Serif" w:hAnsi="Microsoft Sans Serif" w:cs="Microsoft Sans Serif"/>
          <w:i/>
          <w:iCs/>
        </w:rPr>
      </w:pPr>
      <w:r>
        <w:rPr>
          <w:rFonts w:ascii="Microsoft Sans Serif" w:eastAsia="Microsoft Sans Serif" w:hAnsi="Microsoft Sans Serif" w:cs="Microsoft Sans Serif"/>
        </w:rPr>
        <w:t>SEAN FERRIS</w:t>
      </w:r>
      <w:r>
        <w:rPr>
          <w:rFonts w:ascii="Microsoft Sans Serif" w:eastAsia="Microsoft Sans Serif" w:hAnsi="Microsoft Sans Serif" w:cs="Microsoft Sans Serif"/>
        </w:rPr>
        <w:cr/>
        <w:t>406 LAURIE DRIVE</w:t>
      </w:r>
      <w:r>
        <w:rPr>
          <w:rFonts w:ascii="Microsoft Sans Serif" w:eastAsia="Microsoft Sans Serif" w:hAnsi="Microsoft Sans Serif" w:cs="Microsoft Sans Serif"/>
        </w:rPr>
        <w:cr/>
        <w:t>PITTSBURGH PA  15235</w:t>
      </w:r>
      <w:r>
        <w:rPr>
          <w:rFonts w:ascii="Microsoft Sans Serif" w:eastAsia="Microsoft Sans Serif" w:hAnsi="Microsoft Sans Serif" w:cs="Microsoft Sans Serif"/>
        </w:rPr>
        <w:cr/>
      </w:r>
      <w:r w:rsidRPr="007D5333">
        <w:rPr>
          <w:rFonts w:ascii="Microsoft Sans Serif" w:eastAsia="Microsoft Sans Serif" w:hAnsi="Microsoft Sans Serif" w:cs="Microsoft Sans Serif"/>
          <w:b/>
          <w:bCs/>
        </w:rPr>
        <w:t>412.798.0441</w:t>
      </w:r>
      <w:r>
        <w:rPr>
          <w:rFonts w:ascii="Microsoft Sans Serif" w:eastAsia="Microsoft Sans Serif" w:hAnsi="Microsoft Sans Serif" w:cs="Microsoft Sans Serif"/>
          <w:b/>
          <w:bCs/>
        </w:rPr>
        <w:br/>
      </w:r>
      <w:r w:rsidRPr="00F7642C">
        <w:rPr>
          <w:rFonts w:ascii="Microsoft Sans Serif" w:eastAsia="Microsoft Sans Serif" w:hAnsi="Microsoft Sans Serif" w:cs="Microsoft Sans Serif"/>
        </w:rPr>
        <w:t>Via e-mail only due to Emergency Order at M-2020-3019262</w:t>
      </w:r>
      <w:r w:rsidRPr="007D5333">
        <w:rPr>
          <w:rFonts w:ascii="Microsoft Sans Serif" w:eastAsia="Microsoft Sans Serif" w:hAnsi="Microsoft Sans Serif" w:cs="Microsoft Sans Serif"/>
          <w:b/>
          <w:bCs/>
        </w:rPr>
        <w:cr/>
      </w:r>
      <w:r>
        <w:rPr>
          <w:rFonts w:ascii="Microsoft Sans Serif" w:eastAsia="Microsoft Sans Serif" w:hAnsi="Microsoft Sans Serif" w:cs="Microsoft Sans Serif"/>
        </w:rPr>
        <w:t>sferris.1@netzero.net</w:t>
      </w:r>
      <w:r>
        <w:rPr>
          <w:rFonts w:ascii="Microsoft Sans Serif" w:eastAsia="Microsoft Sans Serif" w:hAnsi="Microsoft Sans Serif" w:cs="Microsoft Sans Serif"/>
        </w:rPr>
        <w:cr/>
      </w:r>
      <w:r>
        <w:rPr>
          <w:rFonts w:ascii="Microsoft Sans Serif" w:eastAsia="Microsoft Sans Serif" w:hAnsi="Microsoft Sans Serif" w:cs="Microsoft Sans Serif"/>
          <w:i/>
          <w:iCs/>
        </w:rPr>
        <w:t>Complainant C-2021-3026365</w:t>
      </w:r>
    </w:p>
    <w:p w14:paraId="0AAD9E62" w14:textId="77777777" w:rsidR="00CB5253" w:rsidRDefault="00CB5253" w:rsidP="00CB5253">
      <w:pPr>
        <w:rPr>
          <w:rFonts w:ascii="Microsoft Sans Serif" w:eastAsia="Microsoft Sans Serif" w:hAnsi="Microsoft Sans Serif" w:cs="Microsoft Sans Serif"/>
        </w:rPr>
      </w:pPr>
    </w:p>
    <w:p w14:paraId="205BBEB2" w14:textId="77777777" w:rsidR="00CB5253" w:rsidRPr="005A73B4" w:rsidRDefault="00CB5253" w:rsidP="00CB5253">
      <w:pPr>
        <w:rPr>
          <w:i/>
          <w:iCs/>
        </w:rPr>
      </w:pPr>
      <w:r>
        <w:rPr>
          <w:rFonts w:ascii="Microsoft Sans Serif" w:eastAsia="Microsoft Sans Serif" w:hAnsi="Microsoft Sans Serif" w:cs="Microsoft Sans Serif"/>
        </w:rPr>
        <w:t>JAN VROMAN</w:t>
      </w:r>
      <w:r>
        <w:rPr>
          <w:rFonts w:ascii="Microsoft Sans Serif" w:eastAsia="Microsoft Sans Serif" w:hAnsi="Microsoft Sans Serif" w:cs="Microsoft Sans Serif"/>
        </w:rPr>
        <w:cr/>
        <w:t>623 EASTMAN STREET</w:t>
      </w:r>
      <w:r>
        <w:rPr>
          <w:rFonts w:ascii="Microsoft Sans Serif" w:eastAsia="Microsoft Sans Serif" w:hAnsi="Microsoft Sans Serif" w:cs="Microsoft Sans Serif"/>
        </w:rPr>
        <w:cr/>
        <w:t>WEST MIFFLIN PA  15122</w:t>
      </w:r>
      <w:r>
        <w:rPr>
          <w:rFonts w:ascii="Microsoft Sans Serif" w:eastAsia="Microsoft Sans Serif" w:hAnsi="Microsoft Sans Serif" w:cs="Microsoft Sans Serif"/>
        </w:rPr>
        <w:cr/>
      </w:r>
      <w:r w:rsidRPr="004403A5">
        <w:rPr>
          <w:rFonts w:ascii="Microsoft Sans Serif" w:eastAsia="Microsoft Sans Serif" w:hAnsi="Microsoft Sans Serif" w:cs="Microsoft Sans Serif"/>
          <w:b/>
          <w:bCs/>
        </w:rPr>
        <w:t>412.960.0011</w:t>
      </w:r>
      <w:r>
        <w:rPr>
          <w:rFonts w:ascii="Microsoft Sans Serif" w:eastAsia="Microsoft Sans Serif" w:hAnsi="Microsoft Sans Serif" w:cs="Microsoft Sans Serif"/>
          <w:b/>
          <w:bCs/>
        </w:rPr>
        <w:br/>
      </w:r>
      <w:r w:rsidRPr="00F7642C">
        <w:rPr>
          <w:rFonts w:ascii="Microsoft Sans Serif" w:eastAsia="Microsoft Sans Serif" w:hAnsi="Microsoft Sans Serif" w:cs="Microsoft Sans Serif"/>
        </w:rPr>
        <w:t>Via e-mail only due to Emergency Order at M-2020-3019262</w:t>
      </w:r>
      <w:r>
        <w:rPr>
          <w:rFonts w:ascii="Microsoft Sans Serif" w:eastAsia="Microsoft Sans Serif" w:hAnsi="Microsoft Sans Serif" w:cs="Microsoft Sans Serif"/>
        </w:rPr>
        <w:cr/>
        <w:t>jan.vroman@yahoo.com</w:t>
      </w:r>
      <w:r>
        <w:rPr>
          <w:rFonts w:ascii="Microsoft Sans Serif" w:eastAsia="Microsoft Sans Serif" w:hAnsi="Microsoft Sans Serif" w:cs="Microsoft Sans Serif"/>
        </w:rPr>
        <w:cr/>
      </w:r>
      <w:r>
        <w:rPr>
          <w:rFonts w:ascii="Microsoft Sans Serif" w:eastAsia="Microsoft Sans Serif" w:hAnsi="Microsoft Sans Serif" w:cs="Microsoft Sans Serif"/>
          <w:i/>
          <w:iCs/>
        </w:rPr>
        <w:t>Complainant C-2021-3026521</w:t>
      </w:r>
    </w:p>
    <w:p w14:paraId="03F9057C" w14:textId="7395994B" w:rsidR="000058F5" w:rsidRDefault="005870AB" w:rsidP="00CB5253"/>
    <w:sectPr w:rsidR="000058F5" w:rsidSect="00491409">
      <w:footerReference w:type="default" r:id="rId9"/>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B294A" w14:textId="77777777" w:rsidR="00920F4B" w:rsidRDefault="00920F4B">
      <w:r>
        <w:separator/>
      </w:r>
    </w:p>
  </w:endnote>
  <w:endnote w:type="continuationSeparator" w:id="0">
    <w:p w14:paraId="6428C693" w14:textId="77777777" w:rsidR="00920F4B" w:rsidRDefault="00920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3377120"/>
      <w:docPartObj>
        <w:docPartGallery w:val="Page Numbers (Bottom of Page)"/>
        <w:docPartUnique/>
      </w:docPartObj>
    </w:sdtPr>
    <w:sdtEndPr>
      <w:rPr>
        <w:noProof/>
        <w:sz w:val="20"/>
        <w:szCs w:val="20"/>
      </w:rPr>
    </w:sdtEndPr>
    <w:sdtContent>
      <w:p w14:paraId="1CDA7CC9" w14:textId="4E281D5A" w:rsidR="00CB5253" w:rsidRPr="00CB5253" w:rsidRDefault="00CB5253">
        <w:pPr>
          <w:pStyle w:val="Footer"/>
          <w:jc w:val="center"/>
          <w:rPr>
            <w:sz w:val="20"/>
            <w:szCs w:val="20"/>
          </w:rPr>
        </w:pPr>
        <w:r w:rsidRPr="00CB5253">
          <w:rPr>
            <w:sz w:val="20"/>
            <w:szCs w:val="20"/>
          </w:rPr>
          <w:fldChar w:fldCharType="begin"/>
        </w:r>
        <w:r w:rsidRPr="00CB5253">
          <w:rPr>
            <w:sz w:val="20"/>
            <w:szCs w:val="20"/>
          </w:rPr>
          <w:instrText xml:space="preserve"> PAGE   \* MERGEFORMAT </w:instrText>
        </w:r>
        <w:r w:rsidRPr="00CB5253">
          <w:rPr>
            <w:sz w:val="20"/>
            <w:szCs w:val="20"/>
          </w:rPr>
          <w:fldChar w:fldCharType="separate"/>
        </w:r>
        <w:r w:rsidRPr="00CB5253">
          <w:rPr>
            <w:noProof/>
            <w:sz w:val="20"/>
            <w:szCs w:val="20"/>
          </w:rPr>
          <w:t>2</w:t>
        </w:r>
        <w:r w:rsidRPr="00CB5253">
          <w:rPr>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4AF51" w14:textId="6CC76441" w:rsidR="00CB5253" w:rsidRPr="00CB5253" w:rsidRDefault="00CB5253">
    <w:pPr>
      <w:pStyle w:val="Footer"/>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2F3DB" w14:textId="77777777" w:rsidR="00920F4B" w:rsidRDefault="00920F4B">
      <w:r>
        <w:separator/>
      </w:r>
    </w:p>
  </w:footnote>
  <w:footnote w:type="continuationSeparator" w:id="0">
    <w:p w14:paraId="7D0403B0" w14:textId="77777777" w:rsidR="00920F4B" w:rsidRDefault="00920F4B">
      <w:r>
        <w:continuationSeparator/>
      </w:r>
    </w:p>
  </w:footnote>
  <w:footnote w:id="1">
    <w:p w14:paraId="52DF6272" w14:textId="343CBF1A" w:rsidR="007732AA" w:rsidRDefault="007732AA">
      <w:pPr>
        <w:pStyle w:val="FootnoteText"/>
      </w:pPr>
      <w:r>
        <w:rPr>
          <w:rStyle w:val="FootnoteReference"/>
        </w:rPr>
        <w:footnoteRef/>
      </w:r>
      <w:r>
        <w:t xml:space="preserve"> Docket No. R-2018-3000124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CA7D66"/>
    <w:multiLevelType w:val="hybridMultilevel"/>
    <w:tmpl w:val="A86E0300"/>
    <w:lvl w:ilvl="0" w:tplc="DE9C97B6">
      <w:start w:val="1"/>
      <w:numFmt w:val="decimal"/>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 w15:restartNumberingAfterBreak="0">
    <w:nsid w:val="72A86613"/>
    <w:multiLevelType w:val="hybridMultilevel"/>
    <w:tmpl w:val="9528B860"/>
    <w:lvl w:ilvl="0" w:tplc="CB424056">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FF1"/>
    <w:rsid w:val="00000BE9"/>
    <w:rsid w:val="000231E3"/>
    <w:rsid w:val="00027AB2"/>
    <w:rsid w:val="00037421"/>
    <w:rsid w:val="000729CA"/>
    <w:rsid w:val="00085848"/>
    <w:rsid w:val="000921CF"/>
    <w:rsid w:val="0009327E"/>
    <w:rsid w:val="000A1C23"/>
    <w:rsid w:val="000C2C83"/>
    <w:rsid w:val="000E6DCC"/>
    <w:rsid w:val="00111517"/>
    <w:rsid w:val="00160116"/>
    <w:rsid w:val="001657A8"/>
    <w:rsid w:val="00173B04"/>
    <w:rsid w:val="0017492E"/>
    <w:rsid w:val="001873E4"/>
    <w:rsid w:val="001A3C45"/>
    <w:rsid w:val="001A614A"/>
    <w:rsid w:val="001B0AEF"/>
    <w:rsid w:val="001B1DF1"/>
    <w:rsid w:val="001B4076"/>
    <w:rsid w:val="001B7BD4"/>
    <w:rsid w:val="0020690C"/>
    <w:rsid w:val="002113FD"/>
    <w:rsid w:val="002130F5"/>
    <w:rsid w:val="00217AF8"/>
    <w:rsid w:val="00232D43"/>
    <w:rsid w:val="00235214"/>
    <w:rsid w:val="002374FB"/>
    <w:rsid w:val="0025644A"/>
    <w:rsid w:val="002571D3"/>
    <w:rsid w:val="0026192E"/>
    <w:rsid w:val="002744A2"/>
    <w:rsid w:val="00280C66"/>
    <w:rsid w:val="002828E6"/>
    <w:rsid w:val="00294FF1"/>
    <w:rsid w:val="002A5E40"/>
    <w:rsid w:val="002B54B7"/>
    <w:rsid w:val="002C5FA2"/>
    <w:rsid w:val="002C7FAE"/>
    <w:rsid w:val="002D7835"/>
    <w:rsid w:val="003176EF"/>
    <w:rsid w:val="0038070E"/>
    <w:rsid w:val="003B6583"/>
    <w:rsid w:val="00404152"/>
    <w:rsid w:val="0040416A"/>
    <w:rsid w:val="004078B5"/>
    <w:rsid w:val="004118B3"/>
    <w:rsid w:val="00414440"/>
    <w:rsid w:val="00426AB5"/>
    <w:rsid w:val="004414EE"/>
    <w:rsid w:val="004621E0"/>
    <w:rsid w:val="00470454"/>
    <w:rsid w:val="004907AA"/>
    <w:rsid w:val="004F2651"/>
    <w:rsid w:val="004F7641"/>
    <w:rsid w:val="0051653F"/>
    <w:rsid w:val="0052280F"/>
    <w:rsid w:val="005375A5"/>
    <w:rsid w:val="005435D5"/>
    <w:rsid w:val="00574485"/>
    <w:rsid w:val="005764B7"/>
    <w:rsid w:val="00587E35"/>
    <w:rsid w:val="00591BEB"/>
    <w:rsid w:val="005A54BD"/>
    <w:rsid w:val="005A6890"/>
    <w:rsid w:val="005B5B98"/>
    <w:rsid w:val="005C0C70"/>
    <w:rsid w:val="005C734F"/>
    <w:rsid w:val="005D5938"/>
    <w:rsid w:val="005D5BE8"/>
    <w:rsid w:val="005E51AC"/>
    <w:rsid w:val="005F5FB7"/>
    <w:rsid w:val="006005DE"/>
    <w:rsid w:val="00606398"/>
    <w:rsid w:val="0063705B"/>
    <w:rsid w:val="00654E03"/>
    <w:rsid w:val="00662F32"/>
    <w:rsid w:val="0068620C"/>
    <w:rsid w:val="006C54D7"/>
    <w:rsid w:val="006E0AEE"/>
    <w:rsid w:val="00703C37"/>
    <w:rsid w:val="0072311C"/>
    <w:rsid w:val="00724FA7"/>
    <w:rsid w:val="007305BA"/>
    <w:rsid w:val="00770C2E"/>
    <w:rsid w:val="007732AA"/>
    <w:rsid w:val="00774A7F"/>
    <w:rsid w:val="00782AB6"/>
    <w:rsid w:val="007A1F63"/>
    <w:rsid w:val="007C0CA2"/>
    <w:rsid w:val="007D3E7F"/>
    <w:rsid w:val="00814749"/>
    <w:rsid w:val="00816E24"/>
    <w:rsid w:val="0082050D"/>
    <w:rsid w:val="00844213"/>
    <w:rsid w:val="00845515"/>
    <w:rsid w:val="00845536"/>
    <w:rsid w:val="00856F08"/>
    <w:rsid w:val="0086157B"/>
    <w:rsid w:val="008617A4"/>
    <w:rsid w:val="008A4360"/>
    <w:rsid w:val="008A4E95"/>
    <w:rsid w:val="008C0927"/>
    <w:rsid w:val="008C095D"/>
    <w:rsid w:val="008E1E22"/>
    <w:rsid w:val="008F60CD"/>
    <w:rsid w:val="00920F4B"/>
    <w:rsid w:val="00921D80"/>
    <w:rsid w:val="00926530"/>
    <w:rsid w:val="00936C40"/>
    <w:rsid w:val="00946C77"/>
    <w:rsid w:val="0095258B"/>
    <w:rsid w:val="00953BCC"/>
    <w:rsid w:val="00980CA3"/>
    <w:rsid w:val="00997542"/>
    <w:rsid w:val="00A00741"/>
    <w:rsid w:val="00A04A9E"/>
    <w:rsid w:val="00A1531A"/>
    <w:rsid w:val="00A3597F"/>
    <w:rsid w:val="00A6177E"/>
    <w:rsid w:val="00A702B8"/>
    <w:rsid w:val="00A754B6"/>
    <w:rsid w:val="00AC44FB"/>
    <w:rsid w:val="00AD1A94"/>
    <w:rsid w:val="00B2549D"/>
    <w:rsid w:val="00B256EA"/>
    <w:rsid w:val="00B27100"/>
    <w:rsid w:val="00B3411D"/>
    <w:rsid w:val="00B43D46"/>
    <w:rsid w:val="00B55C7B"/>
    <w:rsid w:val="00B75561"/>
    <w:rsid w:val="00B8199D"/>
    <w:rsid w:val="00B8281A"/>
    <w:rsid w:val="00B846E3"/>
    <w:rsid w:val="00B95A47"/>
    <w:rsid w:val="00BA044C"/>
    <w:rsid w:val="00BB5035"/>
    <w:rsid w:val="00BB52D3"/>
    <w:rsid w:val="00BC1E52"/>
    <w:rsid w:val="00BD3F74"/>
    <w:rsid w:val="00BD44A1"/>
    <w:rsid w:val="00BD6BF6"/>
    <w:rsid w:val="00BE170F"/>
    <w:rsid w:val="00BF69F6"/>
    <w:rsid w:val="00BF6BA3"/>
    <w:rsid w:val="00C0731B"/>
    <w:rsid w:val="00C17157"/>
    <w:rsid w:val="00C77B0C"/>
    <w:rsid w:val="00CA5A6C"/>
    <w:rsid w:val="00CB5253"/>
    <w:rsid w:val="00CB6537"/>
    <w:rsid w:val="00CD2F87"/>
    <w:rsid w:val="00CE294F"/>
    <w:rsid w:val="00CF03EA"/>
    <w:rsid w:val="00CF4453"/>
    <w:rsid w:val="00D20E19"/>
    <w:rsid w:val="00D22DA3"/>
    <w:rsid w:val="00D37970"/>
    <w:rsid w:val="00D50EEE"/>
    <w:rsid w:val="00D96DD6"/>
    <w:rsid w:val="00DA668E"/>
    <w:rsid w:val="00DC1FEC"/>
    <w:rsid w:val="00DD05E8"/>
    <w:rsid w:val="00DD5C8C"/>
    <w:rsid w:val="00DF1B9A"/>
    <w:rsid w:val="00E628D6"/>
    <w:rsid w:val="00E6581F"/>
    <w:rsid w:val="00E76026"/>
    <w:rsid w:val="00E8080F"/>
    <w:rsid w:val="00EC4B21"/>
    <w:rsid w:val="00EE5873"/>
    <w:rsid w:val="00EF7ABE"/>
    <w:rsid w:val="00F43CB8"/>
    <w:rsid w:val="00F44FEC"/>
    <w:rsid w:val="00F636C1"/>
    <w:rsid w:val="00F826ED"/>
    <w:rsid w:val="00F97E3C"/>
    <w:rsid w:val="00FE274F"/>
    <w:rsid w:val="00FE5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109F1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4FF1"/>
    <w:pPr>
      <w:autoSpaceDE w:val="0"/>
      <w:autoSpaceDN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94FF1"/>
    <w:pPr>
      <w:tabs>
        <w:tab w:val="center" w:pos="4320"/>
        <w:tab w:val="right" w:pos="8640"/>
      </w:tabs>
    </w:pPr>
  </w:style>
  <w:style w:type="character" w:customStyle="1" w:styleId="FooterChar">
    <w:name w:val="Footer Char"/>
    <w:basedOn w:val="DefaultParagraphFont"/>
    <w:link w:val="Footer"/>
    <w:uiPriority w:val="99"/>
    <w:rsid w:val="00294FF1"/>
    <w:rPr>
      <w:rFonts w:ascii="Times New Roman" w:eastAsia="Times New Roman" w:hAnsi="Times New Roman" w:cs="Times New Roman"/>
      <w:sz w:val="24"/>
      <w:szCs w:val="24"/>
    </w:rPr>
  </w:style>
  <w:style w:type="paragraph" w:styleId="ListParagraph">
    <w:name w:val="List Paragraph"/>
    <w:basedOn w:val="Normal"/>
    <w:uiPriority w:val="34"/>
    <w:qFormat/>
    <w:rsid w:val="00294FF1"/>
    <w:pPr>
      <w:ind w:left="720"/>
    </w:pPr>
  </w:style>
  <w:style w:type="paragraph" w:customStyle="1" w:styleId="Style">
    <w:name w:val="Style"/>
    <w:rsid w:val="00294FF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ParaTab1">
    <w:name w:val="ParaTab 1"/>
    <w:rsid w:val="00294FF1"/>
    <w:pPr>
      <w:tabs>
        <w:tab w:val="left" w:pos="-720"/>
      </w:tabs>
      <w:suppressAutoHyphens/>
      <w:autoSpaceDE w:val="0"/>
      <w:autoSpaceDN w:val="0"/>
      <w:spacing w:after="0" w:line="240" w:lineRule="auto"/>
      <w:ind w:firstLine="1440"/>
    </w:pPr>
    <w:rPr>
      <w:rFonts w:ascii="CG Times" w:eastAsia="Times New Roman" w:hAnsi="CG Times" w:cs="CG Times"/>
      <w:sz w:val="24"/>
      <w:szCs w:val="24"/>
    </w:rPr>
  </w:style>
  <w:style w:type="paragraph" w:styleId="BodyTextIndent">
    <w:name w:val="Body Text Indent"/>
    <w:basedOn w:val="Normal"/>
    <w:link w:val="BodyTextIndentChar"/>
    <w:rsid w:val="0095258B"/>
    <w:pPr>
      <w:widowControl w:val="0"/>
      <w:spacing w:line="360" w:lineRule="auto"/>
      <w:ind w:firstLine="1440"/>
    </w:pPr>
    <w:rPr>
      <w:rFonts w:ascii="CG Times" w:hAnsi="CG Times" w:cs="CG Times"/>
      <w:sz w:val="26"/>
      <w:szCs w:val="26"/>
    </w:rPr>
  </w:style>
  <w:style w:type="character" w:customStyle="1" w:styleId="BodyTextIndentChar">
    <w:name w:val="Body Text Indent Char"/>
    <w:basedOn w:val="DefaultParagraphFont"/>
    <w:link w:val="BodyTextIndent"/>
    <w:rsid w:val="0095258B"/>
    <w:rPr>
      <w:rFonts w:ascii="CG Times" w:eastAsia="Times New Roman" w:hAnsi="CG Times" w:cs="CG Times"/>
      <w:sz w:val="26"/>
      <w:szCs w:val="26"/>
    </w:rPr>
  </w:style>
  <w:style w:type="paragraph" w:styleId="FootnoteText">
    <w:name w:val="footnote text"/>
    <w:basedOn w:val="Normal"/>
    <w:link w:val="FootnoteTextChar"/>
    <w:uiPriority w:val="99"/>
    <w:semiHidden/>
    <w:unhideWhenUsed/>
    <w:rsid w:val="007732AA"/>
    <w:rPr>
      <w:sz w:val="20"/>
      <w:szCs w:val="20"/>
    </w:rPr>
  </w:style>
  <w:style w:type="character" w:customStyle="1" w:styleId="FootnoteTextChar">
    <w:name w:val="Footnote Text Char"/>
    <w:basedOn w:val="DefaultParagraphFont"/>
    <w:link w:val="FootnoteText"/>
    <w:uiPriority w:val="99"/>
    <w:semiHidden/>
    <w:rsid w:val="007732AA"/>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732AA"/>
    <w:rPr>
      <w:vertAlign w:val="superscript"/>
    </w:rPr>
  </w:style>
  <w:style w:type="paragraph" w:styleId="Header">
    <w:name w:val="header"/>
    <w:basedOn w:val="Normal"/>
    <w:link w:val="HeaderChar"/>
    <w:uiPriority w:val="99"/>
    <w:unhideWhenUsed/>
    <w:rsid w:val="003B6583"/>
    <w:pPr>
      <w:tabs>
        <w:tab w:val="center" w:pos="4680"/>
        <w:tab w:val="right" w:pos="9360"/>
      </w:tabs>
    </w:pPr>
  </w:style>
  <w:style w:type="character" w:customStyle="1" w:styleId="HeaderChar">
    <w:name w:val="Header Char"/>
    <w:basedOn w:val="DefaultParagraphFont"/>
    <w:link w:val="Header"/>
    <w:uiPriority w:val="99"/>
    <w:rsid w:val="003B658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A33C49-B8CE-4362-9067-55D581915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3562</Words>
  <Characters>20307</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2021-06-21T13:45:00Z</dcterms:created>
  <dcterms:modified xsi:type="dcterms:W3CDTF">2021-06-21T13:45:00Z</dcterms:modified>
</cp:coreProperties>
</file>