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44FC" w14:textId="77777777" w:rsidR="009F4210" w:rsidRPr="009F4210" w:rsidRDefault="009F4210" w:rsidP="009F4210">
      <w:pPr>
        <w:spacing w:after="0" w:line="240" w:lineRule="auto"/>
        <w:jc w:val="center"/>
        <w:rPr>
          <w:rFonts w:ascii="Times New Roman" w:eastAsia="Times New Roman" w:hAnsi="Times New Roman" w:cs="Times New Roman"/>
          <w:b/>
          <w:sz w:val="24"/>
          <w:szCs w:val="24"/>
        </w:rPr>
      </w:pPr>
      <w:r w:rsidRPr="009F4210">
        <w:rPr>
          <w:rFonts w:ascii="Times New Roman" w:eastAsia="Times New Roman" w:hAnsi="Times New Roman" w:cs="Times New Roman"/>
          <w:b/>
          <w:sz w:val="24"/>
          <w:szCs w:val="24"/>
        </w:rPr>
        <w:t>BEFORE THE</w:t>
      </w:r>
    </w:p>
    <w:p w14:paraId="185B3943" w14:textId="77777777" w:rsidR="009F4210" w:rsidRPr="009F4210" w:rsidRDefault="009F4210" w:rsidP="009F4210">
      <w:pPr>
        <w:spacing w:after="0" w:line="240" w:lineRule="auto"/>
        <w:jc w:val="center"/>
        <w:rPr>
          <w:rFonts w:ascii="Times New Roman" w:eastAsia="Times New Roman" w:hAnsi="Times New Roman" w:cs="Times New Roman"/>
          <w:b/>
          <w:sz w:val="24"/>
          <w:szCs w:val="24"/>
        </w:rPr>
      </w:pPr>
      <w:r w:rsidRPr="009F4210">
        <w:rPr>
          <w:rFonts w:ascii="Times New Roman" w:eastAsia="Times New Roman" w:hAnsi="Times New Roman" w:cs="Times New Roman"/>
          <w:b/>
          <w:sz w:val="24"/>
          <w:szCs w:val="24"/>
        </w:rPr>
        <w:t>PENNSYLVANIA PUBLIC UTILITY COMMISSION</w:t>
      </w:r>
    </w:p>
    <w:p w14:paraId="7EB07E47" w14:textId="77777777" w:rsidR="009F4210" w:rsidRPr="009F4210" w:rsidRDefault="009F4210" w:rsidP="009F4210">
      <w:pPr>
        <w:spacing w:after="0" w:line="240" w:lineRule="auto"/>
        <w:jc w:val="center"/>
        <w:rPr>
          <w:rFonts w:ascii="Times New Roman" w:eastAsia="Times New Roman" w:hAnsi="Times New Roman" w:cs="Times New Roman"/>
          <w:sz w:val="24"/>
          <w:szCs w:val="24"/>
        </w:rPr>
      </w:pPr>
    </w:p>
    <w:p w14:paraId="53E959CF" w14:textId="77777777" w:rsidR="009F4210" w:rsidRPr="009F4210" w:rsidRDefault="009F4210" w:rsidP="009F4210">
      <w:pPr>
        <w:spacing w:after="0" w:line="240" w:lineRule="auto"/>
        <w:jc w:val="center"/>
        <w:rPr>
          <w:rFonts w:ascii="Times New Roman" w:eastAsia="Times New Roman" w:hAnsi="Times New Roman" w:cs="Times New Roman"/>
          <w:sz w:val="24"/>
          <w:szCs w:val="24"/>
        </w:rPr>
      </w:pPr>
    </w:p>
    <w:p w14:paraId="3A274952" w14:textId="77777777" w:rsidR="009F4210" w:rsidRPr="009F4210" w:rsidRDefault="009F4210" w:rsidP="009F4210">
      <w:pPr>
        <w:spacing w:after="0" w:line="240" w:lineRule="auto"/>
        <w:jc w:val="center"/>
        <w:rPr>
          <w:rFonts w:ascii="Times New Roman" w:eastAsia="Times New Roman" w:hAnsi="Times New Roman" w:cs="Times New Roman"/>
          <w:sz w:val="24"/>
          <w:szCs w:val="24"/>
        </w:rPr>
      </w:pPr>
    </w:p>
    <w:p w14:paraId="10349094" w14:textId="77777777" w:rsidR="009F4210" w:rsidRPr="009F4210" w:rsidRDefault="009F4210" w:rsidP="009F4210">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Pennsylvania Public Utility Commission</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R-2022-3031211</w:t>
      </w:r>
    </w:p>
    <w:p w14:paraId="4B9B43AC" w14:textId="77777777" w:rsidR="009F4210" w:rsidRPr="009F4210" w:rsidRDefault="009F4210" w:rsidP="009F4210">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Office of Small Business Advocate</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C-2022-</w:t>
      </w:r>
      <w:r w:rsidRPr="009F4210">
        <w:rPr>
          <w:rFonts w:ascii="Times New Roman" w:hAnsi="Times New Roman" w:cs="Times New Roman"/>
          <w:sz w:val="24"/>
          <w:szCs w:val="24"/>
        </w:rPr>
        <w:t>3031632</w:t>
      </w:r>
    </w:p>
    <w:p w14:paraId="1E800962" w14:textId="77777777" w:rsidR="009F4210" w:rsidRPr="009F4210" w:rsidRDefault="009F4210" w:rsidP="009F4210">
      <w:pPr>
        <w:spacing w:after="0" w:line="240" w:lineRule="auto"/>
        <w:rPr>
          <w:rFonts w:ascii="Times New Roman" w:hAnsi="Times New Roman" w:cs="Times New Roman"/>
          <w:sz w:val="24"/>
          <w:szCs w:val="24"/>
        </w:rPr>
      </w:pPr>
      <w:r w:rsidRPr="009F4210">
        <w:rPr>
          <w:rFonts w:ascii="Times New Roman" w:eastAsia="Times New Roman" w:hAnsi="Times New Roman" w:cs="Times New Roman"/>
          <w:sz w:val="24"/>
          <w:szCs w:val="24"/>
        </w:rPr>
        <w:t>Office of Consumer Advocate</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bookmarkStart w:id="0" w:name="_Hlk511388369"/>
      <w:r w:rsidRPr="009F4210">
        <w:rPr>
          <w:rFonts w:ascii="Times New Roman" w:eastAsia="Times New Roman" w:hAnsi="Times New Roman" w:cs="Times New Roman"/>
          <w:sz w:val="24"/>
          <w:szCs w:val="24"/>
        </w:rPr>
        <w:t>C-20</w:t>
      </w:r>
      <w:bookmarkEnd w:id="0"/>
      <w:r w:rsidRPr="009F4210">
        <w:rPr>
          <w:rFonts w:ascii="Times New Roman" w:eastAsia="Times New Roman" w:hAnsi="Times New Roman" w:cs="Times New Roman"/>
          <w:sz w:val="24"/>
          <w:szCs w:val="24"/>
        </w:rPr>
        <w:t>22-</w:t>
      </w:r>
      <w:r w:rsidRPr="009F4210">
        <w:rPr>
          <w:rFonts w:ascii="Times New Roman" w:hAnsi="Times New Roman" w:cs="Times New Roman"/>
          <w:sz w:val="24"/>
          <w:szCs w:val="24"/>
        </w:rPr>
        <w:t>3031767</w:t>
      </w:r>
    </w:p>
    <w:p w14:paraId="30F4BDA8" w14:textId="77777777" w:rsidR="009F4210" w:rsidRPr="009F4210" w:rsidRDefault="009F4210" w:rsidP="009F4210">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Pennsylvania State University</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C-2022-3031957</w:t>
      </w:r>
    </w:p>
    <w:p w14:paraId="381CB3B1" w14:textId="77777777" w:rsidR="009F4210" w:rsidRPr="009F4210" w:rsidRDefault="009F4210" w:rsidP="009F4210">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Columbia Industrial Intervenors</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C-2022-3032178</w:t>
      </w:r>
    </w:p>
    <w:p w14:paraId="40266917" w14:textId="77777777" w:rsidR="009F4210" w:rsidRPr="009F4210" w:rsidRDefault="009F4210" w:rsidP="009F4210">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Jose A. Serrano</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C-2022-3031821</w:t>
      </w:r>
    </w:p>
    <w:p w14:paraId="1C9A5E64" w14:textId="77777777" w:rsidR="009F4210" w:rsidRPr="009F4210" w:rsidRDefault="009F4210" w:rsidP="009F4210">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Constance Wile</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C-2022-3031749</w:t>
      </w:r>
    </w:p>
    <w:p w14:paraId="6923DD4B" w14:textId="77777777" w:rsidR="009F4210" w:rsidRPr="009F4210" w:rsidRDefault="009F4210" w:rsidP="009F4210">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Richard C. Culbertson</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C-2022-3032203</w:t>
      </w:r>
    </w:p>
    <w:p w14:paraId="1FED8494" w14:textId="77777777" w:rsidR="009F4210" w:rsidRPr="009F4210" w:rsidRDefault="009F4210" w:rsidP="009F4210">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p>
    <w:p w14:paraId="7603DEAE" w14:textId="77777777" w:rsidR="009F4210" w:rsidRPr="009F4210" w:rsidRDefault="009F4210" w:rsidP="009F4210">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ab/>
        <w:t>v.</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p>
    <w:p w14:paraId="0D82ACE7" w14:textId="77777777" w:rsidR="009F4210" w:rsidRPr="009F4210" w:rsidRDefault="009F4210" w:rsidP="009F4210">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p>
    <w:p w14:paraId="692FDEC6" w14:textId="77777777" w:rsidR="009F4210" w:rsidRPr="009F4210" w:rsidRDefault="009F4210" w:rsidP="009F4210">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Columbia Gas of Pennsylvania, Inc</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p>
    <w:p w14:paraId="6C824F5B" w14:textId="77777777" w:rsidR="009F4210" w:rsidRPr="009F4210" w:rsidRDefault="009F4210" w:rsidP="009F4210">
      <w:pPr>
        <w:spacing w:after="0" w:line="240" w:lineRule="auto"/>
        <w:rPr>
          <w:rFonts w:ascii="Times New Roman" w:eastAsia="Times New Roman" w:hAnsi="Times New Roman" w:cs="Times New Roman"/>
          <w:sz w:val="24"/>
          <w:szCs w:val="24"/>
        </w:rPr>
      </w:pPr>
    </w:p>
    <w:p w14:paraId="5E2B58CF" w14:textId="77777777" w:rsidR="009F4210" w:rsidRPr="009F4210" w:rsidRDefault="009F4210" w:rsidP="009F4210">
      <w:pPr>
        <w:spacing w:after="0" w:line="240" w:lineRule="auto"/>
        <w:rPr>
          <w:rFonts w:ascii="Times New Roman" w:eastAsia="Times New Roman" w:hAnsi="Times New Roman" w:cs="Times New Roman"/>
          <w:sz w:val="24"/>
          <w:szCs w:val="24"/>
        </w:rPr>
      </w:pPr>
    </w:p>
    <w:p w14:paraId="3FFAD5B1" w14:textId="77777777" w:rsidR="009F4210" w:rsidRPr="009F4210" w:rsidRDefault="009F4210" w:rsidP="009F4210">
      <w:pPr>
        <w:keepNext/>
        <w:spacing w:after="0" w:line="240" w:lineRule="auto"/>
        <w:jc w:val="center"/>
        <w:outlineLvl w:val="0"/>
        <w:rPr>
          <w:rFonts w:ascii="Times New Roman" w:eastAsia="Times New Roman" w:hAnsi="Times New Roman" w:cs="Times New Roman"/>
          <w:sz w:val="24"/>
          <w:szCs w:val="24"/>
          <w:u w:val="single"/>
        </w:rPr>
      </w:pPr>
    </w:p>
    <w:p w14:paraId="14E4AEA3" w14:textId="3AFE2E03" w:rsidR="009F4210" w:rsidRPr="009F4210" w:rsidRDefault="009F4210" w:rsidP="009F4210">
      <w:pPr>
        <w:keepNext/>
        <w:spacing w:after="0" w:line="240" w:lineRule="auto"/>
        <w:jc w:val="center"/>
        <w:outlineLvl w:val="0"/>
        <w:rPr>
          <w:rFonts w:ascii="Times New Roman" w:eastAsia="Times New Roman" w:hAnsi="Times New Roman" w:cs="Times New Roman"/>
          <w:b/>
          <w:sz w:val="24"/>
          <w:szCs w:val="24"/>
          <w:u w:val="single"/>
        </w:rPr>
      </w:pPr>
      <w:r w:rsidRPr="009F4210">
        <w:rPr>
          <w:rFonts w:ascii="Times New Roman" w:eastAsia="Times New Roman" w:hAnsi="Times New Roman" w:cs="Times New Roman"/>
          <w:b/>
          <w:sz w:val="24"/>
          <w:szCs w:val="24"/>
          <w:u w:val="single"/>
        </w:rPr>
        <w:t>PREHEARING ORDER #</w:t>
      </w:r>
      <w:r w:rsidR="00173FD1">
        <w:rPr>
          <w:rFonts w:ascii="Times New Roman" w:eastAsia="Times New Roman" w:hAnsi="Times New Roman" w:cs="Times New Roman"/>
          <w:b/>
          <w:sz w:val="24"/>
          <w:szCs w:val="24"/>
          <w:u w:val="single"/>
        </w:rPr>
        <w:t>2</w:t>
      </w:r>
    </w:p>
    <w:p w14:paraId="240C53B2" w14:textId="77777777" w:rsidR="009F4210" w:rsidRPr="009F4210" w:rsidRDefault="009F4210" w:rsidP="009F4210">
      <w:pPr>
        <w:spacing w:after="0" w:line="360" w:lineRule="auto"/>
        <w:rPr>
          <w:rFonts w:ascii="Times New Roman" w:eastAsia="Times New Roman" w:hAnsi="Times New Roman" w:cs="Times New Roman"/>
          <w:sz w:val="24"/>
          <w:szCs w:val="24"/>
        </w:rPr>
      </w:pPr>
    </w:p>
    <w:p w14:paraId="07F39B26" w14:textId="77777777" w:rsidR="009F4210" w:rsidRPr="009F4210" w:rsidRDefault="009F4210" w:rsidP="009F4210">
      <w:pPr>
        <w:spacing w:after="0" w:line="360" w:lineRule="auto"/>
        <w:rPr>
          <w:rFonts w:ascii="Times New Roman" w:hAnsi="Times New Roman" w:cs="Times New Roman"/>
          <w:snapToGrid w:val="0"/>
          <w:sz w:val="24"/>
          <w:szCs w:val="24"/>
        </w:rPr>
      </w:pP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 xml:space="preserve">On May 6, 2022, Columbia Gas of Pennsylvania, Inc. (Columbia or Respondent), filed its Motion of Columbia Gas of Pennsylvania, Inc. for Protective Order (Motion) pursuant to the provisions of </w:t>
      </w:r>
      <w:r w:rsidRPr="009F4210">
        <w:rPr>
          <w:rFonts w:ascii="Times New Roman" w:hAnsi="Times New Roman" w:cs="Times New Roman"/>
          <w:sz w:val="24"/>
          <w:szCs w:val="24"/>
        </w:rPr>
        <w:t xml:space="preserve">52 Pa. Code § 5.365(a).  In support of its Motion, Columbia averred:  that proprietary information within the definition of 52 Pa. Code § 5.365(a) has been shared in discovery pursuant to protective agreements between individual parties; that Parties may desire to use proprietary information for cross-examination purposes; and that treatment of such information as set forth in the proposed Protective Order is justified because unrestricted disclosure of this information would not be in the public interest.  Columbia Motion at 2-3, </w:t>
      </w:r>
      <w:r w:rsidRPr="009F4210">
        <w:rPr>
          <w:rFonts w:ascii="Times New Roman" w:hAnsi="Times New Roman" w:cs="Times New Roman"/>
          <w:snapToGrid w:val="0"/>
          <w:sz w:val="24"/>
          <w:szCs w:val="24"/>
        </w:rPr>
        <w:t>¶ 9.  In further support of its Motion, Columbia asserted:</w:t>
      </w:r>
    </w:p>
    <w:p w14:paraId="2793BF39" w14:textId="77777777" w:rsidR="009F4210" w:rsidRPr="009F4210" w:rsidRDefault="009F4210" w:rsidP="009F4210">
      <w:pPr>
        <w:spacing w:after="0" w:line="240" w:lineRule="auto"/>
        <w:ind w:left="1440" w:right="1440"/>
        <w:rPr>
          <w:rFonts w:ascii="Times New Roman" w:hAnsi="Times New Roman" w:cs="Times New Roman"/>
          <w:snapToGrid w:val="0"/>
          <w:sz w:val="24"/>
          <w:szCs w:val="24"/>
        </w:rPr>
      </w:pPr>
    </w:p>
    <w:p w14:paraId="6A1BACF2" w14:textId="77777777" w:rsidR="009F4210" w:rsidRPr="009F4210" w:rsidRDefault="009F4210" w:rsidP="009F4210">
      <w:pPr>
        <w:spacing w:after="0" w:line="240" w:lineRule="auto"/>
        <w:ind w:left="1440" w:right="1440"/>
        <w:rPr>
          <w:rFonts w:ascii="Times New Roman" w:hAnsi="Times New Roman" w:cs="Times New Roman"/>
          <w:snapToGrid w:val="0"/>
          <w:sz w:val="24"/>
          <w:szCs w:val="24"/>
        </w:rPr>
      </w:pPr>
      <w:r w:rsidRPr="009F4210">
        <w:rPr>
          <w:rFonts w:ascii="Times New Roman" w:hAnsi="Times New Roman" w:cs="Times New Roman"/>
          <w:snapToGrid w:val="0"/>
          <w:sz w:val="24"/>
          <w:szCs w:val="24"/>
        </w:rPr>
        <w:t>Limitations on the disclosure of Proprietary Information will not prejudice the rights of the participants, nor will such limitation frustrate the prompt and fair resolution of this proceeding.  The proposed Protective Order balances the interests of the Parties, the public, and the Commission.</w:t>
      </w:r>
    </w:p>
    <w:p w14:paraId="42C6A571" w14:textId="77777777" w:rsidR="009F4210" w:rsidRPr="009F4210" w:rsidRDefault="009F4210" w:rsidP="009F4210">
      <w:pPr>
        <w:spacing w:after="0" w:line="240" w:lineRule="auto"/>
        <w:ind w:left="1440" w:right="1440"/>
        <w:rPr>
          <w:rFonts w:ascii="Times New Roman" w:hAnsi="Times New Roman" w:cs="Times New Roman"/>
          <w:snapToGrid w:val="0"/>
          <w:sz w:val="24"/>
          <w:szCs w:val="24"/>
        </w:rPr>
      </w:pPr>
    </w:p>
    <w:p w14:paraId="59C5BE9C" w14:textId="77777777" w:rsidR="009F4210" w:rsidRPr="009F4210" w:rsidRDefault="009F4210" w:rsidP="009F4210">
      <w:pPr>
        <w:spacing w:after="0" w:line="240" w:lineRule="auto"/>
        <w:ind w:left="1440" w:right="1440"/>
        <w:rPr>
          <w:rFonts w:ascii="Times New Roman" w:eastAsia="Times New Roman" w:hAnsi="Times New Roman" w:cs="Times New Roman"/>
          <w:sz w:val="24"/>
          <w:szCs w:val="24"/>
        </w:rPr>
      </w:pPr>
      <w:r w:rsidRPr="009F4210">
        <w:rPr>
          <w:rFonts w:ascii="Times New Roman" w:hAnsi="Times New Roman" w:cs="Times New Roman"/>
          <w:snapToGrid w:val="0"/>
          <w:sz w:val="24"/>
          <w:szCs w:val="24"/>
        </w:rPr>
        <w:t xml:space="preserve">The attached proposed Protective Order will protect the Proprietary Information sought in discovery or submitted for the record while </w:t>
      </w:r>
      <w:r w:rsidRPr="009F4210">
        <w:rPr>
          <w:rFonts w:ascii="Times New Roman" w:hAnsi="Times New Roman" w:cs="Times New Roman"/>
          <w:snapToGrid w:val="0"/>
          <w:sz w:val="24"/>
          <w:szCs w:val="24"/>
        </w:rPr>
        <w:lastRenderedPageBreak/>
        <w:t>allowing the Parties to use such information for purposes of litigation.</w:t>
      </w:r>
    </w:p>
    <w:p w14:paraId="122E495B" w14:textId="77777777" w:rsidR="009F4210" w:rsidRPr="009F4210" w:rsidRDefault="009F4210" w:rsidP="009F4210">
      <w:pPr>
        <w:spacing w:after="0" w:line="360" w:lineRule="auto"/>
        <w:rPr>
          <w:rFonts w:ascii="Times New Roman" w:eastAsia="Times New Roman" w:hAnsi="Times New Roman" w:cs="Times New Roman"/>
          <w:sz w:val="24"/>
          <w:szCs w:val="24"/>
        </w:rPr>
      </w:pPr>
    </w:p>
    <w:p w14:paraId="14C0E401" w14:textId="77777777" w:rsidR="009F4210" w:rsidRPr="009F4210" w:rsidRDefault="009F4210" w:rsidP="009F4210">
      <w:pPr>
        <w:spacing w:after="0" w:line="360" w:lineRule="auto"/>
        <w:rPr>
          <w:rFonts w:ascii="Times New Roman" w:hAnsi="Times New Roman" w:cs="Times New Roman"/>
          <w:snapToGrid w:val="0"/>
          <w:sz w:val="24"/>
          <w:szCs w:val="24"/>
        </w:rPr>
      </w:pPr>
      <w:r w:rsidRPr="009F4210">
        <w:rPr>
          <w:rFonts w:ascii="Times New Roman" w:eastAsia="Times New Roman" w:hAnsi="Times New Roman" w:cs="Times New Roman"/>
          <w:sz w:val="24"/>
          <w:szCs w:val="24"/>
        </w:rPr>
        <w:t xml:space="preserve">Columbia Motion at 2, </w:t>
      </w:r>
      <w:r w:rsidRPr="009F4210">
        <w:rPr>
          <w:rFonts w:ascii="Times New Roman" w:hAnsi="Times New Roman" w:cs="Times New Roman"/>
          <w:snapToGrid w:val="0"/>
          <w:sz w:val="24"/>
          <w:szCs w:val="24"/>
        </w:rPr>
        <w:t>¶¶ 13-14.  Moreover, we note that the language of the proposed Protective Order also provides as follows:</w:t>
      </w:r>
    </w:p>
    <w:p w14:paraId="46F7B9D4" w14:textId="77777777" w:rsidR="009F4210" w:rsidRPr="009F4210" w:rsidRDefault="009F4210" w:rsidP="009F4210">
      <w:pPr>
        <w:spacing w:after="0" w:line="360" w:lineRule="auto"/>
        <w:rPr>
          <w:rFonts w:ascii="Times New Roman" w:hAnsi="Times New Roman" w:cs="Times New Roman"/>
          <w:snapToGrid w:val="0"/>
          <w:sz w:val="24"/>
          <w:szCs w:val="24"/>
        </w:rPr>
      </w:pPr>
    </w:p>
    <w:p w14:paraId="28A0CE16" w14:textId="77777777" w:rsidR="009F4210" w:rsidRPr="009F4210" w:rsidRDefault="009F4210" w:rsidP="009F4210">
      <w:pPr>
        <w:spacing w:after="0" w:line="240" w:lineRule="auto"/>
        <w:ind w:left="1440" w:right="1440"/>
        <w:rPr>
          <w:rFonts w:ascii="Times New Roman" w:hAnsi="Times New Roman" w:cs="Times New Roman"/>
          <w:snapToGrid w:val="0"/>
          <w:sz w:val="24"/>
          <w:szCs w:val="24"/>
        </w:rPr>
      </w:pPr>
      <w:r w:rsidRPr="009F4210">
        <w:rPr>
          <w:rFonts w:ascii="Times New Roman" w:hAnsi="Times New Roman" w:cs="Times New Roman"/>
          <w:snapToGrid w:val="0"/>
          <w:sz w:val="24"/>
          <w:szCs w:val="24"/>
        </w:rP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3C0EF430" w14:textId="77777777" w:rsidR="009F4210" w:rsidRPr="009F4210" w:rsidRDefault="009F4210" w:rsidP="009F4210">
      <w:pPr>
        <w:spacing w:after="0" w:line="360" w:lineRule="auto"/>
        <w:rPr>
          <w:rFonts w:ascii="Times New Roman" w:hAnsi="Times New Roman" w:cs="Times New Roman"/>
          <w:snapToGrid w:val="0"/>
          <w:sz w:val="24"/>
          <w:szCs w:val="24"/>
        </w:rPr>
      </w:pPr>
    </w:p>
    <w:p w14:paraId="24BAB93E" w14:textId="77777777" w:rsidR="009F4210" w:rsidRPr="009F4210" w:rsidRDefault="009F4210" w:rsidP="009F4210">
      <w:pPr>
        <w:spacing w:after="0" w:line="360" w:lineRule="auto"/>
        <w:rPr>
          <w:rFonts w:ascii="Times New Roman" w:hAnsi="Times New Roman" w:cs="Times New Roman"/>
          <w:snapToGrid w:val="0"/>
          <w:sz w:val="24"/>
          <w:szCs w:val="24"/>
        </w:rPr>
      </w:pPr>
      <w:r w:rsidRPr="009F4210">
        <w:rPr>
          <w:rFonts w:ascii="Times New Roman" w:eastAsia="Times New Roman" w:hAnsi="Times New Roman" w:cs="Times New Roman"/>
          <w:sz w:val="24"/>
          <w:szCs w:val="24"/>
        </w:rPr>
        <w:t xml:space="preserve">Columbia Proposed Protective Order at </w:t>
      </w:r>
      <w:r w:rsidRPr="009F4210">
        <w:rPr>
          <w:rFonts w:ascii="Times New Roman" w:hAnsi="Times New Roman" w:cs="Times New Roman"/>
          <w:snapToGrid w:val="0"/>
          <w:sz w:val="24"/>
          <w:szCs w:val="24"/>
        </w:rPr>
        <w:t>¶ 17.</w:t>
      </w:r>
    </w:p>
    <w:p w14:paraId="2A615744" w14:textId="77777777" w:rsidR="009F4210" w:rsidRPr="009F4210" w:rsidRDefault="009F4210" w:rsidP="009F4210">
      <w:pPr>
        <w:spacing w:after="0" w:line="360" w:lineRule="auto"/>
        <w:rPr>
          <w:rFonts w:ascii="Times New Roman" w:hAnsi="Times New Roman" w:cs="Times New Roman"/>
          <w:snapToGrid w:val="0"/>
          <w:sz w:val="24"/>
          <w:szCs w:val="24"/>
        </w:rPr>
      </w:pPr>
    </w:p>
    <w:p w14:paraId="735D9A13" w14:textId="77777777" w:rsidR="009F4210" w:rsidRPr="009F4210" w:rsidRDefault="009F4210" w:rsidP="009F4210">
      <w:pPr>
        <w:spacing w:after="0" w:line="360" w:lineRule="auto"/>
        <w:rPr>
          <w:rFonts w:ascii="Times New Roman" w:eastAsia="Times New Roman" w:hAnsi="Times New Roman" w:cs="Times New Roman"/>
          <w:sz w:val="24"/>
          <w:szCs w:val="24"/>
        </w:rPr>
      </w:pPr>
      <w:r w:rsidRPr="009F4210">
        <w:rPr>
          <w:rFonts w:ascii="Times New Roman" w:hAnsi="Times New Roman" w:cs="Times New Roman"/>
          <w:snapToGrid w:val="0"/>
          <w:sz w:val="24"/>
          <w:szCs w:val="24"/>
        </w:rPr>
        <w:tab/>
      </w:r>
      <w:r w:rsidRPr="009F4210">
        <w:rPr>
          <w:rFonts w:ascii="Times New Roman" w:hAnsi="Times New Roman" w:cs="Times New Roman"/>
          <w:snapToGrid w:val="0"/>
          <w:sz w:val="24"/>
          <w:szCs w:val="24"/>
        </w:rPr>
        <w:tab/>
        <w:t xml:space="preserve">Columbia advised that it has shared the Proposed Protective Order with the other Parties to this proceeding, and that no Party has indicated that it opposes the Protective Order.  As the Proposed Protective Order is consistent with protective Orders that have been issued in previous Columbia rate cases, and since no active party to this proceeding has objected to Columbia’s Motion, we will grant Columbia’s Motion for Protective order filed on May 6, 2022.  </w:t>
      </w:r>
    </w:p>
    <w:p w14:paraId="7469149C" w14:textId="4374E511" w:rsidR="009F4210" w:rsidRPr="009F4210" w:rsidRDefault="009F4210" w:rsidP="009F4210">
      <w:pPr>
        <w:spacing w:after="0" w:line="360" w:lineRule="auto"/>
        <w:rPr>
          <w:rFonts w:ascii="Times New Roman" w:eastAsia="Times New Roman" w:hAnsi="Times New Roman" w:cs="Times New Roman"/>
          <w:sz w:val="24"/>
          <w:szCs w:val="20"/>
          <w:u w:val="single"/>
        </w:rPr>
      </w:pPr>
      <w:r w:rsidRPr="009F4210">
        <w:rPr>
          <w:rFonts w:ascii="Times New Roman" w:hAnsi="Times New Roman" w:cs="Times New Roman"/>
          <w:sz w:val="24"/>
          <w:szCs w:val="24"/>
        </w:rPr>
        <w:t xml:space="preserve"> </w:t>
      </w:r>
    </w:p>
    <w:p w14:paraId="58847A07" w14:textId="728312F2" w:rsidR="009F4210" w:rsidRDefault="009F4210" w:rsidP="009F4210">
      <w:pPr>
        <w:spacing w:after="0" w:line="360" w:lineRule="auto"/>
        <w:jc w:val="center"/>
        <w:rPr>
          <w:rFonts w:ascii="Times New Roman" w:eastAsia="Times New Roman" w:hAnsi="Times New Roman" w:cs="Times New Roman"/>
          <w:sz w:val="24"/>
          <w:szCs w:val="20"/>
          <w:u w:val="single"/>
        </w:rPr>
      </w:pPr>
      <w:r w:rsidRPr="009F4210">
        <w:rPr>
          <w:rFonts w:ascii="Times New Roman" w:eastAsia="Times New Roman" w:hAnsi="Times New Roman" w:cs="Times New Roman"/>
          <w:sz w:val="24"/>
          <w:szCs w:val="20"/>
          <w:u w:val="single"/>
        </w:rPr>
        <w:t>ORDER</w:t>
      </w:r>
    </w:p>
    <w:p w14:paraId="297AC906" w14:textId="667EAF70" w:rsidR="002377AB" w:rsidRDefault="002377AB" w:rsidP="009F4210">
      <w:pPr>
        <w:spacing w:after="0" w:line="360" w:lineRule="auto"/>
        <w:jc w:val="center"/>
        <w:rPr>
          <w:rFonts w:ascii="Times New Roman" w:eastAsia="Times New Roman" w:hAnsi="Times New Roman" w:cs="Times New Roman"/>
          <w:sz w:val="24"/>
          <w:szCs w:val="20"/>
          <w:u w:val="single"/>
        </w:rPr>
      </w:pPr>
    </w:p>
    <w:p w14:paraId="251D47BC" w14:textId="77777777" w:rsidR="002377AB" w:rsidRPr="009F4210" w:rsidRDefault="002377AB" w:rsidP="009F4210">
      <w:pPr>
        <w:spacing w:after="0" w:line="360" w:lineRule="auto"/>
        <w:jc w:val="center"/>
        <w:rPr>
          <w:rFonts w:ascii="Times New Roman" w:eastAsia="Times New Roman" w:hAnsi="Times New Roman" w:cs="Times New Roman"/>
          <w:sz w:val="24"/>
          <w:szCs w:val="20"/>
          <w:u w:val="single"/>
        </w:rPr>
      </w:pPr>
    </w:p>
    <w:p w14:paraId="6D4A34EF" w14:textId="77777777" w:rsidR="009F4210" w:rsidRPr="009F4210" w:rsidRDefault="009F4210" w:rsidP="009F4210">
      <w:pPr>
        <w:spacing w:after="0" w:line="360" w:lineRule="auto"/>
        <w:ind w:left="720" w:firstLine="720"/>
        <w:rPr>
          <w:rFonts w:ascii="Times New Roman" w:eastAsia="Times New Roman" w:hAnsi="Times New Roman" w:cs="Times New Roman"/>
          <w:sz w:val="24"/>
          <w:szCs w:val="20"/>
        </w:rPr>
      </w:pPr>
      <w:r w:rsidRPr="009F4210">
        <w:rPr>
          <w:rFonts w:ascii="Times New Roman" w:eastAsia="Times New Roman" w:hAnsi="Times New Roman" w:cs="Times New Roman"/>
          <w:sz w:val="24"/>
          <w:szCs w:val="20"/>
        </w:rPr>
        <w:t>THERERFORE,</w:t>
      </w:r>
    </w:p>
    <w:p w14:paraId="52DD9F39" w14:textId="77777777" w:rsidR="009F4210" w:rsidRPr="009F4210" w:rsidRDefault="009F4210" w:rsidP="009F4210">
      <w:pPr>
        <w:spacing w:after="0" w:line="360" w:lineRule="auto"/>
        <w:rPr>
          <w:rFonts w:ascii="Times New Roman" w:eastAsia="Times New Roman" w:hAnsi="Times New Roman" w:cs="Times New Roman"/>
          <w:sz w:val="24"/>
          <w:szCs w:val="20"/>
        </w:rPr>
      </w:pPr>
    </w:p>
    <w:p w14:paraId="1B3224DA" w14:textId="77777777" w:rsidR="009F4210" w:rsidRPr="009F4210" w:rsidRDefault="009F4210" w:rsidP="009F4210">
      <w:pPr>
        <w:spacing w:after="0" w:line="360" w:lineRule="auto"/>
        <w:rPr>
          <w:rFonts w:ascii="Times New Roman" w:eastAsia="Times New Roman" w:hAnsi="Times New Roman" w:cs="Times New Roman"/>
          <w:sz w:val="24"/>
          <w:szCs w:val="20"/>
        </w:rPr>
      </w:pP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t>IT IS ORDERED:</w:t>
      </w:r>
    </w:p>
    <w:p w14:paraId="6DBC7C2F" w14:textId="77777777" w:rsidR="009F4210" w:rsidRPr="009F4210" w:rsidRDefault="009F4210" w:rsidP="009F4210">
      <w:pPr>
        <w:spacing w:after="0" w:line="360" w:lineRule="auto"/>
        <w:ind w:firstLine="1440"/>
        <w:rPr>
          <w:rFonts w:ascii="Times New Roman" w:eastAsia="Times New Roman" w:hAnsi="Times New Roman" w:cs="Times New Roman"/>
          <w:sz w:val="24"/>
          <w:szCs w:val="24"/>
        </w:rPr>
      </w:pPr>
    </w:p>
    <w:p w14:paraId="72F511BB" w14:textId="77777777" w:rsidR="009F4210" w:rsidRPr="009F4210" w:rsidRDefault="009F4210" w:rsidP="001A5F1E">
      <w:pPr>
        <w:numPr>
          <w:ilvl w:val="0"/>
          <w:numId w:val="2"/>
        </w:numPr>
        <w:tabs>
          <w:tab w:val="clear" w:pos="1440"/>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The Motion is hereby granted 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Paragraphs 2 and 3 of this Protective Order shall use and disclose such information only in accordance with this Order.</w:t>
      </w:r>
    </w:p>
    <w:p w14:paraId="3EB61A1C" w14:textId="77777777" w:rsidR="009F4210" w:rsidRPr="009F4210" w:rsidRDefault="009F4210" w:rsidP="009F4210">
      <w:pPr>
        <w:tabs>
          <w:tab w:val="left" w:pos="720"/>
        </w:tabs>
        <w:spacing w:after="0" w:line="360" w:lineRule="auto"/>
        <w:jc w:val="both"/>
        <w:rPr>
          <w:rFonts w:ascii="Times New Roman" w:hAnsi="Times New Roman" w:cs="Times New Roman"/>
          <w:sz w:val="24"/>
          <w:szCs w:val="24"/>
        </w:rPr>
      </w:pPr>
    </w:p>
    <w:p w14:paraId="6B1482A7"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 xml:space="preserve">The information subject to this Protective Order is all correspondence, documents, data, information, studies, methodologies and other materials, furnished in discovery in this proceeding, as well as written and oral testimony, exhibits, examination and cross-examination questions, motions, briefs, oral argument, and other writings submitted by the parties to this proceeding, which are believed by the producing party to be of a proprietary or confidential nature and which are so designated by being stamped “CONFIDENTIAL” or “HIGHLY CONFIDENTIAL.”  Such materials will be referred to below as “Proprietary Information.”  When a statement or exhibit is identified for the record, the portions thereof that constitute Proprietary Information shall be designated as such for the record.  </w:t>
      </w:r>
    </w:p>
    <w:p w14:paraId="0CE542BF" w14:textId="77777777" w:rsidR="009F4210" w:rsidRPr="009F4210" w:rsidRDefault="009F4210" w:rsidP="009F4210">
      <w:pPr>
        <w:tabs>
          <w:tab w:val="left" w:pos="720"/>
        </w:tabs>
        <w:spacing w:after="0" w:line="360" w:lineRule="auto"/>
        <w:jc w:val="both"/>
        <w:rPr>
          <w:rFonts w:ascii="Times New Roman" w:hAnsi="Times New Roman" w:cs="Times New Roman"/>
          <w:sz w:val="24"/>
          <w:szCs w:val="24"/>
        </w:rPr>
      </w:pPr>
    </w:p>
    <w:p w14:paraId="523E5973"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 xml:space="preserve">This Protective Order applies to the following categories of materials: (A) the Parties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(B) the parties may designate as “HIGHLY CONFIDENTIAL” those materials that are of such a commercially sensitive nature among the parties or of such a private, personal nature that the producing party is able to justify a heightened level of confidential protection with respect to those materials.  For example, but without limitation, “HIGHLY CONFIDENTIAL” information may include Proprietary Information that constitutes or describes: (a) customer names or customer prospects’ names, addresses, annual volumes of gas usage, or other customer-identifying information; (b) marketing plans; (c) competitive strategies or service alternatives; (d) market share projections; (e) competitive pricing or discounting information; and (f) marketing materials that have not yet been used.  The parties shall endeavor to limit their designation of information as </w:t>
      </w:r>
      <w:r w:rsidRPr="009F4210">
        <w:rPr>
          <w:rFonts w:ascii="Times New Roman" w:hAnsi="Times New Roman" w:cs="Times New Roman"/>
          <w:caps/>
          <w:sz w:val="24"/>
          <w:szCs w:val="24"/>
        </w:rPr>
        <w:t>Highly confidential</w:t>
      </w:r>
      <w:r w:rsidRPr="009F4210">
        <w:rPr>
          <w:rFonts w:ascii="Times New Roman" w:hAnsi="Times New Roman" w:cs="Times New Roman"/>
          <w:sz w:val="24"/>
          <w:szCs w:val="24"/>
        </w:rPr>
        <w:t>.</w:t>
      </w:r>
    </w:p>
    <w:p w14:paraId="3CFA763B"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6F968D06"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 xml:space="preserve">Proprietary Information shall be made available to counsel for a party who has entered an appearance in this proceeding and does not have responsibilities constituting a Restricted Person, subject to the terms of this Protective Order.  Such counsel shall use or disclose the Proprietary Information only for purposes of preparing or presenting evidence, cross examination or argument in this proceeding.  To the extent required for participation in this </w:t>
      </w:r>
      <w:r w:rsidRPr="009F4210">
        <w:rPr>
          <w:rFonts w:ascii="Times New Roman" w:hAnsi="Times New Roman" w:cs="Times New Roman"/>
          <w:sz w:val="24"/>
          <w:szCs w:val="24"/>
        </w:rPr>
        <w:lastRenderedPageBreak/>
        <w:t xml:space="preserve">proceeding, counsel for a party may afford access to Proprietary Information subject to the conditions set forth in this Protective Order.  </w:t>
      </w:r>
    </w:p>
    <w:p w14:paraId="7DAD05FA"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71CB501D" w14:textId="4EC1485E" w:rsidR="009F4210" w:rsidRDefault="009F4210" w:rsidP="001A5F1E">
      <w:pPr>
        <w:numPr>
          <w:ilvl w:val="0"/>
          <w:numId w:val="2"/>
        </w:numPr>
        <w:tabs>
          <w:tab w:val="left" w:pos="720"/>
        </w:tabs>
        <w:spacing w:after="0" w:line="360" w:lineRule="auto"/>
        <w:ind w:left="0" w:firstLine="1440"/>
        <w:contextualSpacing/>
        <w:rPr>
          <w:rFonts w:ascii="Times New Roman" w:hAnsi="Times New Roman" w:cs="Times New Roman"/>
          <w:sz w:val="24"/>
          <w:szCs w:val="24"/>
        </w:rPr>
      </w:pPr>
      <w:r w:rsidRPr="009F4210">
        <w:rPr>
          <w:rFonts w:ascii="Times New Roman" w:hAnsi="Times New Roman" w:cs="Times New Roman"/>
          <w:sz w:val="24"/>
          <w:szCs w:val="24"/>
        </w:rPr>
        <w:t>Information deemed as “CONFIDENTIAL”, shall be made available to a “Reviewing Representative” who is a person who has signed a Non-Disclosure Certificate and who is:</w:t>
      </w:r>
    </w:p>
    <w:p w14:paraId="680220FA" w14:textId="77777777" w:rsidR="001A5F1E" w:rsidRPr="009F4210" w:rsidRDefault="001A5F1E" w:rsidP="001A5F1E">
      <w:pPr>
        <w:tabs>
          <w:tab w:val="left" w:pos="720"/>
        </w:tabs>
        <w:spacing w:after="0" w:line="360" w:lineRule="auto"/>
        <w:ind w:left="1440"/>
        <w:contextualSpacing/>
        <w:rPr>
          <w:rFonts w:ascii="Times New Roman" w:hAnsi="Times New Roman" w:cs="Times New Roman"/>
          <w:sz w:val="24"/>
          <w:szCs w:val="24"/>
        </w:rPr>
      </w:pPr>
    </w:p>
    <w:p w14:paraId="1FCD51F6" w14:textId="77777777" w:rsidR="009F4210" w:rsidRPr="009F4210" w:rsidRDefault="009F4210" w:rsidP="009F4210">
      <w:pPr>
        <w:numPr>
          <w:ilvl w:val="0"/>
          <w:numId w:val="3"/>
        </w:numPr>
        <w:tabs>
          <w:tab w:val="left" w:pos="720"/>
        </w:tabs>
        <w:spacing w:after="0" w:line="240" w:lineRule="auto"/>
        <w:ind w:left="2700" w:right="1440" w:hanging="450"/>
        <w:contextualSpacing/>
        <w:jc w:val="both"/>
        <w:rPr>
          <w:rFonts w:ascii="Times New Roman" w:hAnsi="Times New Roman" w:cs="Times New Roman"/>
          <w:sz w:val="24"/>
          <w:szCs w:val="24"/>
        </w:rPr>
      </w:pPr>
      <w:r w:rsidRPr="009F4210">
        <w:rPr>
          <w:rFonts w:ascii="Times New Roman" w:hAnsi="Times New Roman" w:cs="Times New Roman"/>
          <w:sz w:val="24"/>
          <w:szCs w:val="24"/>
        </w:rPr>
        <w:t xml:space="preserve">an attorney for one of the parties to this proceeding who has entered an appearance in this </w:t>
      </w:r>
      <w:proofErr w:type="gramStart"/>
      <w:r w:rsidRPr="009F4210">
        <w:rPr>
          <w:rFonts w:ascii="Times New Roman" w:hAnsi="Times New Roman" w:cs="Times New Roman"/>
          <w:sz w:val="24"/>
          <w:szCs w:val="24"/>
        </w:rPr>
        <w:t>proceeding;</w:t>
      </w:r>
      <w:proofErr w:type="gramEnd"/>
      <w:r w:rsidRPr="009F4210">
        <w:rPr>
          <w:rFonts w:ascii="Times New Roman" w:hAnsi="Times New Roman" w:cs="Times New Roman"/>
          <w:sz w:val="24"/>
          <w:szCs w:val="24"/>
        </w:rPr>
        <w:t xml:space="preserve"> </w:t>
      </w:r>
    </w:p>
    <w:p w14:paraId="22CE13B9" w14:textId="77777777" w:rsidR="009F4210" w:rsidRPr="009F4210" w:rsidRDefault="009F4210" w:rsidP="009F4210">
      <w:pPr>
        <w:tabs>
          <w:tab w:val="left" w:pos="720"/>
        </w:tabs>
        <w:spacing w:after="0" w:line="240" w:lineRule="auto"/>
        <w:ind w:left="2700" w:right="1440" w:hanging="450"/>
        <w:contextualSpacing/>
        <w:jc w:val="both"/>
        <w:rPr>
          <w:rFonts w:ascii="Times New Roman" w:hAnsi="Times New Roman" w:cs="Times New Roman"/>
          <w:sz w:val="24"/>
          <w:szCs w:val="24"/>
        </w:rPr>
      </w:pPr>
    </w:p>
    <w:p w14:paraId="56D77360" w14:textId="77777777" w:rsidR="009F4210" w:rsidRPr="009F4210" w:rsidRDefault="009F4210" w:rsidP="009F4210">
      <w:pPr>
        <w:numPr>
          <w:ilvl w:val="0"/>
          <w:numId w:val="3"/>
        </w:numPr>
        <w:tabs>
          <w:tab w:val="left" w:pos="720"/>
        </w:tabs>
        <w:spacing w:after="0" w:line="240" w:lineRule="auto"/>
        <w:ind w:left="2700" w:right="1440" w:hanging="450"/>
        <w:contextualSpacing/>
        <w:jc w:val="both"/>
        <w:rPr>
          <w:rFonts w:ascii="Times New Roman" w:hAnsi="Times New Roman" w:cs="Times New Roman"/>
          <w:sz w:val="24"/>
          <w:szCs w:val="24"/>
        </w:rPr>
      </w:pPr>
      <w:r w:rsidRPr="009F4210">
        <w:rPr>
          <w:rFonts w:ascii="Times New Roman" w:hAnsi="Times New Roman" w:cs="Times New Roman"/>
          <w:sz w:val="24"/>
          <w:szCs w:val="24"/>
        </w:rPr>
        <w:t xml:space="preserve">an attorney, paralegal, or other employee associated for purposes of this proceeding with an attorney described in subparagraph 5(i); </w:t>
      </w:r>
    </w:p>
    <w:p w14:paraId="22721B8B" w14:textId="77777777" w:rsidR="009F4210" w:rsidRPr="009F4210" w:rsidRDefault="009F4210" w:rsidP="009F4210">
      <w:pPr>
        <w:tabs>
          <w:tab w:val="left" w:pos="720"/>
        </w:tabs>
        <w:spacing w:after="0" w:line="240" w:lineRule="auto"/>
        <w:ind w:left="2700" w:right="1440" w:hanging="450"/>
        <w:contextualSpacing/>
        <w:jc w:val="both"/>
        <w:rPr>
          <w:rFonts w:ascii="Times New Roman" w:hAnsi="Times New Roman" w:cs="Times New Roman"/>
          <w:sz w:val="24"/>
          <w:szCs w:val="24"/>
        </w:rPr>
      </w:pPr>
    </w:p>
    <w:p w14:paraId="0E976C08" w14:textId="77777777" w:rsidR="009F4210" w:rsidRPr="009F4210" w:rsidRDefault="009F4210" w:rsidP="009F4210">
      <w:pPr>
        <w:numPr>
          <w:ilvl w:val="0"/>
          <w:numId w:val="3"/>
        </w:numPr>
        <w:tabs>
          <w:tab w:val="left" w:pos="720"/>
        </w:tabs>
        <w:spacing w:after="0" w:line="240" w:lineRule="auto"/>
        <w:ind w:left="2700" w:right="1440" w:hanging="450"/>
        <w:contextualSpacing/>
        <w:jc w:val="both"/>
        <w:rPr>
          <w:rFonts w:ascii="Times New Roman" w:hAnsi="Times New Roman" w:cs="Times New Roman"/>
          <w:sz w:val="24"/>
          <w:szCs w:val="24"/>
        </w:rPr>
      </w:pPr>
      <w:r w:rsidRPr="009F4210">
        <w:rPr>
          <w:rFonts w:ascii="Times New Roman" w:hAnsi="Times New Roman" w:cs="Times New Roman"/>
          <w:sz w:val="24"/>
          <w:szCs w:val="24"/>
        </w:rPr>
        <w:t xml:space="preserve">an expert or an employee of an expert retained by a Party to this Stipulated Protective Agreement for the purpose of advising, preparing for or testifying in this proceeding; </w:t>
      </w:r>
    </w:p>
    <w:p w14:paraId="62181BC9" w14:textId="77777777" w:rsidR="009F4210" w:rsidRPr="009F4210" w:rsidRDefault="009F4210" w:rsidP="009F4210">
      <w:pPr>
        <w:tabs>
          <w:tab w:val="left" w:pos="720"/>
        </w:tabs>
        <w:spacing w:after="0" w:line="240" w:lineRule="auto"/>
        <w:ind w:left="2700" w:right="1440" w:hanging="450"/>
        <w:contextualSpacing/>
        <w:jc w:val="both"/>
        <w:rPr>
          <w:rFonts w:ascii="Times New Roman" w:hAnsi="Times New Roman" w:cs="Times New Roman"/>
          <w:sz w:val="24"/>
          <w:szCs w:val="24"/>
        </w:rPr>
      </w:pPr>
    </w:p>
    <w:p w14:paraId="51EEE6A7" w14:textId="77777777" w:rsidR="009F4210" w:rsidRPr="009F4210" w:rsidRDefault="009F4210" w:rsidP="009F4210">
      <w:pPr>
        <w:numPr>
          <w:ilvl w:val="0"/>
          <w:numId w:val="3"/>
        </w:numPr>
        <w:tabs>
          <w:tab w:val="left" w:pos="720"/>
        </w:tabs>
        <w:spacing w:after="0" w:line="240" w:lineRule="auto"/>
        <w:ind w:left="2700" w:right="1440" w:hanging="450"/>
        <w:contextualSpacing/>
        <w:jc w:val="both"/>
        <w:rPr>
          <w:rFonts w:ascii="Times New Roman" w:hAnsi="Times New Roman" w:cs="Times New Roman"/>
          <w:sz w:val="24"/>
          <w:szCs w:val="24"/>
        </w:rPr>
      </w:pPr>
      <w:r w:rsidRPr="009F4210">
        <w:rPr>
          <w:rFonts w:ascii="Times New Roman" w:hAnsi="Times New Roman" w:cs="Times New Roman"/>
          <w:sz w:val="24"/>
          <w:szCs w:val="24"/>
        </w:rPr>
        <w:t xml:space="preserve">an employee or other representative of a party with significant responsibility in this proceeding; or </w:t>
      </w:r>
    </w:p>
    <w:p w14:paraId="55137F71" w14:textId="77777777" w:rsidR="009F4210" w:rsidRPr="009F4210" w:rsidRDefault="009F4210" w:rsidP="009F4210">
      <w:pPr>
        <w:tabs>
          <w:tab w:val="left" w:pos="720"/>
        </w:tabs>
        <w:spacing w:after="0" w:line="240" w:lineRule="auto"/>
        <w:ind w:left="2700" w:right="1440" w:hanging="450"/>
        <w:contextualSpacing/>
        <w:jc w:val="both"/>
        <w:rPr>
          <w:rFonts w:ascii="Times New Roman" w:hAnsi="Times New Roman" w:cs="Times New Roman"/>
          <w:sz w:val="24"/>
          <w:szCs w:val="24"/>
        </w:rPr>
      </w:pPr>
    </w:p>
    <w:p w14:paraId="680CE5AB" w14:textId="77777777" w:rsidR="009F4210" w:rsidRPr="009F4210" w:rsidRDefault="009F4210" w:rsidP="009F4210">
      <w:pPr>
        <w:numPr>
          <w:ilvl w:val="0"/>
          <w:numId w:val="3"/>
        </w:numPr>
        <w:tabs>
          <w:tab w:val="left" w:pos="720"/>
        </w:tabs>
        <w:spacing w:after="0" w:line="240" w:lineRule="auto"/>
        <w:ind w:left="2700" w:right="1440" w:hanging="450"/>
        <w:contextualSpacing/>
        <w:jc w:val="both"/>
        <w:rPr>
          <w:rFonts w:ascii="Times New Roman" w:hAnsi="Times New Roman" w:cs="Times New Roman"/>
          <w:sz w:val="24"/>
          <w:szCs w:val="24"/>
        </w:rPr>
      </w:pPr>
      <w:r w:rsidRPr="009F4210">
        <w:rPr>
          <w:rFonts w:ascii="Times New Roman" w:hAnsi="Times New Roman" w:cs="Times New Roman"/>
          <w:sz w:val="24"/>
          <w:szCs w:val="24"/>
        </w:rPr>
        <w:t xml:space="preserve">a person mutually agreed to by the parties </w:t>
      </w:r>
    </w:p>
    <w:p w14:paraId="4468C1F7" w14:textId="12869A6C" w:rsidR="009F4210" w:rsidRPr="009F4210" w:rsidRDefault="009F4210" w:rsidP="009F4210">
      <w:pPr>
        <w:tabs>
          <w:tab w:val="left" w:pos="1440"/>
        </w:tabs>
        <w:spacing w:after="0" w:line="360" w:lineRule="auto"/>
        <w:ind w:firstLine="1440"/>
        <w:jc w:val="both"/>
        <w:rPr>
          <w:rFonts w:ascii="Times New Roman" w:hAnsi="Times New Roman" w:cs="Times New Roman"/>
          <w:sz w:val="24"/>
          <w:szCs w:val="24"/>
        </w:rPr>
      </w:pPr>
      <w:r w:rsidRPr="009F4210">
        <w:rPr>
          <w:rFonts w:ascii="Times New Roman" w:hAnsi="Times New Roman" w:cs="Times New Roman"/>
          <w:sz w:val="24"/>
          <w:szCs w:val="24"/>
        </w:rPr>
        <w:tab/>
      </w:r>
    </w:p>
    <w:p w14:paraId="01E5F63A" w14:textId="0BECD348" w:rsidR="009F4210" w:rsidRDefault="009F4210" w:rsidP="009F4210">
      <w:pPr>
        <w:numPr>
          <w:ilvl w:val="0"/>
          <w:numId w:val="2"/>
        </w:numPr>
        <w:tabs>
          <w:tab w:val="left" w:pos="720"/>
        </w:tabs>
        <w:spacing w:after="0" w:line="360" w:lineRule="auto"/>
        <w:ind w:left="0" w:firstLine="1440"/>
        <w:jc w:val="both"/>
        <w:rPr>
          <w:rFonts w:ascii="Times New Roman" w:hAnsi="Times New Roman" w:cs="Times New Roman"/>
          <w:sz w:val="24"/>
          <w:szCs w:val="24"/>
        </w:rPr>
      </w:pPr>
      <w:r w:rsidRPr="009F4210">
        <w:rPr>
          <w:rFonts w:ascii="Times New Roman" w:hAnsi="Times New Roman" w:cs="Times New Roman"/>
          <w:sz w:val="24"/>
          <w:szCs w:val="24"/>
        </w:rPr>
        <w:t>Information deemed as “HIGHLY CONFIDENTIAL”, may be provided to a “Reviewing Representative” who has signed a Non-Disclosure Certificate and who is:</w:t>
      </w:r>
    </w:p>
    <w:p w14:paraId="17722F20" w14:textId="77777777" w:rsidR="009F4210" w:rsidRPr="009F4210" w:rsidRDefault="009F4210" w:rsidP="009F4210">
      <w:pPr>
        <w:tabs>
          <w:tab w:val="left" w:pos="720"/>
        </w:tabs>
        <w:spacing w:after="0" w:line="360" w:lineRule="auto"/>
        <w:ind w:left="1440"/>
        <w:jc w:val="both"/>
        <w:rPr>
          <w:rFonts w:ascii="Times New Roman" w:hAnsi="Times New Roman" w:cs="Times New Roman"/>
          <w:sz w:val="24"/>
          <w:szCs w:val="24"/>
        </w:rPr>
      </w:pPr>
    </w:p>
    <w:p w14:paraId="6E23CC36" w14:textId="77777777" w:rsidR="009F4210" w:rsidRPr="009F4210" w:rsidRDefault="009F4210" w:rsidP="009F4210">
      <w:pPr>
        <w:spacing w:after="0" w:line="240" w:lineRule="auto"/>
        <w:ind w:left="2610" w:right="1440" w:hanging="450"/>
        <w:rPr>
          <w:rFonts w:ascii="Times New Roman" w:hAnsi="Times New Roman" w:cs="Times New Roman"/>
          <w:sz w:val="24"/>
          <w:szCs w:val="24"/>
        </w:rPr>
      </w:pPr>
      <w:r w:rsidRPr="009F4210">
        <w:rPr>
          <w:rFonts w:ascii="Times New Roman" w:hAnsi="Times New Roman" w:cs="Times New Roman"/>
          <w:sz w:val="24"/>
          <w:szCs w:val="24"/>
        </w:rPr>
        <w:t>(i)</w:t>
      </w:r>
      <w:r w:rsidRPr="009F4210">
        <w:rPr>
          <w:rFonts w:ascii="Times New Roman" w:hAnsi="Times New Roman" w:cs="Times New Roman"/>
          <w:sz w:val="24"/>
          <w:szCs w:val="24"/>
        </w:rPr>
        <w:tab/>
        <w:t>an attorney for one of the parties to this proceeding who has entered an appearance in this proceeding;</w:t>
      </w:r>
    </w:p>
    <w:p w14:paraId="6E5E15D9" w14:textId="77777777" w:rsidR="009F4210" w:rsidRPr="009F4210" w:rsidRDefault="009F4210" w:rsidP="009F4210">
      <w:pPr>
        <w:spacing w:after="0" w:line="240" w:lineRule="auto"/>
        <w:ind w:left="2610" w:right="1440" w:hanging="450"/>
        <w:rPr>
          <w:rFonts w:ascii="Times New Roman" w:hAnsi="Times New Roman" w:cs="Times New Roman"/>
          <w:sz w:val="24"/>
          <w:szCs w:val="24"/>
        </w:rPr>
      </w:pPr>
    </w:p>
    <w:p w14:paraId="2A791BB2" w14:textId="77777777" w:rsidR="009F4210" w:rsidRPr="009F4210" w:rsidRDefault="009F4210" w:rsidP="009F4210">
      <w:pPr>
        <w:spacing w:after="0" w:line="240" w:lineRule="auto"/>
        <w:ind w:left="2610" w:right="1440" w:hanging="450"/>
        <w:rPr>
          <w:rFonts w:ascii="Times New Roman" w:hAnsi="Times New Roman" w:cs="Times New Roman"/>
          <w:sz w:val="24"/>
          <w:szCs w:val="24"/>
        </w:rPr>
      </w:pPr>
      <w:r w:rsidRPr="009F4210">
        <w:rPr>
          <w:rFonts w:ascii="Times New Roman" w:hAnsi="Times New Roman" w:cs="Times New Roman"/>
          <w:sz w:val="24"/>
          <w:szCs w:val="24"/>
        </w:rPr>
        <w:t>(ii)</w:t>
      </w:r>
      <w:r w:rsidRPr="009F4210">
        <w:rPr>
          <w:rFonts w:ascii="Times New Roman" w:hAnsi="Times New Roman" w:cs="Times New Roman"/>
          <w:sz w:val="24"/>
          <w:szCs w:val="24"/>
        </w:rPr>
        <w:tab/>
        <w:t>an attorney, paralegal, or other employee associated for purposes of this proceeding with an attorney described in subparagraph 6(i);</w:t>
      </w:r>
    </w:p>
    <w:p w14:paraId="03284ADE" w14:textId="77777777" w:rsidR="009F4210" w:rsidRPr="009F4210" w:rsidRDefault="009F4210" w:rsidP="009F4210">
      <w:pPr>
        <w:spacing w:after="0" w:line="240" w:lineRule="auto"/>
        <w:ind w:left="2610" w:right="1440" w:hanging="450"/>
        <w:rPr>
          <w:rFonts w:ascii="Times New Roman" w:hAnsi="Times New Roman" w:cs="Times New Roman"/>
          <w:sz w:val="24"/>
          <w:szCs w:val="24"/>
        </w:rPr>
      </w:pPr>
    </w:p>
    <w:p w14:paraId="3BCCD9E6" w14:textId="77777777" w:rsidR="009F4210" w:rsidRPr="009F4210" w:rsidRDefault="009F4210" w:rsidP="009F4210">
      <w:pPr>
        <w:spacing w:after="0" w:line="240" w:lineRule="auto"/>
        <w:ind w:left="2610" w:right="1440" w:hanging="450"/>
        <w:rPr>
          <w:rFonts w:ascii="Times New Roman" w:hAnsi="Times New Roman" w:cs="Times New Roman"/>
          <w:sz w:val="24"/>
          <w:szCs w:val="24"/>
        </w:rPr>
      </w:pPr>
      <w:r w:rsidRPr="009F4210">
        <w:rPr>
          <w:rFonts w:ascii="Times New Roman" w:hAnsi="Times New Roman" w:cs="Times New Roman"/>
          <w:sz w:val="24"/>
          <w:szCs w:val="24"/>
        </w:rPr>
        <w:t>(iii)</w:t>
      </w:r>
      <w:r w:rsidRPr="009F4210">
        <w:rPr>
          <w:rFonts w:ascii="Times New Roman" w:hAnsi="Times New Roman" w:cs="Times New Roman"/>
          <w:sz w:val="24"/>
          <w:szCs w:val="24"/>
        </w:rPr>
        <w:tab/>
        <w:t>an expert or an employee of an expert retained by a party to this proceeding for the purpose of advising, preparing for or testifying in this proceeding; or</w:t>
      </w:r>
    </w:p>
    <w:p w14:paraId="3CD02FB0" w14:textId="77777777" w:rsidR="009F4210" w:rsidRPr="009F4210" w:rsidRDefault="009F4210" w:rsidP="009F4210">
      <w:pPr>
        <w:spacing w:after="0" w:line="240" w:lineRule="auto"/>
        <w:ind w:left="2610" w:right="1440" w:hanging="450"/>
        <w:rPr>
          <w:rFonts w:ascii="Times New Roman" w:hAnsi="Times New Roman" w:cs="Times New Roman"/>
          <w:sz w:val="24"/>
          <w:szCs w:val="24"/>
        </w:rPr>
      </w:pPr>
    </w:p>
    <w:p w14:paraId="19C24955" w14:textId="77777777" w:rsidR="009F4210" w:rsidRPr="009F4210" w:rsidRDefault="009F4210" w:rsidP="009F4210">
      <w:pPr>
        <w:spacing w:after="0" w:line="240" w:lineRule="auto"/>
        <w:ind w:left="2610" w:right="1440" w:hanging="450"/>
        <w:rPr>
          <w:rFonts w:ascii="Times New Roman" w:hAnsi="Times New Roman" w:cs="Times New Roman"/>
          <w:sz w:val="24"/>
          <w:szCs w:val="24"/>
        </w:rPr>
      </w:pPr>
      <w:r w:rsidRPr="009F4210">
        <w:rPr>
          <w:rFonts w:ascii="Times New Roman" w:hAnsi="Times New Roman" w:cs="Times New Roman"/>
          <w:sz w:val="24"/>
          <w:szCs w:val="24"/>
        </w:rPr>
        <w:t>(iv)</w:t>
      </w:r>
      <w:r w:rsidRPr="009F4210">
        <w:rPr>
          <w:rFonts w:ascii="Times New Roman" w:hAnsi="Times New Roman" w:cs="Times New Roman"/>
          <w:sz w:val="24"/>
          <w:szCs w:val="24"/>
        </w:rPr>
        <w:tab/>
        <w:t xml:space="preserve">a person mutually agreed to by the parties </w:t>
      </w:r>
    </w:p>
    <w:p w14:paraId="4D8405EA" w14:textId="77777777" w:rsidR="009F4210" w:rsidRPr="009F4210" w:rsidRDefault="009F4210" w:rsidP="009F4210">
      <w:pPr>
        <w:tabs>
          <w:tab w:val="left" w:pos="0"/>
          <w:tab w:val="left" w:pos="1440"/>
        </w:tabs>
        <w:spacing w:after="0" w:line="360" w:lineRule="auto"/>
        <w:ind w:firstLine="1440"/>
        <w:jc w:val="both"/>
        <w:rPr>
          <w:rFonts w:ascii="Times New Roman" w:hAnsi="Times New Roman" w:cs="Times New Roman"/>
          <w:sz w:val="24"/>
          <w:szCs w:val="24"/>
        </w:rPr>
      </w:pPr>
    </w:p>
    <w:p w14:paraId="5CE3B926" w14:textId="77777777" w:rsidR="009F4210" w:rsidRPr="009F4210" w:rsidRDefault="009F4210" w:rsidP="001A5F1E">
      <w:pPr>
        <w:spacing w:after="0" w:line="360" w:lineRule="auto"/>
        <w:ind w:firstLine="1440"/>
        <w:rPr>
          <w:rFonts w:ascii="Times New Roman" w:hAnsi="Times New Roman" w:cs="Times New Roman"/>
          <w:sz w:val="24"/>
          <w:szCs w:val="24"/>
        </w:rPr>
      </w:pPr>
      <w:r w:rsidRPr="009F4210">
        <w:rPr>
          <w:rFonts w:ascii="Times New Roman" w:hAnsi="Times New Roman" w:cs="Times New Roman"/>
          <w:sz w:val="24"/>
          <w:szCs w:val="24"/>
        </w:rPr>
        <w:lastRenderedPageBreak/>
        <w:t>Provided, further, that in accordance with the provisions of Sections 5.362 and 5.365(e) of the Commission’s Rules of Practice and Procedure, 52 Pa. Code §§ 5.362, 5.365(e), any party may, by subsequent objection or motion, seek further protection with respect to HIGHLY CONFIDENTIAL material, including, but not limited to, total prohibition of disclosure or limitation of disclosure only to particular parties.</w:t>
      </w:r>
    </w:p>
    <w:p w14:paraId="2742CA29" w14:textId="77777777" w:rsidR="009F4210" w:rsidRPr="009F4210" w:rsidRDefault="009F4210" w:rsidP="001A5F1E">
      <w:pPr>
        <w:spacing w:after="0" w:line="360" w:lineRule="auto"/>
        <w:ind w:firstLine="1440"/>
        <w:rPr>
          <w:rFonts w:ascii="Times New Roman" w:hAnsi="Times New Roman" w:cs="Times New Roman"/>
          <w:sz w:val="24"/>
          <w:szCs w:val="24"/>
        </w:rPr>
      </w:pPr>
    </w:p>
    <w:p w14:paraId="48525B30" w14:textId="50DED2C3" w:rsid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 xml:space="preserve">For purposes of this Protective Order, a Reviewing Representative may not be a “Restricted Person.”  </w:t>
      </w:r>
    </w:p>
    <w:p w14:paraId="0F485F28" w14:textId="77777777" w:rsidR="009F4210" w:rsidRPr="009F4210" w:rsidRDefault="009F4210" w:rsidP="009F4210">
      <w:pPr>
        <w:tabs>
          <w:tab w:val="left" w:pos="720"/>
        </w:tabs>
        <w:spacing w:after="0" w:line="240" w:lineRule="auto"/>
        <w:ind w:left="1440"/>
        <w:jc w:val="both"/>
        <w:rPr>
          <w:rFonts w:ascii="Times New Roman" w:hAnsi="Times New Roman" w:cs="Times New Roman"/>
          <w:sz w:val="24"/>
          <w:szCs w:val="24"/>
        </w:rPr>
      </w:pPr>
    </w:p>
    <w:p w14:paraId="1A81278B" w14:textId="77777777" w:rsidR="009F4210" w:rsidRPr="009F4210" w:rsidRDefault="009F4210" w:rsidP="009F4210">
      <w:pPr>
        <w:spacing w:after="0" w:line="240" w:lineRule="auto"/>
        <w:ind w:left="1440" w:right="1440"/>
        <w:jc w:val="both"/>
        <w:rPr>
          <w:rFonts w:ascii="Times New Roman" w:hAnsi="Times New Roman" w:cs="Times New Roman"/>
          <w:sz w:val="24"/>
          <w:szCs w:val="24"/>
        </w:rPr>
      </w:pPr>
      <w:r w:rsidRPr="009F4210">
        <w:rPr>
          <w:rFonts w:ascii="Times New Roman" w:hAnsi="Times New Roman" w:cs="Times New Roman"/>
          <w:sz w:val="24"/>
          <w:szCs w:val="24"/>
        </w:rPr>
        <w:tab/>
        <w:t>(a)</w:t>
      </w:r>
      <w:r w:rsidRPr="009F4210">
        <w:rPr>
          <w:rFonts w:ascii="Times New Roman" w:hAnsi="Times New Roman" w:cs="Times New Roman"/>
          <w:sz w:val="24"/>
          <w:szCs w:val="24"/>
        </w:rPr>
        <w:tab/>
        <w:t xml:space="preserve">A “Restricted Person” shall mean:  (i)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14:paraId="67D6B092" w14:textId="77777777" w:rsidR="009F4210" w:rsidRPr="009F4210" w:rsidRDefault="009F4210" w:rsidP="009F4210">
      <w:pPr>
        <w:spacing w:after="0" w:line="240" w:lineRule="auto"/>
        <w:ind w:left="1440" w:right="1440"/>
        <w:jc w:val="both"/>
        <w:rPr>
          <w:rFonts w:ascii="Times New Roman" w:hAnsi="Times New Roman" w:cs="Times New Roman"/>
          <w:sz w:val="24"/>
          <w:szCs w:val="24"/>
        </w:rPr>
      </w:pPr>
    </w:p>
    <w:p w14:paraId="3240D045" w14:textId="77777777" w:rsidR="009F4210" w:rsidRPr="009F4210" w:rsidRDefault="009F4210" w:rsidP="009F4210">
      <w:pPr>
        <w:spacing w:after="0" w:line="240" w:lineRule="auto"/>
        <w:ind w:left="1440" w:right="1440"/>
        <w:jc w:val="both"/>
        <w:rPr>
          <w:rFonts w:ascii="Times New Roman" w:hAnsi="Times New Roman" w:cs="Times New Roman"/>
          <w:sz w:val="24"/>
          <w:szCs w:val="24"/>
        </w:rPr>
      </w:pPr>
      <w:r w:rsidRPr="009F4210">
        <w:rPr>
          <w:rFonts w:ascii="Times New Roman" w:hAnsi="Times New Roman" w:cs="Times New Roman"/>
          <w:sz w:val="24"/>
          <w:szCs w:val="24"/>
        </w:rPr>
        <w:tab/>
        <w:t>(b)</w:t>
      </w:r>
      <w:r w:rsidRPr="009F4210">
        <w:rPr>
          <w:rFonts w:ascii="Times New Roman" w:hAnsi="Times New Roman" w:cs="Times New Roman"/>
          <w:sz w:val="24"/>
          <w:szCs w:val="24"/>
        </w:rPr>
        <w:tab/>
        <w:t xml:space="preserve">If an expert for a party, another member of the expert’s firm or the expert’s firm generally also serves as an expert for, or as a consultant or advisor to, a Restricted Person, said expert must:  (i)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w:t>
      </w:r>
      <w:r w:rsidRPr="009F4210">
        <w:rPr>
          <w:rFonts w:ascii="Times New Roman" w:hAnsi="Times New Roman" w:cs="Times New Roman"/>
          <w:sz w:val="24"/>
          <w:szCs w:val="24"/>
        </w:rPr>
        <w:lastRenderedPageBreak/>
        <w:t xml:space="preserve">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14:paraId="7B82AAE0" w14:textId="77777777" w:rsidR="009F4210" w:rsidRPr="009F4210" w:rsidRDefault="009F4210" w:rsidP="009F4210">
      <w:pPr>
        <w:spacing w:after="0" w:line="240" w:lineRule="auto"/>
        <w:ind w:left="1440" w:right="1440"/>
        <w:jc w:val="both"/>
        <w:rPr>
          <w:rFonts w:ascii="Times New Roman" w:hAnsi="Times New Roman" w:cs="Times New Roman"/>
          <w:sz w:val="24"/>
          <w:szCs w:val="24"/>
        </w:rPr>
      </w:pPr>
    </w:p>
    <w:p w14:paraId="5EE23BF9" w14:textId="77777777" w:rsidR="009F4210" w:rsidRPr="009F4210" w:rsidRDefault="009F4210" w:rsidP="009F4210">
      <w:pPr>
        <w:spacing w:after="0" w:line="240" w:lineRule="auto"/>
        <w:ind w:left="1440" w:right="1440"/>
        <w:jc w:val="both"/>
        <w:rPr>
          <w:rFonts w:ascii="Times New Roman" w:hAnsi="Times New Roman" w:cs="Times New Roman"/>
          <w:sz w:val="24"/>
          <w:szCs w:val="24"/>
        </w:rPr>
      </w:pPr>
      <w:r w:rsidRPr="009F4210">
        <w:rPr>
          <w:rFonts w:ascii="Times New Roman" w:hAnsi="Times New Roman" w:cs="Times New Roman"/>
          <w:sz w:val="24"/>
          <w:szCs w:val="24"/>
        </w:rPr>
        <w:tab/>
        <w:t>(c)</w:t>
      </w:r>
      <w:r w:rsidRPr="009F4210">
        <w:rPr>
          <w:rFonts w:ascii="Times New Roman" w:hAnsi="Times New Roman" w:cs="Times New Roman"/>
          <w:sz w:val="24"/>
          <w:szCs w:val="24"/>
        </w:rPr>
        <w:tab/>
        <w:t>The Office of Small Business Advocate’s (“OSBA”) consultants, Mr. Robert D. Knecht and Mr. Mark Ewen, will not be considered to be a “Restricted Person” and Paragraphs 7(a) and 7(b) will not apply to Mr. Knecht or Mr. Ewen, provided that Mr. Knecht and Mr. Ewen do not share, distribute, or discuss the Proprietary Information with any person except authorized OSBA representatives.</w:t>
      </w:r>
    </w:p>
    <w:p w14:paraId="2823AF2D" w14:textId="77777777" w:rsidR="009F4210" w:rsidRPr="009F4210" w:rsidRDefault="009F4210" w:rsidP="009F4210">
      <w:pPr>
        <w:spacing w:after="0" w:line="240" w:lineRule="auto"/>
        <w:ind w:left="1440" w:right="1440"/>
        <w:jc w:val="both"/>
        <w:rPr>
          <w:rFonts w:ascii="Times New Roman" w:hAnsi="Times New Roman" w:cs="Times New Roman"/>
          <w:sz w:val="24"/>
          <w:szCs w:val="24"/>
        </w:rPr>
      </w:pPr>
    </w:p>
    <w:p w14:paraId="7C042484"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A qualified “Reviewing Representative” for “HIGHLY CONFIDENTIAL” material may review and discuss “HIGHLY CONFIDENTIAL” material with their client or with the entity with which they are employed or associated, to the extent that the client or entity is not a “Restricted Person”, but may not share with or permit the client or entity to review the “HIGHLY CONFIDENTIAL,” material provided however that counsel for I&amp;E, the Office of Consumer Advocate, and Office of Small Business Advocate may share Proprietary Information with the I&amp;E Director and I&amp;E Deputy Director, Consumer Advocate, and Small Business Advocate, respectively, without obtaining a Non-Disclosure Certificate from these individuals, provided however, that these individuals otherwise abide by the terms of the Stipulated Protective Agreement.</w:t>
      </w:r>
    </w:p>
    <w:p w14:paraId="45F9CD9F" w14:textId="77777777" w:rsidR="009F4210" w:rsidRPr="009F4210" w:rsidRDefault="009F4210" w:rsidP="001A5F1E">
      <w:pPr>
        <w:tabs>
          <w:tab w:val="left" w:pos="720"/>
        </w:tabs>
        <w:spacing w:after="0" w:line="360" w:lineRule="auto"/>
        <w:ind w:left="1440"/>
        <w:rPr>
          <w:rFonts w:ascii="Times New Roman" w:hAnsi="Times New Roman" w:cs="Times New Roman"/>
          <w:sz w:val="24"/>
          <w:szCs w:val="24"/>
        </w:rPr>
      </w:pPr>
    </w:p>
    <w:p w14:paraId="1B52155F"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 xml:space="preserve">Proprietary Information shall be treated by the parties and by the Reviewing Representative in accordance with the certificate executed pursuant to Paragraph 11(a).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w:t>
      </w:r>
    </w:p>
    <w:p w14:paraId="370A915D"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2B776AF0"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 xml:space="preserve">Reviewing Representatives may not use information contained in any Proprietary Information obtained through this proceeding to give any party or any competitor of any party a commercial advantage.  In the event that a Party wishes to designate as a Reviewing Representative a person not described in Paragraphs 5(i) through 5(iv) or 6(i) through 6(iii) </w:t>
      </w:r>
      <w:r w:rsidRPr="009F4210">
        <w:rPr>
          <w:rFonts w:ascii="Times New Roman" w:hAnsi="Times New Roman" w:cs="Times New Roman"/>
          <w:sz w:val="24"/>
          <w:szCs w:val="24"/>
        </w:rPr>
        <w:lastRenderedPageBreak/>
        <w:t xml:space="preserve">above, the party shall seek agreement from the party providing the Proprietary Information.  If an agreement is reached, that person shall be a Reviewing Representative pursuant to Paragraph 5(v) or 6(iv) above with respect to those materials.  If no agreement is reached, the party shall submit the disputed designation to the presiding Administrative Law Judge for resolution. </w:t>
      </w:r>
    </w:p>
    <w:p w14:paraId="1F4E3DF9"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17AC498F"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(a)</w:t>
      </w:r>
      <w:r w:rsidRPr="009F4210">
        <w:rPr>
          <w:rFonts w:ascii="Times New Roman" w:hAnsi="Times New Roman" w:cs="Times New Roman"/>
          <w:sz w:val="24"/>
          <w:szCs w:val="24"/>
        </w:rP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14:paraId="478EAD18"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479349C2" w14:textId="77777777" w:rsidR="009F4210" w:rsidRPr="009F4210" w:rsidRDefault="009F4210" w:rsidP="001A5F1E">
      <w:pPr>
        <w:spacing w:after="0" w:line="360" w:lineRule="auto"/>
        <w:ind w:firstLine="1440"/>
        <w:rPr>
          <w:rFonts w:ascii="Times New Roman" w:hAnsi="Times New Roman" w:cs="Times New Roman"/>
          <w:sz w:val="24"/>
          <w:szCs w:val="24"/>
        </w:rPr>
      </w:pPr>
      <w:r w:rsidRPr="009F4210">
        <w:rPr>
          <w:rFonts w:ascii="Times New Roman" w:hAnsi="Times New Roman" w:cs="Times New Roman"/>
          <w:sz w:val="24"/>
          <w:szCs w:val="24"/>
        </w:rPr>
        <w:tab/>
        <w:t>(b)</w:t>
      </w:r>
      <w:r w:rsidRPr="009F4210">
        <w:rPr>
          <w:rFonts w:ascii="Times New Roman" w:hAnsi="Times New Roman" w:cs="Times New Roman"/>
          <w:sz w:val="24"/>
          <w:szCs w:val="24"/>
        </w:rPr>
        <w:tab/>
        <w:t xml:space="preserve">Attorneys and outside experts qualified as Reviewing Representatives are responsible for ensuring that persons under their supervision or control comply with the Protective Order.   </w:t>
      </w:r>
    </w:p>
    <w:p w14:paraId="788181B9" w14:textId="77777777" w:rsidR="009F4210" w:rsidRPr="009F4210" w:rsidRDefault="009F4210" w:rsidP="001A5F1E">
      <w:pPr>
        <w:spacing w:after="0" w:line="360" w:lineRule="auto"/>
        <w:ind w:firstLine="1440"/>
        <w:rPr>
          <w:rFonts w:ascii="Times New Roman" w:hAnsi="Times New Roman" w:cs="Times New Roman"/>
          <w:sz w:val="24"/>
          <w:szCs w:val="24"/>
        </w:rPr>
      </w:pPr>
    </w:p>
    <w:p w14:paraId="1B5A85C7"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None of the parties waive their right to pursue any other legal or equitable remedies that may be available in the event of actual or anticipated disclosure of Proprietary Information.</w:t>
      </w:r>
    </w:p>
    <w:p w14:paraId="7ACAE899"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554A3675"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The parties shall designate data or documents as constituting or containing Proprietary Information by stamping the documents “CONFIDENTIAL” or “HIGHLY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made available for review in a manner mutually acceptable by counsel of record, and shall be conspicuously marked “CONFIDENTIAL” or “</w:t>
      </w:r>
      <w:r w:rsidRPr="009F4210">
        <w:rPr>
          <w:rFonts w:ascii="Times New Roman" w:hAnsi="Times New Roman" w:cs="Times New Roman"/>
          <w:caps/>
          <w:sz w:val="24"/>
          <w:szCs w:val="24"/>
        </w:rPr>
        <w:t>HIGHLY CONFIDENTIAL.</w:t>
      </w:r>
      <w:r w:rsidRPr="009F4210">
        <w:rPr>
          <w:rFonts w:ascii="Times New Roman" w:hAnsi="Times New Roman" w:cs="Times New Roman"/>
          <w:sz w:val="24"/>
          <w:szCs w:val="24"/>
        </w:rPr>
        <w:t xml:space="preserve">”   </w:t>
      </w:r>
    </w:p>
    <w:p w14:paraId="1B181088"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lastRenderedPageBreak/>
        <w:t xml:space="preserve">The party will consider and treat the Proprietary Information as within the exemptions from disclosure provided in Section 335(d) of the Public Utility Code, 66 Pa.C.S. § 335(d), and the Pennsylvania Right-to-Know Act, Act of February 14, 2008, P.L. 6, 65 P.S. §§ 67.101 </w:t>
      </w:r>
      <w:r w:rsidRPr="009F4210">
        <w:rPr>
          <w:rFonts w:ascii="Times New Roman" w:hAnsi="Times New Roman" w:cs="Times New Roman"/>
          <w:i/>
          <w:sz w:val="24"/>
          <w:szCs w:val="24"/>
        </w:rPr>
        <w:t>et seq.</w:t>
      </w:r>
      <w:r w:rsidRPr="009F4210">
        <w:rPr>
          <w:rFonts w:ascii="Times New Roman" w:hAnsi="Times New Roman" w:cs="Times New Roman"/>
          <w:sz w:val="24"/>
          <w:szCs w:val="24"/>
        </w:rPr>
        <w:t xml:space="preserve">, until such time as the information is found to be non-proprietary.  </w:t>
      </w:r>
    </w:p>
    <w:p w14:paraId="053EE5B6" w14:textId="77777777" w:rsidR="009F4210" w:rsidRPr="009F4210" w:rsidRDefault="009F4210" w:rsidP="001A5F1E">
      <w:pPr>
        <w:tabs>
          <w:tab w:val="left" w:pos="720"/>
        </w:tabs>
        <w:spacing w:after="0" w:line="360" w:lineRule="auto"/>
        <w:ind w:left="1440"/>
        <w:rPr>
          <w:rFonts w:ascii="Times New Roman" w:hAnsi="Times New Roman" w:cs="Times New Roman"/>
          <w:sz w:val="24"/>
          <w:szCs w:val="24"/>
        </w:rPr>
      </w:pPr>
    </w:p>
    <w:p w14:paraId="58FF225A"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4ED5A91E"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75C5B63E"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 xml:space="preserve">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14:paraId="3CED5A44"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78ACB259"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144303C2"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69F3F407" w14:textId="77777777" w:rsidR="009F4210" w:rsidRPr="009F4210" w:rsidRDefault="009F4210" w:rsidP="001A5F1E">
      <w:pPr>
        <w:numPr>
          <w:ilvl w:val="0"/>
          <w:numId w:val="2"/>
        </w:numPr>
        <w:tabs>
          <w:tab w:val="left" w:pos="720"/>
        </w:tabs>
        <w:spacing w:after="0" w:line="360" w:lineRule="auto"/>
        <w:ind w:left="0" w:firstLine="1440"/>
        <w:rPr>
          <w:rFonts w:ascii="Times New Roman" w:hAnsi="Times New Roman" w:cs="Times New Roman"/>
          <w:sz w:val="24"/>
          <w:szCs w:val="24"/>
        </w:rPr>
      </w:pPr>
      <w:r w:rsidRPr="009F4210">
        <w:rPr>
          <w:rFonts w:ascii="Times New Roman" w:hAnsi="Times New Roman" w:cs="Times New Roman"/>
          <w:sz w:val="24"/>
          <w:szCs w:val="24"/>
        </w:rPr>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4EE5A67B" w14:textId="77777777" w:rsidR="009F4210" w:rsidRPr="009F4210" w:rsidRDefault="009F4210" w:rsidP="001A5F1E">
      <w:pPr>
        <w:tabs>
          <w:tab w:val="left" w:pos="720"/>
        </w:tabs>
        <w:spacing w:after="0" w:line="360" w:lineRule="auto"/>
        <w:rPr>
          <w:rFonts w:ascii="Times New Roman" w:hAnsi="Times New Roman" w:cs="Times New Roman"/>
          <w:sz w:val="24"/>
          <w:szCs w:val="24"/>
        </w:rPr>
      </w:pPr>
    </w:p>
    <w:p w14:paraId="6ED38052" w14:textId="5B3092C6" w:rsidR="009F4210" w:rsidRPr="009F4210" w:rsidRDefault="009F4210" w:rsidP="001A5F1E">
      <w:pPr>
        <w:numPr>
          <w:ilvl w:val="0"/>
          <w:numId w:val="2"/>
        </w:numPr>
        <w:tabs>
          <w:tab w:val="clear" w:pos="1440"/>
        </w:tabs>
        <w:spacing w:after="0" w:line="360" w:lineRule="auto"/>
        <w:ind w:left="0" w:firstLine="1440"/>
        <w:contextualSpacing/>
        <w:rPr>
          <w:rFonts w:ascii="Times New Roman" w:eastAsia="Times New Roman" w:hAnsi="Times New Roman" w:cs="Times New Roman"/>
          <w:sz w:val="24"/>
          <w:szCs w:val="24"/>
        </w:rPr>
      </w:pPr>
      <w:r w:rsidRPr="009F4210">
        <w:rPr>
          <w:rFonts w:ascii="Times New Roman" w:hAnsi="Times New Roman" w:cs="Times New Roman"/>
          <w:sz w:val="24"/>
          <w:szCs w:val="24"/>
        </w:rPr>
        <w:t xml:space="preserve">Within 30 days after a Commission final order is entered in the above-captioned proceeding, or in the event of appeals, within thirty days after appeals are finally </w:t>
      </w:r>
      <w:r w:rsidRPr="009F4210">
        <w:rPr>
          <w:rFonts w:ascii="Times New Roman" w:hAnsi="Times New Roman" w:cs="Times New Roman"/>
          <w:sz w:val="24"/>
          <w:szCs w:val="24"/>
        </w:rPr>
        <w:lastRenderedPageBreak/>
        <w:t>decided, the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the party shall certify in writing to the other Party that the Proprietary Information has been destroyed.</w:t>
      </w:r>
    </w:p>
    <w:p w14:paraId="5A21B120" w14:textId="4D5D0854" w:rsidR="009F4210" w:rsidRDefault="009F4210" w:rsidP="001A5F1E">
      <w:pPr>
        <w:spacing w:after="0" w:line="360" w:lineRule="auto"/>
        <w:ind w:firstLine="1440"/>
        <w:rPr>
          <w:rFonts w:ascii="Times New Roman" w:hAnsi="Times New Roman" w:cs="Times New Roman"/>
          <w:sz w:val="24"/>
          <w:szCs w:val="24"/>
        </w:rPr>
      </w:pPr>
    </w:p>
    <w:p w14:paraId="05156146" w14:textId="77777777" w:rsidR="00F6496C" w:rsidRPr="009F4210" w:rsidRDefault="00F6496C" w:rsidP="00F6496C">
      <w:pPr>
        <w:spacing w:after="0" w:line="360" w:lineRule="auto"/>
        <w:ind w:firstLine="1440"/>
        <w:rPr>
          <w:rFonts w:ascii="Times New Roman" w:hAnsi="Times New Roman" w:cs="Times New Roman"/>
          <w:sz w:val="24"/>
          <w:szCs w:val="24"/>
        </w:rPr>
      </w:pPr>
    </w:p>
    <w:p w14:paraId="5994FC94" w14:textId="538E67CE" w:rsidR="009F4210" w:rsidRPr="009F4210" w:rsidRDefault="009F4210" w:rsidP="009F4210">
      <w:pPr>
        <w:spacing w:after="0" w:line="240" w:lineRule="auto"/>
        <w:rPr>
          <w:rFonts w:ascii="Times New Roman" w:eastAsia="Times New Roman" w:hAnsi="Times New Roman" w:cs="Times New Roman"/>
          <w:sz w:val="24"/>
          <w:szCs w:val="20"/>
          <w:u w:val="single"/>
        </w:rPr>
      </w:pPr>
      <w:r w:rsidRPr="009F4210">
        <w:rPr>
          <w:rFonts w:ascii="Times New Roman" w:eastAsia="Times New Roman" w:hAnsi="Times New Roman" w:cs="Times New Roman"/>
          <w:sz w:val="24"/>
          <w:szCs w:val="20"/>
        </w:rPr>
        <w:t xml:space="preserve">Date:  </w:t>
      </w:r>
      <w:r w:rsidR="001A5F1E">
        <w:rPr>
          <w:rFonts w:ascii="Times New Roman" w:eastAsia="Times New Roman" w:hAnsi="Times New Roman" w:cs="Times New Roman"/>
          <w:sz w:val="24"/>
          <w:szCs w:val="20"/>
          <w:u w:val="single"/>
        </w:rPr>
        <w:t>May 11, 2022</w:t>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u w:val="single"/>
        </w:rPr>
        <w:tab/>
      </w:r>
      <w:r w:rsidRPr="009F4210">
        <w:rPr>
          <w:rFonts w:ascii="Times New Roman" w:eastAsia="Times New Roman" w:hAnsi="Times New Roman" w:cs="Times New Roman"/>
          <w:sz w:val="24"/>
          <w:szCs w:val="20"/>
          <w:u w:val="single"/>
        </w:rPr>
        <w:tab/>
        <w:t>/s/</w:t>
      </w:r>
      <w:r w:rsidRPr="009F4210">
        <w:rPr>
          <w:rFonts w:ascii="Times New Roman" w:eastAsia="Times New Roman" w:hAnsi="Times New Roman" w:cs="Times New Roman"/>
          <w:sz w:val="24"/>
          <w:szCs w:val="20"/>
          <w:u w:val="single"/>
        </w:rPr>
        <w:tab/>
      </w:r>
      <w:r w:rsidRPr="009F4210">
        <w:rPr>
          <w:rFonts w:ascii="Times New Roman" w:eastAsia="Times New Roman" w:hAnsi="Times New Roman" w:cs="Times New Roman"/>
          <w:sz w:val="24"/>
          <w:szCs w:val="20"/>
          <w:u w:val="single"/>
        </w:rPr>
        <w:tab/>
      </w:r>
      <w:r w:rsidRPr="009F4210">
        <w:rPr>
          <w:rFonts w:ascii="Times New Roman" w:eastAsia="Times New Roman" w:hAnsi="Times New Roman" w:cs="Times New Roman"/>
          <w:sz w:val="24"/>
          <w:szCs w:val="20"/>
          <w:u w:val="single"/>
        </w:rPr>
        <w:tab/>
      </w:r>
      <w:r w:rsidRPr="009F4210">
        <w:rPr>
          <w:rFonts w:ascii="Times New Roman" w:eastAsia="Times New Roman" w:hAnsi="Times New Roman" w:cs="Times New Roman"/>
          <w:sz w:val="24"/>
          <w:szCs w:val="20"/>
          <w:u w:val="single"/>
        </w:rPr>
        <w:tab/>
      </w:r>
    </w:p>
    <w:p w14:paraId="43AA9F72" w14:textId="77777777" w:rsidR="009F4210" w:rsidRPr="009F4210" w:rsidRDefault="009F4210" w:rsidP="009F4210">
      <w:pPr>
        <w:spacing w:after="0" w:line="240" w:lineRule="auto"/>
        <w:rPr>
          <w:rFonts w:ascii="Times New Roman" w:eastAsia="Times New Roman" w:hAnsi="Times New Roman" w:cs="Times New Roman"/>
          <w:sz w:val="24"/>
          <w:szCs w:val="20"/>
        </w:rPr>
      </w:pP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t>Christopher P. Pell</w:t>
      </w:r>
    </w:p>
    <w:p w14:paraId="03B39E8D" w14:textId="77777777" w:rsidR="009F4210" w:rsidRPr="009F4210" w:rsidRDefault="009F4210" w:rsidP="009F4210">
      <w:pPr>
        <w:spacing w:after="0" w:line="240" w:lineRule="auto"/>
        <w:rPr>
          <w:rFonts w:ascii="Times New Roman" w:eastAsia="Times New Roman" w:hAnsi="Times New Roman" w:cs="Times New Roman"/>
          <w:sz w:val="24"/>
          <w:szCs w:val="20"/>
        </w:rPr>
      </w:pP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t>Deputy Chief Administrative Law Judge</w:t>
      </w:r>
      <w:r w:rsidRPr="009F4210">
        <w:rPr>
          <w:rFonts w:ascii="Times New Roman" w:eastAsia="Times New Roman" w:hAnsi="Times New Roman" w:cs="Times New Roman"/>
          <w:sz w:val="24"/>
          <w:szCs w:val="20"/>
        </w:rPr>
        <w:tab/>
        <w:t xml:space="preserve"> </w:t>
      </w:r>
    </w:p>
    <w:p w14:paraId="1CD63B4D" w14:textId="77777777" w:rsidR="009F4210" w:rsidRPr="009F4210" w:rsidRDefault="009F4210" w:rsidP="009F4210">
      <w:pPr>
        <w:spacing w:after="0" w:line="240" w:lineRule="auto"/>
        <w:rPr>
          <w:rFonts w:ascii="Times New Roman" w:eastAsia="Times New Roman" w:hAnsi="Times New Roman" w:cs="Times New Roman"/>
          <w:sz w:val="24"/>
          <w:szCs w:val="20"/>
        </w:rPr>
      </w:pPr>
    </w:p>
    <w:p w14:paraId="61ADB5AA" w14:textId="77777777" w:rsidR="009F4210" w:rsidRPr="009F4210" w:rsidRDefault="009F4210" w:rsidP="009F4210">
      <w:pPr>
        <w:spacing w:after="0" w:line="240" w:lineRule="auto"/>
        <w:rPr>
          <w:rFonts w:ascii="Times New Roman" w:eastAsia="Times New Roman" w:hAnsi="Times New Roman" w:cs="Times New Roman"/>
          <w:sz w:val="24"/>
          <w:szCs w:val="20"/>
        </w:rPr>
      </w:pPr>
    </w:p>
    <w:p w14:paraId="601F198A" w14:textId="77777777" w:rsidR="009F4210" w:rsidRPr="009F4210" w:rsidRDefault="009F4210" w:rsidP="009F4210">
      <w:pPr>
        <w:spacing w:after="0" w:line="240" w:lineRule="auto"/>
        <w:ind w:firstLine="5040"/>
        <w:rPr>
          <w:rFonts w:ascii="Times New Roman" w:eastAsia="Times New Roman" w:hAnsi="Times New Roman" w:cs="Times New Roman"/>
          <w:sz w:val="24"/>
          <w:szCs w:val="20"/>
          <w:u w:val="single"/>
        </w:rPr>
      </w:pPr>
      <w:r w:rsidRPr="009F4210">
        <w:rPr>
          <w:rFonts w:ascii="Times New Roman" w:eastAsia="Times New Roman" w:hAnsi="Times New Roman" w:cs="Times New Roman"/>
          <w:sz w:val="24"/>
          <w:szCs w:val="20"/>
          <w:u w:val="single"/>
        </w:rPr>
        <w:tab/>
      </w:r>
      <w:r w:rsidRPr="009F4210">
        <w:rPr>
          <w:rFonts w:ascii="Times New Roman" w:eastAsia="Times New Roman" w:hAnsi="Times New Roman" w:cs="Times New Roman"/>
          <w:sz w:val="24"/>
          <w:szCs w:val="20"/>
          <w:u w:val="single"/>
        </w:rPr>
        <w:tab/>
        <w:t>/s/</w:t>
      </w:r>
      <w:r w:rsidRPr="009F4210">
        <w:rPr>
          <w:rFonts w:ascii="Times New Roman" w:eastAsia="Times New Roman" w:hAnsi="Times New Roman" w:cs="Times New Roman"/>
          <w:sz w:val="24"/>
          <w:szCs w:val="20"/>
          <w:u w:val="single"/>
        </w:rPr>
        <w:tab/>
      </w:r>
      <w:r w:rsidRPr="009F4210">
        <w:rPr>
          <w:rFonts w:ascii="Times New Roman" w:eastAsia="Times New Roman" w:hAnsi="Times New Roman" w:cs="Times New Roman"/>
          <w:sz w:val="24"/>
          <w:szCs w:val="20"/>
          <w:u w:val="single"/>
        </w:rPr>
        <w:tab/>
      </w:r>
      <w:r w:rsidRPr="009F4210">
        <w:rPr>
          <w:rFonts w:ascii="Times New Roman" w:eastAsia="Times New Roman" w:hAnsi="Times New Roman" w:cs="Times New Roman"/>
          <w:sz w:val="24"/>
          <w:szCs w:val="20"/>
          <w:u w:val="single"/>
        </w:rPr>
        <w:tab/>
      </w:r>
      <w:r w:rsidRPr="009F4210">
        <w:rPr>
          <w:rFonts w:ascii="Times New Roman" w:eastAsia="Times New Roman" w:hAnsi="Times New Roman" w:cs="Times New Roman"/>
          <w:sz w:val="24"/>
          <w:szCs w:val="20"/>
          <w:u w:val="single"/>
        </w:rPr>
        <w:tab/>
      </w:r>
    </w:p>
    <w:p w14:paraId="2423BAB8" w14:textId="77777777" w:rsidR="009F4210" w:rsidRPr="009F4210" w:rsidRDefault="009F4210" w:rsidP="009F4210">
      <w:pPr>
        <w:spacing w:after="0" w:line="240" w:lineRule="auto"/>
        <w:rPr>
          <w:rFonts w:ascii="Times New Roman" w:eastAsia="Times New Roman" w:hAnsi="Times New Roman" w:cs="Times New Roman"/>
          <w:sz w:val="24"/>
          <w:szCs w:val="20"/>
        </w:rPr>
      </w:pP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t>John Coogan</w:t>
      </w:r>
    </w:p>
    <w:p w14:paraId="1EE080EB" w14:textId="491B3026" w:rsidR="00055A26" w:rsidRDefault="009F4210" w:rsidP="009F4210">
      <w:pPr>
        <w:spacing w:line="240" w:lineRule="auto"/>
        <w:rPr>
          <w:rFonts w:ascii="Times New Roman" w:eastAsia="Times New Roman" w:hAnsi="Times New Roman" w:cs="Times New Roman"/>
          <w:sz w:val="24"/>
          <w:szCs w:val="20"/>
        </w:rPr>
      </w:pP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r>
      <w:r w:rsidRPr="009F4210">
        <w:rPr>
          <w:rFonts w:ascii="Times New Roman" w:eastAsia="Times New Roman" w:hAnsi="Times New Roman" w:cs="Times New Roman"/>
          <w:sz w:val="24"/>
          <w:szCs w:val="20"/>
        </w:rPr>
        <w:tab/>
        <w:t>Administrative Law Judge</w:t>
      </w:r>
    </w:p>
    <w:p w14:paraId="54714FFF" w14:textId="77777777" w:rsidR="00D62434" w:rsidRPr="00D62434" w:rsidRDefault="00AE1934" w:rsidP="00D62434">
      <w:pPr>
        <w:pStyle w:val="Footer"/>
        <w:tabs>
          <w:tab w:val="left" w:pos="720"/>
        </w:tabs>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1A16DB61"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79EAE7BC"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43C90CC9"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12FC4DAB"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743C5A02"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4A55E41B"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5C1CB081"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53AC36C1"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10BD678D"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4D3A531B"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51930634"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1061D91A"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14D2769E"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691D3967"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2130127D" w14:textId="77777777" w:rsidR="00D62434" w:rsidRPr="00D62434" w:rsidRDefault="00D62434" w:rsidP="00D62434">
      <w:pPr>
        <w:spacing w:after="0" w:line="240" w:lineRule="auto"/>
        <w:jc w:val="center"/>
        <w:rPr>
          <w:rFonts w:ascii="Times New Roman" w:eastAsia="Times New Roman" w:hAnsi="Times New Roman" w:cs="Times New Roman"/>
          <w:b/>
          <w:bCs/>
          <w:sz w:val="24"/>
          <w:szCs w:val="20"/>
          <w:u w:val="single"/>
        </w:rPr>
      </w:pPr>
      <w:r w:rsidRPr="00D62434">
        <w:rPr>
          <w:rFonts w:ascii="Times New Roman" w:eastAsia="Times New Roman" w:hAnsi="Times New Roman" w:cs="Times New Roman"/>
          <w:b/>
          <w:bCs/>
          <w:sz w:val="24"/>
          <w:szCs w:val="20"/>
          <w:u w:val="single"/>
        </w:rPr>
        <w:t>APPENDIX A</w:t>
      </w:r>
    </w:p>
    <w:p w14:paraId="4C4218BB"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1EBB972D"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1DA359A3" w14:textId="77777777" w:rsidR="00D62434" w:rsidRPr="00D62434" w:rsidRDefault="00D62434" w:rsidP="00D62434">
      <w:pPr>
        <w:spacing w:after="0" w:line="240" w:lineRule="auto"/>
        <w:rPr>
          <w:rFonts w:ascii="Times New Roman" w:eastAsia="Times New Roman" w:hAnsi="Times New Roman" w:cs="Times New Roman"/>
          <w:sz w:val="24"/>
          <w:szCs w:val="20"/>
        </w:rPr>
      </w:pPr>
    </w:p>
    <w:p w14:paraId="33130FA7" w14:textId="3653FD41" w:rsidR="00531DBE" w:rsidRDefault="00531DBE" w:rsidP="00D62434">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6D51B46F" w14:textId="47E07AA7" w:rsidR="00AE1934" w:rsidRPr="00AE1934" w:rsidRDefault="00AE1934" w:rsidP="00AE193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APPENDIX A</w:t>
      </w:r>
    </w:p>
    <w:p w14:paraId="2DDD58C5" w14:textId="77777777" w:rsidR="00AE1934" w:rsidRDefault="00AE1934" w:rsidP="00AE1934">
      <w:pPr>
        <w:spacing w:after="0" w:line="240" w:lineRule="auto"/>
        <w:rPr>
          <w:rFonts w:ascii="Times New Roman" w:eastAsia="Times New Roman" w:hAnsi="Times New Roman" w:cs="Times New Roman"/>
          <w:sz w:val="24"/>
          <w:szCs w:val="24"/>
        </w:rPr>
      </w:pPr>
    </w:p>
    <w:p w14:paraId="586D607C" w14:textId="771B630A" w:rsidR="00AE1934" w:rsidRDefault="00AE1934" w:rsidP="00AE1934">
      <w:pPr>
        <w:spacing w:after="0" w:line="240" w:lineRule="auto"/>
        <w:rPr>
          <w:rFonts w:ascii="Times New Roman" w:eastAsia="Times New Roman" w:hAnsi="Times New Roman" w:cs="Times New Roman"/>
          <w:sz w:val="24"/>
          <w:szCs w:val="24"/>
        </w:rPr>
      </w:pPr>
    </w:p>
    <w:p w14:paraId="2591ECC0" w14:textId="53900DC7" w:rsidR="00AE1934" w:rsidRPr="009F4210" w:rsidRDefault="00AE1934" w:rsidP="00AE1934">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Pennsylvania Public Utility Commission</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R-2022-3031211</w:t>
      </w:r>
    </w:p>
    <w:p w14:paraId="6A344076" w14:textId="77777777" w:rsidR="00AE1934" w:rsidRPr="009F4210" w:rsidRDefault="00AE1934" w:rsidP="00AE1934">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Office of Small Business Advocate</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C-2022-</w:t>
      </w:r>
      <w:r w:rsidRPr="009F4210">
        <w:rPr>
          <w:rFonts w:ascii="Times New Roman" w:hAnsi="Times New Roman" w:cs="Times New Roman"/>
          <w:sz w:val="24"/>
          <w:szCs w:val="24"/>
        </w:rPr>
        <w:t>3031632</w:t>
      </w:r>
    </w:p>
    <w:p w14:paraId="7199F057" w14:textId="77777777" w:rsidR="00AE1934" w:rsidRPr="009F4210" w:rsidRDefault="00AE1934" w:rsidP="00AE1934">
      <w:pPr>
        <w:spacing w:after="0" w:line="240" w:lineRule="auto"/>
        <w:rPr>
          <w:rFonts w:ascii="Times New Roman" w:hAnsi="Times New Roman" w:cs="Times New Roman"/>
          <w:sz w:val="24"/>
          <w:szCs w:val="24"/>
        </w:rPr>
      </w:pPr>
      <w:r w:rsidRPr="009F4210">
        <w:rPr>
          <w:rFonts w:ascii="Times New Roman" w:eastAsia="Times New Roman" w:hAnsi="Times New Roman" w:cs="Times New Roman"/>
          <w:sz w:val="24"/>
          <w:szCs w:val="24"/>
        </w:rPr>
        <w:t>Office of Consumer Advocate</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C-2022-</w:t>
      </w:r>
      <w:r w:rsidRPr="009F4210">
        <w:rPr>
          <w:rFonts w:ascii="Times New Roman" w:hAnsi="Times New Roman" w:cs="Times New Roman"/>
          <w:sz w:val="24"/>
          <w:szCs w:val="24"/>
        </w:rPr>
        <w:t>3031767</w:t>
      </w:r>
    </w:p>
    <w:p w14:paraId="39A63503" w14:textId="77777777" w:rsidR="00AE1934" w:rsidRPr="009F4210" w:rsidRDefault="00AE1934" w:rsidP="00AE1934">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Pennsylvania State University</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C-2022-3031957</w:t>
      </w:r>
    </w:p>
    <w:p w14:paraId="384C9439" w14:textId="77777777" w:rsidR="00AE1934" w:rsidRPr="009F4210" w:rsidRDefault="00AE1934" w:rsidP="00AE1934">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Columbia Industrial Intervenors</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C-2022-3032178</w:t>
      </w:r>
    </w:p>
    <w:p w14:paraId="6CDF2A44" w14:textId="77777777" w:rsidR="00AE1934" w:rsidRPr="009F4210" w:rsidRDefault="00AE1934" w:rsidP="00AE1934">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Jose A. Serrano</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C-2022-3031821</w:t>
      </w:r>
    </w:p>
    <w:p w14:paraId="4865718E" w14:textId="77777777" w:rsidR="00AE1934" w:rsidRPr="009F4210" w:rsidRDefault="00AE1934" w:rsidP="00AE1934">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Constance Wile</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C-2022-3031749</w:t>
      </w:r>
    </w:p>
    <w:p w14:paraId="76C2425A" w14:textId="77777777" w:rsidR="00AE1934" w:rsidRPr="009F4210" w:rsidRDefault="00AE1934" w:rsidP="00AE1934">
      <w:pPr>
        <w:spacing w:after="0" w:line="240" w:lineRule="auto"/>
        <w:rPr>
          <w:rFonts w:ascii="Times New Roman" w:hAnsi="Times New Roman" w:cs="Times New Roman"/>
          <w:sz w:val="24"/>
          <w:szCs w:val="24"/>
        </w:rPr>
      </w:pPr>
      <w:r w:rsidRPr="009F4210">
        <w:rPr>
          <w:rFonts w:ascii="Times New Roman" w:hAnsi="Times New Roman" w:cs="Times New Roman"/>
          <w:sz w:val="24"/>
          <w:szCs w:val="24"/>
        </w:rPr>
        <w:t>Richard C. Culbertson</w:t>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r>
      <w:r w:rsidRPr="009F4210">
        <w:rPr>
          <w:rFonts w:ascii="Times New Roman" w:hAnsi="Times New Roman" w:cs="Times New Roman"/>
          <w:sz w:val="24"/>
          <w:szCs w:val="24"/>
        </w:rPr>
        <w:tab/>
        <w:t>:</w:t>
      </w:r>
      <w:r w:rsidRPr="009F4210">
        <w:rPr>
          <w:rFonts w:ascii="Times New Roman" w:hAnsi="Times New Roman" w:cs="Times New Roman"/>
          <w:sz w:val="24"/>
          <w:szCs w:val="24"/>
        </w:rPr>
        <w:tab/>
      </w:r>
      <w:r w:rsidRPr="009F4210">
        <w:rPr>
          <w:rFonts w:ascii="Times New Roman" w:hAnsi="Times New Roman" w:cs="Times New Roman"/>
          <w:sz w:val="24"/>
          <w:szCs w:val="24"/>
        </w:rPr>
        <w:tab/>
        <w:t>C-2022-3032203</w:t>
      </w:r>
    </w:p>
    <w:p w14:paraId="15787ADF" w14:textId="77777777" w:rsidR="00AE1934" w:rsidRPr="009F4210" w:rsidRDefault="00AE1934" w:rsidP="00AE1934">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p>
    <w:p w14:paraId="4A0E805F" w14:textId="77777777" w:rsidR="00AE1934" w:rsidRPr="009F4210" w:rsidRDefault="00AE1934" w:rsidP="00AE1934">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ab/>
        <w:t>v.</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p>
    <w:p w14:paraId="295FA1AB" w14:textId="77777777" w:rsidR="00AE1934" w:rsidRPr="009F4210" w:rsidRDefault="00AE1934" w:rsidP="00AE1934">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p>
    <w:p w14:paraId="54C9D8D7" w14:textId="77777777" w:rsidR="00AE1934" w:rsidRPr="009F4210" w:rsidRDefault="00AE1934" w:rsidP="00AE1934">
      <w:pPr>
        <w:spacing w:after="0" w:line="240" w:lineRule="auto"/>
        <w:rPr>
          <w:rFonts w:ascii="Times New Roman" w:eastAsia="Times New Roman" w:hAnsi="Times New Roman" w:cs="Times New Roman"/>
          <w:sz w:val="24"/>
          <w:szCs w:val="24"/>
        </w:rPr>
      </w:pPr>
      <w:r w:rsidRPr="009F4210">
        <w:rPr>
          <w:rFonts w:ascii="Times New Roman" w:eastAsia="Times New Roman" w:hAnsi="Times New Roman" w:cs="Times New Roman"/>
          <w:sz w:val="24"/>
          <w:szCs w:val="24"/>
        </w:rPr>
        <w:t>Columbia Gas of Pennsylvania, Inc</w:t>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r>
      <w:r w:rsidRPr="009F4210">
        <w:rPr>
          <w:rFonts w:ascii="Times New Roman" w:eastAsia="Times New Roman" w:hAnsi="Times New Roman" w:cs="Times New Roman"/>
          <w:sz w:val="24"/>
          <w:szCs w:val="24"/>
        </w:rPr>
        <w:tab/>
        <w:t>:</w:t>
      </w:r>
    </w:p>
    <w:p w14:paraId="68B2C9F9" w14:textId="2DFB4CE5" w:rsidR="00AE1934" w:rsidRDefault="00AE1934" w:rsidP="009F4210">
      <w:pPr>
        <w:spacing w:line="240" w:lineRule="auto"/>
        <w:rPr>
          <w:rFonts w:ascii="Times New Roman" w:hAnsi="Times New Roman" w:cs="Times New Roman"/>
          <w:sz w:val="24"/>
          <w:szCs w:val="24"/>
        </w:rPr>
      </w:pPr>
    </w:p>
    <w:p w14:paraId="63E6FEB9" w14:textId="77777777" w:rsidR="00AE1934" w:rsidRDefault="00AE1934" w:rsidP="00AE1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WHOM IT MAY CONCERN:</w:t>
      </w:r>
    </w:p>
    <w:p w14:paraId="4851A16E" w14:textId="77777777" w:rsidR="00AE1934" w:rsidRDefault="00AE1934" w:rsidP="00AE1934">
      <w:pPr>
        <w:autoSpaceDE w:val="0"/>
        <w:autoSpaceDN w:val="0"/>
        <w:adjustRightInd w:val="0"/>
        <w:spacing w:after="0" w:line="240" w:lineRule="auto"/>
        <w:rPr>
          <w:rFonts w:ascii="Times New Roman" w:hAnsi="Times New Roman" w:cs="Times New Roman"/>
          <w:sz w:val="24"/>
          <w:szCs w:val="24"/>
        </w:rPr>
      </w:pPr>
    </w:p>
    <w:p w14:paraId="2FC6ECAE" w14:textId="09CE3EF3" w:rsidR="00AE1934" w:rsidRDefault="00AE1934" w:rsidP="00AE193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undersigned is the _______________ of ______________________________ (the</w:t>
      </w:r>
    </w:p>
    <w:p w14:paraId="7D729125" w14:textId="77777777" w:rsidR="00AE1934" w:rsidRDefault="00AE1934" w:rsidP="00AE1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retaining party).</w:t>
      </w:r>
    </w:p>
    <w:p w14:paraId="7B4BC9CC" w14:textId="77777777" w:rsidR="00AE1934" w:rsidRDefault="00AE1934" w:rsidP="00AE1934">
      <w:pPr>
        <w:autoSpaceDE w:val="0"/>
        <w:autoSpaceDN w:val="0"/>
        <w:adjustRightInd w:val="0"/>
        <w:spacing w:after="0" w:line="240" w:lineRule="auto"/>
        <w:rPr>
          <w:rFonts w:ascii="Times New Roman" w:hAnsi="Times New Roman" w:cs="Times New Roman"/>
          <w:sz w:val="24"/>
          <w:szCs w:val="24"/>
        </w:rPr>
      </w:pPr>
    </w:p>
    <w:p w14:paraId="331EA00B" w14:textId="7D799B99" w:rsidR="00AE1934" w:rsidRDefault="00AE1934" w:rsidP="00AE193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undersigned has read and understands the Protective Order deals with the treatment of Proprietary Information. The undersigned agrees to be bound by and comply with the terms and conditions of said Protective Order.</w:t>
      </w:r>
    </w:p>
    <w:p w14:paraId="3CD42241" w14:textId="77777777" w:rsidR="00AE1934" w:rsidRDefault="00AE1934" w:rsidP="00AE1934">
      <w:pPr>
        <w:autoSpaceDE w:val="0"/>
        <w:autoSpaceDN w:val="0"/>
        <w:adjustRightInd w:val="0"/>
        <w:spacing w:after="0" w:line="240" w:lineRule="auto"/>
        <w:rPr>
          <w:rFonts w:ascii="Times New Roman" w:hAnsi="Times New Roman" w:cs="Times New Roman"/>
          <w:sz w:val="24"/>
          <w:szCs w:val="24"/>
        </w:rPr>
      </w:pPr>
    </w:p>
    <w:p w14:paraId="38EE98A5" w14:textId="3D533990" w:rsidR="00AE1934" w:rsidRDefault="00AE1934" w:rsidP="00AE193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Indicate by checking the appropriate box(es) what type of Propriety Information the</w:t>
      </w:r>
    </w:p>
    <w:p w14:paraId="3462B2D5" w14:textId="77777777" w:rsidR="00AE1934" w:rsidRDefault="00AE1934" w:rsidP="00AE19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undersigned may review pursuant to the Protective Order.</w:t>
      </w:r>
    </w:p>
    <w:p w14:paraId="0823FAD0" w14:textId="77777777" w:rsidR="00AE1934" w:rsidRDefault="00AE1934" w:rsidP="00AE1934">
      <w:pPr>
        <w:autoSpaceDE w:val="0"/>
        <w:autoSpaceDN w:val="0"/>
        <w:adjustRightInd w:val="0"/>
        <w:spacing w:after="0" w:line="240" w:lineRule="auto"/>
        <w:rPr>
          <w:rFonts w:ascii="Times New Roman" w:hAnsi="Times New Roman" w:cs="Times New Roman"/>
          <w:sz w:val="24"/>
          <w:szCs w:val="24"/>
        </w:rPr>
      </w:pPr>
    </w:p>
    <w:p w14:paraId="49735465" w14:textId="3132E265" w:rsidR="00AE1934" w:rsidRDefault="00AE1934" w:rsidP="00AE193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CONFIDENTIAL [ ]</w:t>
      </w:r>
    </w:p>
    <w:p w14:paraId="747F9A1B" w14:textId="77777777" w:rsidR="00AE1934" w:rsidRDefault="00AE1934" w:rsidP="00AE1934">
      <w:pPr>
        <w:autoSpaceDE w:val="0"/>
        <w:autoSpaceDN w:val="0"/>
        <w:adjustRightInd w:val="0"/>
        <w:spacing w:after="0" w:line="240" w:lineRule="auto"/>
        <w:ind w:firstLine="720"/>
        <w:rPr>
          <w:rFonts w:ascii="Times New Roman" w:hAnsi="Times New Roman" w:cs="Times New Roman"/>
          <w:sz w:val="24"/>
          <w:szCs w:val="24"/>
        </w:rPr>
      </w:pPr>
    </w:p>
    <w:p w14:paraId="68797750" w14:textId="6759A0ED" w:rsidR="00AE1934" w:rsidRDefault="00AE1934" w:rsidP="00AE193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HIGHLY CONFIDENTIAL [ ]</w:t>
      </w:r>
    </w:p>
    <w:p w14:paraId="4F3F110E" w14:textId="77777777" w:rsidR="00AE1934" w:rsidRDefault="00AE1934" w:rsidP="00AE1934">
      <w:pPr>
        <w:autoSpaceDE w:val="0"/>
        <w:autoSpaceDN w:val="0"/>
        <w:adjustRightInd w:val="0"/>
        <w:spacing w:after="0" w:line="240" w:lineRule="auto"/>
        <w:ind w:left="4950"/>
        <w:rPr>
          <w:rFonts w:ascii="Times New Roman" w:hAnsi="Times New Roman" w:cs="Times New Roman"/>
          <w:sz w:val="24"/>
          <w:szCs w:val="24"/>
        </w:rPr>
      </w:pPr>
    </w:p>
    <w:p w14:paraId="16E322FD" w14:textId="2CAEF6CE" w:rsidR="00AE1934" w:rsidRDefault="00AE1934" w:rsidP="00AE1934">
      <w:pPr>
        <w:autoSpaceDE w:val="0"/>
        <w:autoSpaceDN w:val="0"/>
        <w:adjustRightInd w:val="0"/>
        <w:spacing w:after="0" w:line="240" w:lineRule="auto"/>
        <w:ind w:left="4950"/>
        <w:rPr>
          <w:rFonts w:ascii="Times New Roman" w:hAnsi="Times New Roman" w:cs="Times New Roman"/>
          <w:sz w:val="24"/>
          <w:szCs w:val="24"/>
        </w:rPr>
      </w:pPr>
      <w:r>
        <w:rPr>
          <w:rFonts w:ascii="Times New Roman" w:hAnsi="Times New Roman" w:cs="Times New Roman"/>
          <w:sz w:val="24"/>
          <w:szCs w:val="24"/>
        </w:rPr>
        <w:t>___________________________________</w:t>
      </w:r>
    </w:p>
    <w:p w14:paraId="22C1FF1B" w14:textId="77777777" w:rsidR="00AE1934" w:rsidRDefault="00AE1934" w:rsidP="00AE1934">
      <w:pPr>
        <w:autoSpaceDE w:val="0"/>
        <w:autoSpaceDN w:val="0"/>
        <w:adjustRightInd w:val="0"/>
        <w:spacing w:after="0" w:line="240" w:lineRule="auto"/>
        <w:ind w:left="4950"/>
        <w:rPr>
          <w:rFonts w:ascii="Times New Roman" w:hAnsi="Times New Roman" w:cs="Times New Roman"/>
          <w:sz w:val="24"/>
          <w:szCs w:val="24"/>
        </w:rPr>
      </w:pPr>
      <w:r>
        <w:rPr>
          <w:rFonts w:ascii="Times New Roman" w:hAnsi="Times New Roman" w:cs="Times New Roman"/>
          <w:sz w:val="24"/>
          <w:szCs w:val="24"/>
        </w:rPr>
        <w:t>SIGNATURE</w:t>
      </w:r>
    </w:p>
    <w:p w14:paraId="5AD489A6" w14:textId="77777777" w:rsidR="0070164A" w:rsidRDefault="0070164A" w:rsidP="00AE1934">
      <w:pPr>
        <w:autoSpaceDE w:val="0"/>
        <w:autoSpaceDN w:val="0"/>
        <w:adjustRightInd w:val="0"/>
        <w:spacing w:after="0" w:line="240" w:lineRule="auto"/>
        <w:ind w:left="4950"/>
        <w:rPr>
          <w:rFonts w:ascii="Times New Roman" w:hAnsi="Times New Roman" w:cs="Times New Roman"/>
          <w:sz w:val="24"/>
          <w:szCs w:val="24"/>
        </w:rPr>
      </w:pPr>
    </w:p>
    <w:p w14:paraId="07647552" w14:textId="5934D4CC" w:rsidR="00AE1934" w:rsidRDefault="00AE1934" w:rsidP="00AE1934">
      <w:pPr>
        <w:autoSpaceDE w:val="0"/>
        <w:autoSpaceDN w:val="0"/>
        <w:adjustRightInd w:val="0"/>
        <w:spacing w:after="0" w:line="240" w:lineRule="auto"/>
        <w:ind w:left="4950"/>
        <w:rPr>
          <w:rFonts w:ascii="Times New Roman" w:hAnsi="Times New Roman" w:cs="Times New Roman"/>
          <w:sz w:val="24"/>
          <w:szCs w:val="24"/>
        </w:rPr>
      </w:pPr>
      <w:r>
        <w:rPr>
          <w:rFonts w:ascii="Times New Roman" w:hAnsi="Times New Roman" w:cs="Times New Roman"/>
          <w:sz w:val="24"/>
          <w:szCs w:val="24"/>
        </w:rPr>
        <w:t>___________________________________</w:t>
      </w:r>
    </w:p>
    <w:p w14:paraId="33F57B58" w14:textId="77777777" w:rsidR="00AE1934" w:rsidRDefault="00AE1934" w:rsidP="00AE1934">
      <w:pPr>
        <w:autoSpaceDE w:val="0"/>
        <w:autoSpaceDN w:val="0"/>
        <w:adjustRightInd w:val="0"/>
        <w:spacing w:after="0" w:line="240" w:lineRule="auto"/>
        <w:ind w:left="4950"/>
        <w:rPr>
          <w:rFonts w:ascii="Times New Roman" w:hAnsi="Times New Roman" w:cs="Times New Roman"/>
          <w:sz w:val="24"/>
          <w:szCs w:val="24"/>
        </w:rPr>
      </w:pPr>
      <w:r>
        <w:rPr>
          <w:rFonts w:ascii="Times New Roman" w:hAnsi="Times New Roman" w:cs="Times New Roman"/>
          <w:sz w:val="24"/>
          <w:szCs w:val="24"/>
        </w:rPr>
        <w:t>PRINT NAME</w:t>
      </w:r>
    </w:p>
    <w:p w14:paraId="02EBBA2B" w14:textId="77777777" w:rsidR="0070164A" w:rsidRDefault="0070164A" w:rsidP="00AE1934">
      <w:pPr>
        <w:autoSpaceDE w:val="0"/>
        <w:autoSpaceDN w:val="0"/>
        <w:adjustRightInd w:val="0"/>
        <w:spacing w:after="0" w:line="240" w:lineRule="auto"/>
        <w:ind w:left="4950"/>
        <w:rPr>
          <w:rFonts w:ascii="Times New Roman" w:hAnsi="Times New Roman" w:cs="Times New Roman"/>
          <w:sz w:val="24"/>
          <w:szCs w:val="24"/>
        </w:rPr>
      </w:pPr>
    </w:p>
    <w:p w14:paraId="6B89AD6B" w14:textId="26B18298" w:rsidR="00AE1934" w:rsidRDefault="00AE1934" w:rsidP="00AE1934">
      <w:pPr>
        <w:autoSpaceDE w:val="0"/>
        <w:autoSpaceDN w:val="0"/>
        <w:adjustRightInd w:val="0"/>
        <w:spacing w:after="0" w:line="240" w:lineRule="auto"/>
        <w:ind w:left="4950"/>
        <w:rPr>
          <w:rFonts w:ascii="Times New Roman" w:hAnsi="Times New Roman" w:cs="Times New Roman"/>
          <w:sz w:val="24"/>
          <w:szCs w:val="24"/>
        </w:rPr>
      </w:pPr>
      <w:r>
        <w:rPr>
          <w:rFonts w:ascii="Times New Roman" w:hAnsi="Times New Roman" w:cs="Times New Roman"/>
          <w:sz w:val="24"/>
          <w:szCs w:val="24"/>
        </w:rPr>
        <w:t>___________________________________</w:t>
      </w:r>
    </w:p>
    <w:p w14:paraId="1BCEC288" w14:textId="77777777" w:rsidR="00AE1934" w:rsidRDefault="00AE1934" w:rsidP="00AE1934">
      <w:pPr>
        <w:autoSpaceDE w:val="0"/>
        <w:autoSpaceDN w:val="0"/>
        <w:adjustRightInd w:val="0"/>
        <w:spacing w:after="0" w:line="240" w:lineRule="auto"/>
        <w:ind w:left="4950"/>
        <w:rPr>
          <w:rFonts w:ascii="Times New Roman" w:hAnsi="Times New Roman" w:cs="Times New Roman"/>
          <w:sz w:val="24"/>
          <w:szCs w:val="24"/>
        </w:rPr>
      </w:pPr>
      <w:r>
        <w:rPr>
          <w:rFonts w:ascii="Times New Roman" w:hAnsi="Times New Roman" w:cs="Times New Roman"/>
          <w:sz w:val="24"/>
          <w:szCs w:val="24"/>
        </w:rPr>
        <w:t>ADDRESS</w:t>
      </w:r>
    </w:p>
    <w:p w14:paraId="622F08A7" w14:textId="77777777" w:rsidR="0070164A" w:rsidRDefault="0070164A" w:rsidP="00AE1934">
      <w:pPr>
        <w:autoSpaceDE w:val="0"/>
        <w:autoSpaceDN w:val="0"/>
        <w:adjustRightInd w:val="0"/>
        <w:spacing w:after="0" w:line="240" w:lineRule="auto"/>
        <w:ind w:left="4950"/>
        <w:rPr>
          <w:rFonts w:ascii="Times New Roman" w:hAnsi="Times New Roman" w:cs="Times New Roman"/>
          <w:sz w:val="24"/>
          <w:szCs w:val="24"/>
        </w:rPr>
      </w:pPr>
    </w:p>
    <w:p w14:paraId="66099B2B" w14:textId="2851B8E6" w:rsidR="00AE1934" w:rsidRDefault="00AE1934" w:rsidP="00AE1934">
      <w:pPr>
        <w:autoSpaceDE w:val="0"/>
        <w:autoSpaceDN w:val="0"/>
        <w:adjustRightInd w:val="0"/>
        <w:spacing w:after="0" w:line="240" w:lineRule="auto"/>
        <w:ind w:left="4950"/>
        <w:rPr>
          <w:rFonts w:ascii="Times New Roman" w:hAnsi="Times New Roman" w:cs="Times New Roman"/>
          <w:sz w:val="24"/>
          <w:szCs w:val="24"/>
        </w:rPr>
      </w:pPr>
      <w:r>
        <w:rPr>
          <w:rFonts w:ascii="Times New Roman" w:hAnsi="Times New Roman" w:cs="Times New Roman"/>
          <w:sz w:val="24"/>
          <w:szCs w:val="24"/>
        </w:rPr>
        <w:t>___________________________________</w:t>
      </w:r>
    </w:p>
    <w:p w14:paraId="1992B091" w14:textId="77777777" w:rsidR="00AE1934" w:rsidRDefault="00AE1934" w:rsidP="00AE1934">
      <w:pPr>
        <w:autoSpaceDE w:val="0"/>
        <w:autoSpaceDN w:val="0"/>
        <w:adjustRightInd w:val="0"/>
        <w:spacing w:after="0" w:line="240" w:lineRule="auto"/>
        <w:ind w:left="4950"/>
        <w:rPr>
          <w:rFonts w:ascii="Times New Roman" w:hAnsi="Times New Roman" w:cs="Times New Roman"/>
          <w:sz w:val="24"/>
          <w:szCs w:val="24"/>
        </w:rPr>
      </w:pPr>
      <w:r>
        <w:rPr>
          <w:rFonts w:ascii="Times New Roman" w:hAnsi="Times New Roman" w:cs="Times New Roman"/>
          <w:sz w:val="24"/>
          <w:szCs w:val="24"/>
        </w:rPr>
        <w:t>EMPLOYER</w:t>
      </w:r>
    </w:p>
    <w:p w14:paraId="4E24B2C8" w14:textId="77777777" w:rsidR="0070164A" w:rsidRDefault="0070164A" w:rsidP="00AE1934">
      <w:pPr>
        <w:spacing w:line="240" w:lineRule="auto"/>
        <w:ind w:left="4950"/>
        <w:rPr>
          <w:rFonts w:ascii="Times New Roman" w:hAnsi="Times New Roman" w:cs="Times New Roman"/>
          <w:sz w:val="24"/>
          <w:szCs w:val="24"/>
        </w:rPr>
      </w:pPr>
    </w:p>
    <w:p w14:paraId="0843DBFD" w14:textId="7D59605E" w:rsidR="00407E44" w:rsidRDefault="00AE1934" w:rsidP="00407E44">
      <w:pPr>
        <w:spacing w:line="240" w:lineRule="auto"/>
        <w:ind w:left="4950"/>
        <w:rPr>
          <w:rFonts w:ascii="Times New Roman" w:hAnsi="Times New Roman" w:cs="Times New Roman"/>
          <w:sz w:val="24"/>
          <w:szCs w:val="24"/>
        </w:rPr>
      </w:pPr>
      <w:r>
        <w:rPr>
          <w:rFonts w:ascii="Times New Roman" w:hAnsi="Times New Roman" w:cs="Times New Roman"/>
          <w:sz w:val="24"/>
          <w:szCs w:val="24"/>
        </w:rPr>
        <w:t>DATE: ____________________</w:t>
      </w:r>
    </w:p>
    <w:p w14:paraId="729527C1" w14:textId="77777777" w:rsidR="006E29AE" w:rsidRPr="006E29AE" w:rsidRDefault="006E29AE" w:rsidP="006E29AE">
      <w:pPr>
        <w:spacing w:after="0" w:line="240" w:lineRule="auto"/>
        <w:contextualSpacing/>
        <w:rPr>
          <w:rFonts w:ascii="Times New Roman" w:eastAsia="Times New Roman" w:hAnsi="Times New Roman" w:cs="Times New Roman"/>
          <w:sz w:val="24"/>
          <w:szCs w:val="24"/>
        </w:rPr>
      </w:pPr>
      <w:r w:rsidRPr="006E29AE">
        <w:rPr>
          <w:rFonts w:ascii="Times New Roman" w:eastAsia="Times New Roman" w:hAnsi="Times New Roman" w:cs="Times New Roman"/>
          <w:sz w:val="24"/>
          <w:szCs w:val="24"/>
        </w:rPr>
        <w:lastRenderedPageBreak/>
        <w:t>Pennsylvania Public Utility Commission v. Columbia Gas of Pennsylvania, Inc.</w:t>
      </w:r>
    </w:p>
    <w:p w14:paraId="5F230901"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 xml:space="preserve">Docket Number R-2022-3031211 </w:t>
      </w:r>
    </w:p>
    <w:p w14:paraId="5E1D48CC" w14:textId="77777777" w:rsidR="006E29AE" w:rsidRPr="006E29AE" w:rsidRDefault="006E29AE" w:rsidP="006E29AE">
      <w:pPr>
        <w:keepNext/>
        <w:spacing w:after="0" w:line="240" w:lineRule="auto"/>
        <w:contextualSpacing/>
        <w:jc w:val="center"/>
        <w:outlineLvl w:val="0"/>
        <w:rPr>
          <w:rFonts w:ascii="Times New Roman" w:eastAsia="Times New Roman" w:hAnsi="Times New Roman" w:cs="Times New Roman"/>
          <w:sz w:val="24"/>
          <w:szCs w:val="24"/>
          <w:u w:val="single"/>
        </w:rPr>
      </w:pPr>
    </w:p>
    <w:p w14:paraId="247EA75B" w14:textId="4C9FC883" w:rsidR="006E29AE" w:rsidRDefault="006E29AE" w:rsidP="006E29AE">
      <w:pPr>
        <w:keepNext/>
        <w:spacing w:after="0" w:line="240" w:lineRule="auto"/>
        <w:contextualSpacing/>
        <w:jc w:val="center"/>
        <w:outlineLvl w:val="0"/>
        <w:rPr>
          <w:rFonts w:ascii="Times New Roman" w:eastAsia="Times New Roman" w:hAnsi="Times New Roman" w:cs="Times New Roman"/>
          <w:sz w:val="24"/>
          <w:szCs w:val="24"/>
          <w:u w:val="single"/>
        </w:rPr>
      </w:pPr>
      <w:r w:rsidRPr="006E29AE">
        <w:rPr>
          <w:rFonts w:ascii="Times New Roman" w:eastAsia="Times New Roman" w:hAnsi="Times New Roman" w:cs="Times New Roman"/>
          <w:sz w:val="24"/>
          <w:szCs w:val="24"/>
          <w:u w:val="single"/>
        </w:rPr>
        <w:t>SERVICE LIST</w:t>
      </w:r>
    </w:p>
    <w:p w14:paraId="28DC35F0" w14:textId="77777777" w:rsidR="006E29AE" w:rsidRPr="006E29AE" w:rsidRDefault="006E29AE" w:rsidP="006E29AE">
      <w:pPr>
        <w:keepNext/>
        <w:spacing w:after="0" w:line="240" w:lineRule="auto"/>
        <w:contextualSpacing/>
        <w:jc w:val="center"/>
        <w:outlineLvl w:val="0"/>
        <w:rPr>
          <w:rFonts w:ascii="Times New Roman" w:eastAsia="Times New Roman" w:hAnsi="Times New Roman" w:cs="Times New Roman"/>
          <w:sz w:val="24"/>
          <w:szCs w:val="24"/>
          <w:u w:val="single"/>
        </w:rPr>
      </w:pPr>
    </w:p>
    <w:p w14:paraId="230E04B1" w14:textId="77777777" w:rsidR="006E29AE" w:rsidRDefault="006E29AE" w:rsidP="006E29AE">
      <w:pPr>
        <w:spacing w:line="240" w:lineRule="auto"/>
        <w:contextualSpacing/>
        <w:rPr>
          <w:rFonts w:ascii="Times New Roman" w:hAnsi="Times New Roman" w:cs="Times New Roman"/>
          <w:sz w:val="24"/>
          <w:szCs w:val="24"/>
        </w:rPr>
        <w:sectPr w:rsidR="006E29AE">
          <w:pgSz w:w="12240" w:h="15840"/>
          <w:pgMar w:top="1440" w:right="1440" w:bottom="1440" w:left="1440" w:header="720" w:footer="720" w:gutter="0"/>
          <w:cols w:space="720"/>
          <w:docGrid w:linePitch="360"/>
        </w:sectPr>
      </w:pPr>
    </w:p>
    <w:p w14:paraId="4DCBC1A7" w14:textId="3927F2F1" w:rsidR="006E29AE" w:rsidRPr="006E29AE" w:rsidRDefault="006E29AE" w:rsidP="006E29A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Amy </w:t>
      </w:r>
      <w:r w:rsidRPr="006E29AE">
        <w:rPr>
          <w:rFonts w:ascii="Times New Roman" w:hAnsi="Times New Roman" w:cs="Times New Roman"/>
          <w:sz w:val="24"/>
          <w:szCs w:val="24"/>
        </w:rPr>
        <w:t>E. Hi</w:t>
      </w:r>
      <w:proofErr w:type="spellStart"/>
      <w:r w:rsidRPr="006E29AE">
        <w:rPr>
          <w:rFonts w:ascii="Times New Roman" w:hAnsi="Times New Roman" w:cs="Times New Roman"/>
          <w:sz w:val="24"/>
          <w:szCs w:val="24"/>
        </w:rPr>
        <w:t>rakis</w:t>
      </w:r>
      <w:proofErr w:type="spellEnd"/>
      <w:r w:rsidRPr="006E29AE">
        <w:rPr>
          <w:rFonts w:ascii="Times New Roman" w:hAnsi="Times New Roman" w:cs="Times New Roman"/>
          <w:sz w:val="24"/>
          <w:szCs w:val="24"/>
        </w:rPr>
        <w:t>, Esquire</w:t>
      </w:r>
    </w:p>
    <w:p w14:paraId="1CD111BD" w14:textId="77777777" w:rsidR="006E29AE" w:rsidRPr="006E29AE" w:rsidRDefault="006E29AE" w:rsidP="006E29AE">
      <w:pPr>
        <w:spacing w:line="240" w:lineRule="auto"/>
        <w:contextualSpacing/>
        <w:rPr>
          <w:rFonts w:ascii="Times New Roman" w:hAnsi="Times New Roman" w:cs="Times New Roman"/>
          <w:sz w:val="24"/>
          <w:szCs w:val="24"/>
        </w:rPr>
      </w:pPr>
      <w:hyperlink r:id="rId5" w:history="1">
        <w:r w:rsidRPr="006E29AE">
          <w:rPr>
            <w:rFonts w:ascii="Times New Roman" w:hAnsi="Times New Roman" w:cs="Times New Roman"/>
            <w:color w:val="0000FF"/>
            <w:sz w:val="24"/>
            <w:szCs w:val="24"/>
            <w:u w:val="single"/>
          </w:rPr>
          <w:t>ahirakis@nisource.com</w:t>
        </w:r>
      </w:hyperlink>
    </w:p>
    <w:p w14:paraId="1BA252FC"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NiSource Corporate Services Co.</w:t>
      </w:r>
    </w:p>
    <w:p w14:paraId="3D56406C"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800 N. Third St., Suite 204</w:t>
      </w:r>
    </w:p>
    <w:p w14:paraId="30F255E3"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Harrisburg, PA  17102</w:t>
      </w:r>
    </w:p>
    <w:p w14:paraId="5BD5B975"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i/>
          <w:iCs/>
          <w:sz w:val="24"/>
          <w:szCs w:val="24"/>
        </w:rPr>
        <w:t>Counsel for Columbia Gas</w:t>
      </w:r>
    </w:p>
    <w:p w14:paraId="3138AF19" w14:textId="77777777" w:rsidR="006E29AE" w:rsidRPr="006E29AE" w:rsidRDefault="006E29AE" w:rsidP="006E29AE">
      <w:pPr>
        <w:spacing w:line="240" w:lineRule="auto"/>
        <w:contextualSpacing/>
        <w:rPr>
          <w:rFonts w:ascii="Times New Roman" w:hAnsi="Times New Roman" w:cs="Times New Roman"/>
          <w:sz w:val="24"/>
          <w:szCs w:val="24"/>
        </w:rPr>
      </w:pPr>
    </w:p>
    <w:p w14:paraId="66A213A4"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Theodore J. Gallagher, Esquire</w:t>
      </w:r>
    </w:p>
    <w:p w14:paraId="72D8784E" w14:textId="77777777" w:rsidR="006E29AE" w:rsidRPr="006E29AE" w:rsidRDefault="006E29AE" w:rsidP="006E29AE">
      <w:pPr>
        <w:spacing w:line="240" w:lineRule="auto"/>
        <w:contextualSpacing/>
        <w:rPr>
          <w:rFonts w:ascii="Times New Roman" w:hAnsi="Times New Roman" w:cs="Times New Roman"/>
          <w:sz w:val="24"/>
          <w:szCs w:val="24"/>
        </w:rPr>
      </w:pPr>
      <w:hyperlink r:id="rId6" w:history="1">
        <w:r w:rsidRPr="006E29AE">
          <w:rPr>
            <w:rFonts w:ascii="Times New Roman" w:hAnsi="Times New Roman" w:cs="Times New Roman"/>
            <w:color w:val="0000FF"/>
            <w:sz w:val="24"/>
            <w:szCs w:val="24"/>
            <w:u w:val="single"/>
          </w:rPr>
          <w:t>tjgallagher@nisource.com</w:t>
        </w:r>
      </w:hyperlink>
      <w:r w:rsidRPr="006E29AE">
        <w:rPr>
          <w:rFonts w:ascii="Times New Roman" w:hAnsi="Times New Roman" w:cs="Times New Roman"/>
          <w:sz w:val="24"/>
          <w:szCs w:val="24"/>
        </w:rPr>
        <w:t xml:space="preserve"> </w:t>
      </w:r>
    </w:p>
    <w:p w14:paraId="758C4098"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 xml:space="preserve">Columbia Gas of Pennsylvania, Inc. </w:t>
      </w:r>
    </w:p>
    <w:p w14:paraId="2096F597"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121 Champion Way, Suite 100</w:t>
      </w:r>
    </w:p>
    <w:p w14:paraId="5A586AC2"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Canonsburg, PA  15313</w:t>
      </w:r>
    </w:p>
    <w:p w14:paraId="0D048A91"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i/>
          <w:iCs/>
          <w:sz w:val="24"/>
          <w:szCs w:val="24"/>
        </w:rPr>
        <w:t>Counsel for Columbia Gas</w:t>
      </w:r>
    </w:p>
    <w:p w14:paraId="02449A59" w14:textId="77777777" w:rsidR="006E29AE" w:rsidRPr="006E29AE" w:rsidRDefault="006E29AE" w:rsidP="006E29AE">
      <w:pPr>
        <w:spacing w:line="240" w:lineRule="auto"/>
        <w:contextualSpacing/>
        <w:rPr>
          <w:rFonts w:ascii="Times New Roman" w:hAnsi="Times New Roman" w:cs="Times New Roman"/>
          <w:sz w:val="24"/>
          <w:szCs w:val="24"/>
        </w:rPr>
      </w:pPr>
    </w:p>
    <w:p w14:paraId="1CE1E841"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Michael W. Hassell, Esquire</w:t>
      </w:r>
    </w:p>
    <w:p w14:paraId="2197C7A1" w14:textId="77777777" w:rsidR="006E29AE" w:rsidRPr="006E29AE" w:rsidRDefault="006E29AE" w:rsidP="006E29AE">
      <w:pPr>
        <w:spacing w:line="240" w:lineRule="auto"/>
        <w:contextualSpacing/>
        <w:rPr>
          <w:rFonts w:ascii="Times New Roman" w:hAnsi="Times New Roman" w:cs="Times New Roman"/>
          <w:sz w:val="24"/>
          <w:szCs w:val="24"/>
        </w:rPr>
      </w:pPr>
      <w:hyperlink r:id="rId7" w:history="1">
        <w:r w:rsidRPr="006E29AE">
          <w:rPr>
            <w:rFonts w:ascii="Times New Roman" w:hAnsi="Times New Roman" w:cs="Times New Roman"/>
            <w:color w:val="0000FF"/>
            <w:sz w:val="24"/>
            <w:szCs w:val="24"/>
            <w:u w:val="single"/>
          </w:rPr>
          <w:t>mhassell@postschell.com</w:t>
        </w:r>
      </w:hyperlink>
      <w:r w:rsidRPr="006E29AE">
        <w:rPr>
          <w:rFonts w:ascii="Times New Roman" w:hAnsi="Times New Roman" w:cs="Times New Roman"/>
          <w:sz w:val="24"/>
          <w:szCs w:val="24"/>
        </w:rPr>
        <w:t xml:space="preserve"> </w:t>
      </w:r>
    </w:p>
    <w:p w14:paraId="56D236F1"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 xml:space="preserve">Lindsey A. </w:t>
      </w:r>
      <w:proofErr w:type="spellStart"/>
      <w:r w:rsidRPr="006E29AE">
        <w:rPr>
          <w:rFonts w:ascii="Times New Roman" w:hAnsi="Times New Roman" w:cs="Times New Roman"/>
          <w:sz w:val="24"/>
          <w:szCs w:val="24"/>
        </w:rPr>
        <w:t>Berkstresser</w:t>
      </w:r>
      <w:proofErr w:type="spellEnd"/>
      <w:r w:rsidRPr="006E29AE">
        <w:rPr>
          <w:rFonts w:ascii="Times New Roman" w:hAnsi="Times New Roman" w:cs="Times New Roman"/>
          <w:sz w:val="24"/>
          <w:szCs w:val="24"/>
        </w:rPr>
        <w:t>, Esquire</w:t>
      </w:r>
    </w:p>
    <w:p w14:paraId="59929204" w14:textId="77777777" w:rsidR="006E29AE" w:rsidRPr="006E29AE" w:rsidRDefault="006E29AE" w:rsidP="006E29AE">
      <w:pPr>
        <w:spacing w:line="240" w:lineRule="auto"/>
        <w:contextualSpacing/>
        <w:rPr>
          <w:rFonts w:ascii="Times New Roman" w:hAnsi="Times New Roman" w:cs="Times New Roman"/>
          <w:sz w:val="24"/>
          <w:szCs w:val="24"/>
        </w:rPr>
      </w:pPr>
      <w:hyperlink r:id="rId8" w:history="1">
        <w:r w:rsidRPr="006E29AE">
          <w:rPr>
            <w:rFonts w:ascii="Times New Roman" w:hAnsi="Times New Roman" w:cs="Times New Roman"/>
            <w:color w:val="0000FF"/>
            <w:sz w:val="24"/>
            <w:szCs w:val="24"/>
            <w:u w:val="single"/>
          </w:rPr>
          <w:t>lberkstresser@postschell.com</w:t>
        </w:r>
      </w:hyperlink>
      <w:r w:rsidRPr="006E29AE">
        <w:rPr>
          <w:rFonts w:ascii="Times New Roman" w:hAnsi="Times New Roman" w:cs="Times New Roman"/>
          <w:sz w:val="24"/>
          <w:szCs w:val="24"/>
        </w:rPr>
        <w:t xml:space="preserve"> </w:t>
      </w:r>
    </w:p>
    <w:p w14:paraId="66F894D1"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Post &amp; Schell PC</w:t>
      </w:r>
    </w:p>
    <w:p w14:paraId="69720F4F"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17 North Second Street, 12</w:t>
      </w:r>
      <w:r w:rsidRPr="006E29AE">
        <w:rPr>
          <w:rFonts w:ascii="Times New Roman" w:hAnsi="Times New Roman" w:cs="Times New Roman"/>
          <w:sz w:val="24"/>
          <w:szCs w:val="24"/>
          <w:vertAlign w:val="superscript"/>
        </w:rPr>
        <w:t>th</w:t>
      </w:r>
      <w:r w:rsidRPr="006E29AE">
        <w:rPr>
          <w:rFonts w:ascii="Times New Roman" w:hAnsi="Times New Roman" w:cs="Times New Roman"/>
          <w:sz w:val="24"/>
          <w:szCs w:val="24"/>
        </w:rPr>
        <w:t xml:space="preserve"> Floor</w:t>
      </w:r>
    </w:p>
    <w:p w14:paraId="57C22D6D"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Harrisburg, PA  17101-1601</w:t>
      </w:r>
    </w:p>
    <w:p w14:paraId="4F55A5BC" w14:textId="77777777" w:rsidR="006E29AE" w:rsidRPr="006E29AE" w:rsidRDefault="006E29AE" w:rsidP="006E29AE">
      <w:pPr>
        <w:spacing w:line="240" w:lineRule="auto"/>
        <w:contextualSpacing/>
        <w:rPr>
          <w:rFonts w:ascii="Times New Roman" w:hAnsi="Times New Roman" w:cs="Times New Roman"/>
          <w:i/>
          <w:iCs/>
          <w:sz w:val="24"/>
          <w:szCs w:val="24"/>
        </w:rPr>
      </w:pPr>
      <w:r w:rsidRPr="006E29AE">
        <w:rPr>
          <w:rFonts w:ascii="Times New Roman" w:hAnsi="Times New Roman" w:cs="Times New Roman"/>
          <w:i/>
          <w:iCs/>
          <w:sz w:val="24"/>
          <w:szCs w:val="24"/>
        </w:rPr>
        <w:t>Counsel for Columbia Gas</w:t>
      </w:r>
    </w:p>
    <w:p w14:paraId="23C3EFCC" w14:textId="77777777" w:rsidR="006E29AE" w:rsidRPr="006E29AE" w:rsidRDefault="006E29AE" w:rsidP="006E29AE">
      <w:pPr>
        <w:spacing w:line="240" w:lineRule="auto"/>
        <w:contextualSpacing/>
        <w:rPr>
          <w:rFonts w:ascii="Times New Roman" w:hAnsi="Times New Roman" w:cs="Times New Roman"/>
          <w:sz w:val="24"/>
          <w:szCs w:val="24"/>
        </w:rPr>
      </w:pPr>
    </w:p>
    <w:p w14:paraId="2ED31810"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Erika L. McLain, Esquire</w:t>
      </w:r>
    </w:p>
    <w:p w14:paraId="734EE511" w14:textId="77777777" w:rsidR="006E29AE" w:rsidRPr="006E29AE" w:rsidRDefault="006E29AE" w:rsidP="006E29AE">
      <w:pPr>
        <w:spacing w:line="240" w:lineRule="auto"/>
        <w:contextualSpacing/>
        <w:rPr>
          <w:rFonts w:ascii="Times New Roman" w:hAnsi="Times New Roman" w:cs="Times New Roman"/>
          <w:sz w:val="24"/>
          <w:szCs w:val="24"/>
        </w:rPr>
      </w:pPr>
      <w:hyperlink r:id="rId9" w:history="1">
        <w:r w:rsidRPr="006E29AE">
          <w:rPr>
            <w:rFonts w:ascii="Times New Roman" w:hAnsi="Times New Roman" w:cs="Times New Roman"/>
            <w:color w:val="0000FF"/>
            <w:sz w:val="24"/>
            <w:szCs w:val="24"/>
            <w:u w:val="single"/>
          </w:rPr>
          <w:t>ermclain@pa.gov</w:t>
        </w:r>
      </w:hyperlink>
      <w:r w:rsidRPr="006E29AE">
        <w:rPr>
          <w:rFonts w:ascii="Times New Roman" w:hAnsi="Times New Roman" w:cs="Times New Roman"/>
          <w:sz w:val="24"/>
          <w:szCs w:val="24"/>
        </w:rPr>
        <w:t xml:space="preserve"> </w:t>
      </w:r>
    </w:p>
    <w:p w14:paraId="34B6B36A"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Bureau of Investigation &amp; Enforcement</w:t>
      </w:r>
    </w:p>
    <w:p w14:paraId="600DB542"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PA Public Utility Commission</w:t>
      </w:r>
    </w:p>
    <w:p w14:paraId="08EF9752"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400 North Street</w:t>
      </w:r>
    </w:p>
    <w:p w14:paraId="6A8CDF4E"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Harrisburg, PA  17120</w:t>
      </w:r>
    </w:p>
    <w:p w14:paraId="395FAE38" w14:textId="77777777" w:rsidR="006E29AE" w:rsidRPr="006E29AE" w:rsidRDefault="006E29AE" w:rsidP="006E29AE">
      <w:pPr>
        <w:spacing w:line="240" w:lineRule="auto"/>
        <w:contextualSpacing/>
        <w:rPr>
          <w:rFonts w:ascii="Times New Roman" w:hAnsi="Times New Roman" w:cs="Times New Roman"/>
          <w:sz w:val="24"/>
          <w:szCs w:val="24"/>
        </w:rPr>
      </w:pPr>
    </w:p>
    <w:p w14:paraId="26AB6FFD"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Steven C. Gray, Esquire</w:t>
      </w:r>
    </w:p>
    <w:p w14:paraId="19F407FE" w14:textId="77777777" w:rsidR="006E29AE" w:rsidRPr="006E29AE" w:rsidRDefault="006E29AE" w:rsidP="006E29AE">
      <w:pPr>
        <w:spacing w:line="240" w:lineRule="auto"/>
        <w:contextualSpacing/>
        <w:rPr>
          <w:rFonts w:ascii="Times New Roman" w:hAnsi="Times New Roman" w:cs="Times New Roman"/>
          <w:sz w:val="24"/>
          <w:szCs w:val="24"/>
        </w:rPr>
      </w:pPr>
      <w:hyperlink r:id="rId10" w:history="1">
        <w:r w:rsidRPr="006E29AE">
          <w:rPr>
            <w:rFonts w:ascii="Times New Roman" w:hAnsi="Times New Roman" w:cs="Times New Roman"/>
            <w:color w:val="0000FF"/>
            <w:sz w:val="24"/>
            <w:szCs w:val="24"/>
            <w:u w:val="single"/>
          </w:rPr>
          <w:t>sgray@pa.gov</w:t>
        </w:r>
      </w:hyperlink>
      <w:r w:rsidRPr="006E29AE">
        <w:rPr>
          <w:rFonts w:ascii="Times New Roman" w:hAnsi="Times New Roman" w:cs="Times New Roman"/>
          <w:sz w:val="24"/>
          <w:szCs w:val="24"/>
        </w:rPr>
        <w:t xml:space="preserve"> </w:t>
      </w:r>
    </w:p>
    <w:p w14:paraId="41E34EE6"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Office of Small Business Advocate</w:t>
      </w:r>
    </w:p>
    <w:p w14:paraId="4856AD2A" w14:textId="77777777" w:rsidR="006E29AE" w:rsidRPr="006E29AE" w:rsidRDefault="006E29AE" w:rsidP="006E29AE">
      <w:pPr>
        <w:spacing w:line="240" w:lineRule="auto"/>
        <w:contextualSpacing/>
        <w:rPr>
          <w:rFonts w:ascii="Times New Roman" w:hAnsi="Times New Roman" w:cs="Times New Roman"/>
          <w:color w:val="000000"/>
          <w:sz w:val="24"/>
          <w:szCs w:val="24"/>
        </w:rPr>
      </w:pPr>
      <w:r w:rsidRPr="006E29AE">
        <w:rPr>
          <w:rFonts w:ascii="Times New Roman" w:hAnsi="Times New Roman" w:cs="Times New Roman"/>
          <w:color w:val="000000"/>
          <w:sz w:val="24"/>
          <w:szCs w:val="24"/>
        </w:rPr>
        <w:t>555 Walnut Street, 1</w:t>
      </w:r>
      <w:r w:rsidRPr="006E29AE">
        <w:rPr>
          <w:rFonts w:ascii="Times New Roman" w:hAnsi="Times New Roman" w:cs="Times New Roman"/>
          <w:color w:val="000000"/>
          <w:sz w:val="24"/>
          <w:szCs w:val="24"/>
          <w:vertAlign w:val="superscript"/>
        </w:rPr>
        <w:t>st</w:t>
      </w:r>
      <w:r w:rsidRPr="006E29AE">
        <w:rPr>
          <w:rFonts w:ascii="Times New Roman" w:hAnsi="Times New Roman" w:cs="Times New Roman"/>
          <w:color w:val="000000"/>
          <w:sz w:val="24"/>
          <w:szCs w:val="24"/>
        </w:rPr>
        <w:t xml:space="preserve"> Floor </w:t>
      </w:r>
      <w:r w:rsidRPr="006E29AE">
        <w:rPr>
          <w:rFonts w:ascii="Times New Roman" w:hAnsi="Times New Roman" w:cs="Times New Roman"/>
          <w:color w:val="000000"/>
          <w:sz w:val="24"/>
          <w:szCs w:val="24"/>
        </w:rPr>
        <w:br/>
        <w:t>Harrisburg, PA  17101</w:t>
      </w:r>
    </w:p>
    <w:p w14:paraId="403DF568" w14:textId="77777777" w:rsidR="006E29AE" w:rsidRPr="006E29AE" w:rsidRDefault="006E29AE" w:rsidP="006E29AE">
      <w:pPr>
        <w:spacing w:line="240" w:lineRule="auto"/>
        <w:contextualSpacing/>
        <w:rPr>
          <w:rFonts w:ascii="Times New Roman" w:hAnsi="Times New Roman" w:cs="Times New Roman"/>
          <w:color w:val="000000"/>
          <w:sz w:val="24"/>
          <w:szCs w:val="24"/>
        </w:rPr>
      </w:pPr>
    </w:p>
    <w:p w14:paraId="23FC65C2" w14:textId="77777777" w:rsidR="006E29AE" w:rsidRPr="006E29AE" w:rsidRDefault="006E29AE" w:rsidP="006E29AE">
      <w:pPr>
        <w:spacing w:line="240" w:lineRule="auto"/>
        <w:contextualSpacing/>
        <w:rPr>
          <w:rFonts w:ascii="Times New Roman" w:hAnsi="Times New Roman" w:cs="Times New Roman"/>
          <w:sz w:val="24"/>
          <w:szCs w:val="24"/>
        </w:rPr>
      </w:pPr>
    </w:p>
    <w:p w14:paraId="24D88830" w14:textId="77777777" w:rsidR="006E29AE" w:rsidRPr="006E29AE" w:rsidRDefault="006E29AE" w:rsidP="006E29AE">
      <w:pPr>
        <w:spacing w:line="240" w:lineRule="auto"/>
        <w:contextualSpacing/>
        <w:rPr>
          <w:rFonts w:ascii="Times New Roman" w:hAnsi="Times New Roman" w:cs="Times New Roman"/>
          <w:sz w:val="24"/>
          <w:szCs w:val="24"/>
        </w:rPr>
      </w:pPr>
    </w:p>
    <w:p w14:paraId="21ED6292" w14:textId="77777777" w:rsidR="006E29AE" w:rsidRPr="006E29AE" w:rsidRDefault="006E29AE" w:rsidP="006E29AE">
      <w:pPr>
        <w:spacing w:line="240" w:lineRule="auto"/>
        <w:contextualSpacing/>
        <w:rPr>
          <w:rFonts w:ascii="Times New Roman" w:hAnsi="Times New Roman" w:cs="Times New Roman"/>
          <w:sz w:val="24"/>
          <w:szCs w:val="24"/>
        </w:rPr>
      </w:pPr>
    </w:p>
    <w:p w14:paraId="2AEB394E" w14:textId="77777777" w:rsidR="006E29AE" w:rsidRPr="006E29AE" w:rsidRDefault="006E29AE" w:rsidP="006E29AE">
      <w:pPr>
        <w:spacing w:line="240" w:lineRule="auto"/>
        <w:contextualSpacing/>
        <w:rPr>
          <w:rFonts w:ascii="Times New Roman" w:hAnsi="Times New Roman" w:cs="Times New Roman"/>
          <w:sz w:val="24"/>
          <w:szCs w:val="24"/>
        </w:rPr>
      </w:pPr>
    </w:p>
    <w:p w14:paraId="1D023D01" w14:textId="77777777" w:rsidR="006E29AE" w:rsidRPr="006E29AE" w:rsidRDefault="006E29AE" w:rsidP="006E29AE">
      <w:pPr>
        <w:spacing w:line="240" w:lineRule="auto"/>
        <w:contextualSpacing/>
        <w:rPr>
          <w:rFonts w:ascii="Times New Roman" w:hAnsi="Times New Roman" w:cs="Times New Roman"/>
          <w:sz w:val="24"/>
          <w:szCs w:val="24"/>
        </w:rPr>
      </w:pPr>
    </w:p>
    <w:p w14:paraId="79EB16C4" w14:textId="77777777" w:rsidR="006E29AE" w:rsidRPr="006E29AE" w:rsidRDefault="006E29AE" w:rsidP="006E29AE">
      <w:pPr>
        <w:spacing w:line="240" w:lineRule="auto"/>
        <w:contextualSpacing/>
        <w:rPr>
          <w:rFonts w:ascii="Times New Roman" w:hAnsi="Times New Roman" w:cs="Times New Roman"/>
          <w:color w:val="000000"/>
          <w:sz w:val="24"/>
          <w:szCs w:val="24"/>
        </w:rPr>
      </w:pPr>
      <w:r w:rsidRPr="006E29AE">
        <w:rPr>
          <w:rFonts w:ascii="Times New Roman" w:hAnsi="Times New Roman" w:cs="Times New Roman"/>
          <w:color w:val="000000"/>
          <w:sz w:val="24"/>
          <w:szCs w:val="24"/>
        </w:rPr>
        <w:t>Barrett C. Sheridan, Esquire</w:t>
      </w:r>
    </w:p>
    <w:p w14:paraId="4AD56160" w14:textId="77777777" w:rsidR="006E29AE" w:rsidRPr="006E29AE" w:rsidRDefault="006E29AE" w:rsidP="006E29AE">
      <w:pPr>
        <w:spacing w:line="240" w:lineRule="auto"/>
        <w:contextualSpacing/>
        <w:rPr>
          <w:rFonts w:ascii="Times New Roman" w:hAnsi="Times New Roman" w:cs="Times New Roman"/>
          <w:color w:val="000000"/>
          <w:sz w:val="24"/>
          <w:szCs w:val="24"/>
        </w:rPr>
      </w:pPr>
      <w:r w:rsidRPr="006E29AE">
        <w:rPr>
          <w:rFonts w:ascii="Times New Roman" w:hAnsi="Times New Roman" w:cs="Times New Roman"/>
          <w:color w:val="000000"/>
          <w:sz w:val="24"/>
          <w:szCs w:val="24"/>
        </w:rPr>
        <w:t>Lauren E. Guerra, Esquire</w:t>
      </w:r>
    </w:p>
    <w:p w14:paraId="77058999" w14:textId="77777777" w:rsidR="006E29AE" w:rsidRPr="006E29AE" w:rsidRDefault="006E29AE" w:rsidP="006E29AE">
      <w:pPr>
        <w:spacing w:line="240" w:lineRule="auto"/>
        <w:contextualSpacing/>
        <w:rPr>
          <w:rFonts w:ascii="Times New Roman" w:hAnsi="Times New Roman" w:cs="Times New Roman"/>
          <w:color w:val="000000"/>
          <w:sz w:val="24"/>
          <w:szCs w:val="24"/>
        </w:rPr>
      </w:pPr>
      <w:r w:rsidRPr="006E29AE">
        <w:rPr>
          <w:rFonts w:ascii="Times New Roman" w:hAnsi="Times New Roman" w:cs="Times New Roman"/>
          <w:color w:val="000000"/>
          <w:sz w:val="24"/>
          <w:szCs w:val="24"/>
        </w:rPr>
        <w:t xml:space="preserve">Harrison W. </w:t>
      </w:r>
      <w:proofErr w:type="spellStart"/>
      <w:r w:rsidRPr="006E29AE">
        <w:rPr>
          <w:rFonts w:ascii="Times New Roman" w:hAnsi="Times New Roman" w:cs="Times New Roman"/>
          <w:color w:val="000000"/>
          <w:sz w:val="24"/>
          <w:szCs w:val="24"/>
        </w:rPr>
        <w:t>Breitman</w:t>
      </w:r>
      <w:proofErr w:type="spellEnd"/>
      <w:r w:rsidRPr="006E29AE">
        <w:rPr>
          <w:rFonts w:ascii="Times New Roman" w:hAnsi="Times New Roman" w:cs="Times New Roman"/>
          <w:color w:val="000000"/>
          <w:sz w:val="24"/>
          <w:szCs w:val="24"/>
        </w:rPr>
        <w:t>, Esquire</w:t>
      </w:r>
    </w:p>
    <w:p w14:paraId="2A7C97BD" w14:textId="77777777" w:rsidR="006E29AE" w:rsidRPr="006E29AE" w:rsidRDefault="006E29AE" w:rsidP="006E29AE">
      <w:pPr>
        <w:spacing w:line="240" w:lineRule="auto"/>
        <w:contextualSpacing/>
        <w:rPr>
          <w:rFonts w:ascii="Times New Roman" w:hAnsi="Times New Roman" w:cs="Times New Roman"/>
          <w:color w:val="000000"/>
          <w:sz w:val="24"/>
          <w:szCs w:val="24"/>
        </w:rPr>
      </w:pPr>
      <w:r w:rsidRPr="006E29AE">
        <w:rPr>
          <w:rFonts w:ascii="Times New Roman" w:hAnsi="Times New Roman" w:cs="Times New Roman"/>
          <w:color w:val="000000"/>
          <w:sz w:val="24"/>
          <w:szCs w:val="24"/>
        </w:rPr>
        <w:t>Aron J. Beatty, Esquire</w:t>
      </w:r>
    </w:p>
    <w:p w14:paraId="08D5E988" w14:textId="77777777" w:rsidR="006E29AE" w:rsidRPr="006E29AE" w:rsidRDefault="006E29AE" w:rsidP="006E29AE">
      <w:pPr>
        <w:spacing w:line="240" w:lineRule="auto"/>
        <w:contextualSpacing/>
        <w:rPr>
          <w:rFonts w:ascii="Times New Roman" w:hAnsi="Times New Roman" w:cs="Times New Roman"/>
          <w:color w:val="000000"/>
          <w:sz w:val="24"/>
          <w:szCs w:val="24"/>
        </w:rPr>
      </w:pPr>
      <w:hyperlink r:id="rId11" w:history="1">
        <w:r w:rsidRPr="006E29AE">
          <w:rPr>
            <w:rFonts w:ascii="Times New Roman" w:hAnsi="Times New Roman" w:cs="Times New Roman"/>
            <w:color w:val="0000FF"/>
            <w:sz w:val="24"/>
            <w:szCs w:val="24"/>
            <w:u w:val="single"/>
          </w:rPr>
          <w:t>OCAColumbiaGas2022@paoca.org</w:t>
        </w:r>
      </w:hyperlink>
      <w:r w:rsidRPr="006E29AE">
        <w:rPr>
          <w:rFonts w:ascii="Times New Roman" w:hAnsi="Times New Roman" w:cs="Times New Roman"/>
          <w:color w:val="000000"/>
          <w:sz w:val="24"/>
          <w:szCs w:val="24"/>
        </w:rPr>
        <w:t xml:space="preserve"> </w:t>
      </w:r>
    </w:p>
    <w:p w14:paraId="116CBEE8"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Office of Consumer Advocate</w:t>
      </w:r>
    </w:p>
    <w:p w14:paraId="13E47C1D"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555 Walnut Street, 5</w:t>
      </w:r>
      <w:r w:rsidRPr="006E29AE">
        <w:rPr>
          <w:rFonts w:ascii="Times New Roman" w:hAnsi="Times New Roman" w:cs="Times New Roman"/>
          <w:sz w:val="24"/>
          <w:szCs w:val="24"/>
          <w:vertAlign w:val="superscript"/>
        </w:rPr>
        <w:t>th</w:t>
      </w:r>
      <w:r w:rsidRPr="006E29AE">
        <w:rPr>
          <w:rFonts w:ascii="Times New Roman" w:hAnsi="Times New Roman" w:cs="Times New Roman"/>
          <w:sz w:val="24"/>
          <w:szCs w:val="24"/>
        </w:rPr>
        <w:t xml:space="preserve"> Floor</w:t>
      </w:r>
    </w:p>
    <w:p w14:paraId="3F7A0FFE"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Forum Place</w:t>
      </w:r>
    </w:p>
    <w:p w14:paraId="48C46A99"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Harrisburg, PA 17101-1923</w:t>
      </w:r>
    </w:p>
    <w:p w14:paraId="323A5BEE" w14:textId="77777777" w:rsidR="006E29AE" w:rsidRPr="006E29AE" w:rsidRDefault="006E29AE" w:rsidP="006E29AE">
      <w:pPr>
        <w:spacing w:line="240" w:lineRule="auto"/>
        <w:contextualSpacing/>
        <w:rPr>
          <w:rFonts w:ascii="Times New Roman" w:hAnsi="Times New Roman" w:cs="Times New Roman"/>
          <w:sz w:val="24"/>
          <w:szCs w:val="24"/>
        </w:rPr>
      </w:pPr>
    </w:p>
    <w:p w14:paraId="03E585F7"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Todd S. Stewart, Esquire</w:t>
      </w:r>
    </w:p>
    <w:p w14:paraId="175119AB" w14:textId="77777777" w:rsidR="006E29AE" w:rsidRPr="006E29AE" w:rsidRDefault="006E29AE" w:rsidP="006E29AE">
      <w:pPr>
        <w:spacing w:line="240" w:lineRule="auto"/>
        <w:contextualSpacing/>
        <w:rPr>
          <w:rFonts w:ascii="Times New Roman" w:hAnsi="Times New Roman" w:cs="Times New Roman"/>
          <w:sz w:val="24"/>
          <w:szCs w:val="24"/>
        </w:rPr>
      </w:pPr>
      <w:hyperlink r:id="rId12" w:history="1">
        <w:r w:rsidRPr="006E29AE">
          <w:rPr>
            <w:rFonts w:ascii="Times New Roman" w:hAnsi="Times New Roman" w:cs="Times New Roman"/>
            <w:color w:val="0000FF"/>
            <w:sz w:val="24"/>
            <w:szCs w:val="24"/>
            <w:u w:val="single"/>
          </w:rPr>
          <w:t>tsstewart@hmslegal.com</w:t>
        </w:r>
      </w:hyperlink>
      <w:r w:rsidRPr="006E29AE">
        <w:rPr>
          <w:rFonts w:ascii="Times New Roman" w:hAnsi="Times New Roman" w:cs="Times New Roman"/>
          <w:sz w:val="24"/>
          <w:szCs w:val="24"/>
        </w:rPr>
        <w:t xml:space="preserve"> </w:t>
      </w:r>
    </w:p>
    <w:p w14:paraId="1D526CCC"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 xml:space="preserve">Hawke McKeon &amp; </w:t>
      </w:r>
      <w:proofErr w:type="spellStart"/>
      <w:r w:rsidRPr="006E29AE">
        <w:rPr>
          <w:rFonts w:ascii="Times New Roman" w:hAnsi="Times New Roman" w:cs="Times New Roman"/>
          <w:sz w:val="24"/>
          <w:szCs w:val="24"/>
        </w:rPr>
        <w:t>Sniscak</w:t>
      </w:r>
      <w:proofErr w:type="spellEnd"/>
      <w:r w:rsidRPr="006E29AE">
        <w:rPr>
          <w:rFonts w:ascii="Times New Roman" w:hAnsi="Times New Roman" w:cs="Times New Roman"/>
          <w:sz w:val="24"/>
          <w:szCs w:val="24"/>
        </w:rPr>
        <w:t>, LLP</w:t>
      </w:r>
    </w:p>
    <w:p w14:paraId="7E248002"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100 N. Tenth Street</w:t>
      </w:r>
    </w:p>
    <w:p w14:paraId="594FCBE1"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Harrisburg, PA  17101</w:t>
      </w:r>
    </w:p>
    <w:p w14:paraId="654D5A04" w14:textId="77777777" w:rsidR="006E29AE" w:rsidRPr="006E29AE" w:rsidRDefault="006E29AE" w:rsidP="006E29AE">
      <w:pPr>
        <w:spacing w:line="240" w:lineRule="auto"/>
        <w:contextualSpacing/>
        <w:rPr>
          <w:rFonts w:ascii="Times New Roman" w:hAnsi="Times New Roman" w:cs="Times New Roman"/>
          <w:i/>
          <w:sz w:val="24"/>
          <w:szCs w:val="24"/>
        </w:rPr>
      </w:pPr>
      <w:r w:rsidRPr="006E29AE">
        <w:rPr>
          <w:rFonts w:ascii="Times New Roman" w:hAnsi="Times New Roman" w:cs="Times New Roman"/>
          <w:i/>
          <w:sz w:val="24"/>
          <w:szCs w:val="24"/>
        </w:rPr>
        <w:t>Counsel for The Retail Energy Supply</w:t>
      </w:r>
    </w:p>
    <w:p w14:paraId="63833F24" w14:textId="77777777" w:rsidR="006E29AE" w:rsidRPr="006E29AE" w:rsidRDefault="006E29AE" w:rsidP="006E29AE">
      <w:pPr>
        <w:spacing w:line="240" w:lineRule="auto"/>
        <w:contextualSpacing/>
        <w:rPr>
          <w:rFonts w:ascii="Times New Roman" w:hAnsi="Times New Roman" w:cs="Times New Roman"/>
          <w:i/>
          <w:sz w:val="24"/>
          <w:szCs w:val="24"/>
        </w:rPr>
      </w:pPr>
      <w:r w:rsidRPr="006E29AE">
        <w:rPr>
          <w:rFonts w:ascii="Times New Roman" w:hAnsi="Times New Roman" w:cs="Times New Roman"/>
          <w:i/>
          <w:sz w:val="24"/>
          <w:szCs w:val="24"/>
        </w:rPr>
        <w:t>Association, Shipley Choice, and NRG</w:t>
      </w:r>
    </w:p>
    <w:p w14:paraId="3D1A334D" w14:textId="77777777" w:rsidR="006E29AE" w:rsidRPr="006E29AE" w:rsidRDefault="006E29AE" w:rsidP="006E29AE">
      <w:pPr>
        <w:spacing w:line="240" w:lineRule="auto"/>
        <w:contextualSpacing/>
        <w:rPr>
          <w:rFonts w:ascii="Times New Roman" w:hAnsi="Times New Roman" w:cs="Times New Roman"/>
          <w:color w:val="000000"/>
          <w:sz w:val="24"/>
          <w:szCs w:val="24"/>
        </w:rPr>
      </w:pPr>
      <w:r w:rsidRPr="006E29AE">
        <w:rPr>
          <w:rFonts w:ascii="Times New Roman" w:hAnsi="Times New Roman" w:cs="Times New Roman"/>
          <w:i/>
          <w:sz w:val="24"/>
          <w:szCs w:val="24"/>
        </w:rPr>
        <w:t>Energy, Inc.</w:t>
      </w:r>
    </w:p>
    <w:p w14:paraId="312EE80A" w14:textId="77777777" w:rsidR="006E29AE" w:rsidRPr="006E29AE" w:rsidRDefault="006E29AE" w:rsidP="006E29AE">
      <w:pPr>
        <w:spacing w:line="240" w:lineRule="auto"/>
        <w:contextualSpacing/>
        <w:rPr>
          <w:rFonts w:ascii="Times New Roman" w:hAnsi="Times New Roman" w:cs="Times New Roman"/>
          <w:sz w:val="24"/>
          <w:szCs w:val="24"/>
        </w:rPr>
      </w:pPr>
    </w:p>
    <w:p w14:paraId="6F88A404"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 xml:space="preserve">Thomas J. </w:t>
      </w:r>
      <w:proofErr w:type="spellStart"/>
      <w:r w:rsidRPr="006E29AE">
        <w:rPr>
          <w:rFonts w:ascii="Times New Roman" w:hAnsi="Times New Roman" w:cs="Times New Roman"/>
          <w:sz w:val="24"/>
          <w:szCs w:val="24"/>
        </w:rPr>
        <w:t>Sniscak</w:t>
      </w:r>
      <w:proofErr w:type="spellEnd"/>
      <w:r w:rsidRPr="006E29AE">
        <w:rPr>
          <w:rFonts w:ascii="Times New Roman" w:hAnsi="Times New Roman" w:cs="Times New Roman"/>
          <w:sz w:val="24"/>
          <w:szCs w:val="24"/>
        </w:rPr>
        <w:t>, Esquire</w:t>
      </w:r>
    </w:p>
    <w:p w14:paraId="68092C3B" w14:textId="77777777" w:rsidR="006E29AE" w:rsidRPr="006E29AE" w:rsidRDefault="006E29AE" w:rsidP="006E29AE">
      <w:pPr>
        <w:spacing w:line="240" w:lineRule="auto"/>
        <w:contextualSpacing/>
        <w:rPr>
          <w:rFonts w:ascii="Times New Roman" w:hAnsi="Times New Roman" w:cs="Times New Roman"/>
          <w:sz w:val="24"/>
          <w:szCs w:val="24"/>
        </w:rPr>
      </w:pPr>
      <w:hyperlink r:id="rId13" w:history="1">
        <w:r w:rsidRPr="006E29AE">
          <w:rPr>
            <w:rFonts w:ascii="Times New Roman" w:hAnsi="Times New Roman" w:cs="Times New Roman"/>
            <w:color w:val="0000FF"/>
            <w:sz w:val="24"/>
            <w:szCs w:val="24"/>
            <w:u w:val="single"/>
          </w:rPr>
          <w:t>tjsniscak@hmslegal.com</w:t>
        </w:r>
      </w:hyperlink>
      <w:r w:rsidRPr="006E29AE">
        <w:rPr>
          <w:rFonts w:ascii="Times New Roman" w:hAnsi="Times New Roman" w:cs="Times New Roman"/>
          <w:sz w:val="24"/>
          <w:szCs w:val="24"/>
        </w:rPr>
        <w:t xml:space="preserve"> </w:t>
      </w:r>
    </w:p>
    <w:p w14:paraId="42F2BA29"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Whitney E. Snyder, Esquire</w:t>
      </w:r>
    </w:p>
    <w:p w14:paraId="74DC91DB" w14:textId="77777777" w:rsidR="006E29AE" w:rsidRPr="006E29AE" w:rsidRDefault="006E29AE" w:rsidP="006E29AE">
      <w:pPr>
        <w:spacing w:line="240" w:lineRule="auto"/>
        <w:contextualSpacing/>
        <w:rPr>
          <w:rFonts w:ascii="Times New Roman" w:hAnsi="Times New Roman" w:cs="Times New Roman"/>
          <w:sz w:val="24"/>
          <w:szCs w:val="24"/>
        </w:rPr>
      </w:pPr>
      <w:hyperlink r:id="rId14" w:history="1">
        <w:r w:rsidRPr="006E29AE">
          <w:rPr>
            <w:rFonts w:ascii="Times New Roman" w:hAnsi="Times New Roman" w:cs="Times New Roman"/>
            <w:color w:val="0000FF"/>
            <w:sz w:val="24"/>
            <w:szCs w:val="24"/>
            <w:u w:val="single"/>
          </w:rPr>
          <w:t>wesnyder@hmslegal.com</w:t>
        </w:r>
      </w:hyperlink>
      <w:r w:rsidRPr="006E29AE">
        <w:rPr>
          <w:rFonts w:ascii="Times New Roman" w:hAnsi="Times New Roman" w:cs="Times New Roman"/>
          <w:sz w:val="24"/>
          <w:szCs w:val="24"/>
        </w:rPr>
        <w:t xml:space="preserve"> </w:t>
      </w:r>
    </w:p>
    <w:p w14:paraId="4CD46C07"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Philip D. Demanchick, Jr., Esquire</w:t>
      </w:r>
    </w:p>
    <w:p w14:paraId="0C4130EC" w14:textId="77777777" w:rsidR="006E29AE" w:rsidRPr="006E29AE" w:rsidRDefault="006E29AE" w:rsidP="006E29AE">
      <w:pPr>
        <w:spacing w:line="240" w:lineRule="auto"/>
        <w:contextualSpacing/>
        <w:rPr>
          <w:rFonts w:ascii="Times New Roman" w:hAnsi="Times New Roman" w:cs="Times New Roman"/>
          <w:sz w:val="24"/>
          <w:szCs w:val="24"/>
        </w:rPr>
      </w:pPr>
      <w:hyperlink r:id="rId15" w:history="1">
        <w:r w:rsidRPr="006E29AE">
          <w:rPr>
            <w:rFonts w:ascii="Times New Roman" w:hAnsi="Times New Roman" w:cs="Times New Roman"/>
            <w:color w:val="0000FF"/>
            <w:sz w:val="24"/>
            <w:szCs w:val="24"/>
            <w:u w:val="single"/>
          </w:rPr>
          <w:t>pddemanchick@hmslegal.com</w:t>
        </w:r>
      </w:hyperlink>
      <w:r w:rsidRPr="006E29AE">
        <w:rPr>
          <w:rFonts w:ascii="Times New Roman" w:hAnsi="Times New Roman" w:cs="Times New Roman"/>
          <w:sz w:val="24"/>
          <w:szCs w:val="24"/>
        </w:rPr>
        <w:t xml:space="preserve"> </w:t>
      </w:r>
    </w:p>
    <w:p w14:paraId="3BFE822F"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 xml:space="preserve">Hawke McKeon &amp; </w:t>
      </w:r>
      <w:proofErr w:type="spellStart"/>
      <w:r w:rsidRPr="006E29AE">
        <w:rPr>
          <w:rFonts w:ascii="Times New Roman" w:hAnsi="Times New Roman" w:cs="Times New Roman"/>
          <w:sz w:val="24"/>
          <w:szCs w:val="24"/>
        </w:rPr>
        <w:t>Sniscak</w:t>
      </w:r>
      <w:proofErr w:type="spellEnd"/>
      <w:r w:rsidRPr="006E29AE">
        <w:rPr>
          <w:rFonts w:ascii="Times New Roman" w:hAnsi="Times New Roman" w:cs="Times New Roman"/>
          <w:sz w:val="24"/>
          <w:szCs w:val="24"/>
        </w:rPr>
        <w:t xml:space="preserve"> LLP</w:t>
      </w:r>
    </w:p>
    <w:p w14:paraId="2DD5249C"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100 North 10</w:t>
      </w:r>
      <w:r w:rsidRPr="006E29AE">
        <w:rPr>
          <w:rFonts w:ascii="Times New Roman" w:hAnsi="Times New Roman" w:cs="Times New Roman"/>
          <w:sz w:val="24"/>
          <w:szCs w:val="24"/>
          <w:vertAlign w:val="superscript"/>
        </w:rPr>
        <w:t>th</w:t>
      </w:r>
      <w:r w:rsidRPr="006E29AE">
        <w:rPr>
          <w:rFonts w:ascii="Times New Roman" w:hAnsi="Times New Roman" w:cs="Times New Roman"/>
          <w:sz w:val="24"/>
          <w:szCs w:val="24"/>
        </w:rPr>
        <w:t xml:space="preserve"> Street</w:t>
      </w:r>
    </w:p>
    <w:p w14:paraId="64EA3ED9"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Harrisburg, PA  17105</w:t>
      </w:r>
    </w:p>
    <w:p w14:paraId="097A044B" w14:textId="77777777" w:rsidR="006E29AE" w:rsidRPr="006E29AE" w:rsidRDefault="006E29AE" w:rsidP="006E29AE">
      <w:pPr>
        <w:spacing w:line="240" w:lineRule="auto"/>
        <w:contextualSpacing/>
        <w:rPr>
          <w:rFonts w:ascii="Times New Roman" w:hAnsi="Times New Roman" w:cs="Times New Roman"/>
          <w:i/>
          <w:iCs/>
          <w:sz w:val="24"/>
          <w:szCs w:val="24"/>
        </w:rPr>
      </w:pPr>
      <w:r w:rsidRPr="006E29AE">
        <w:rPr>
          <w:rFonts w:ascii="Times New Roman" w:hAnsi="Times New Roman" w:cs="Times New Roman"/>
          <w:i/>
          <w:iCs/>
          <w:sz w:val="24"/>
          <w:szCs w:val="24"/>
        </w:rPr>
        <w:t xml:space="preserve">Counsel for Pennsylvania State University </w:t>
      </w:r>
    </w:p>
    <w:p w14:paraId="29037595" w14:textId="77777777" w:rsidR="006E29AE" w:rsidRPr="006E29AE" w:rsidRDefault="006E29AE" w:rsidP="006E29AE">
      <w:pPr>
        <w:spacing w:line="240" w:lineRule="auto"/>
        <w:contextualSpacing/>
        <w:rPr>
          <w:rFonts w:ascii="Times New Roman" w:hAnsi="Times New Roman" w:cs="Times New Roman"/>
          <w:sz w:val="24"/>
          <w:szCs w:val="24"/>
        </w:rPr>
      </w:pPr>
    </w:p>
    <w:p w14:paraId="04C2A1C9"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 xml:space="preserve">Joseph L. </w:t>
      </w:r>
      <w:proofErr w:type="spellStart"/>
      <w:r w:rsidRPr="006E29AE">
        <w:rPr>
          <w:rFonts w:ascii="Times New Roman" w:hAnsi="Times New Roman" w:cs="Times New Roman"/>
          <w:sz w:val="24"/>
          <w:szCs w:val="24"/>
        </w:rPr>
        <w:t>Vullo</w:t>
      </w:r>
      <w:proofErr w:type="spellEnd"/>
      <w:r w:rsidRPr="006E29AE">
        <w:rPr>
          <w:rFonts w:ascii="Times New Roman" w:hAnsi="Times New Roman" w:cs="Times New Roman"/>
          <w:sz w:val="24"/>
          <w:szCs w:val="24"/>
        </w:rPr>
        <w:t>, Esquire</w:t>
      </w:r>
    </w:p>
    <w:p w14:paraId="39C54887" w14:textId="77777777" w:rsidR="006E29AE" w:rsidRPr="006E29AE" w:rsidRDefault="006E29AE" w:rsidP="006E29AE">
      <w:pPr>
        <w:spacing w:line="240" w:lineRule="auto"/>
        <w:contextualSpacing/>
        <w:rPr>
          <w:rFonts w:ascii="Times New Roman" w:hAnsi="Times New Roman" w:cs="Times New Roman"/>
          <w:sz w:val="24"/>
          <w:szCs w:val="24"/>
        </w:rPr>
      </w:pPr>
      <w:hyperlink r:id="rId16" w:history="1">
        <w:r w:rsidRPr="006E29AE">
          <w:rPr>
            <w:rFonts w:ascii="Times New Roman" w:hAnsi="Times New Roman" w:cs="Times New Roman"/>
            <w:color w:val="0000FF"/>
            <w:sz w:val="24"/>
            <w:szCs w:val="24"/>
            <w:u w:val="single"/>
          </w:rPr>
          <w:t>jlvullo@bvrrlaw.com</w:t>
        </w:r>
      </w:hyperlink>
      <w:r w:rsidRPr="006E29AE">
        <w:rPr>
          <w:rFonts w:ascii="Times New Roman" w:hAnsi="Times New Roman" w:cs="Times New Roman"/>
          <w:sz w:val="24"/>
          <w:szCs w:val="24"/>
        </w:rPr>
        <w:t xml:space="preserve"> </w:t>
      </w:r>
    </w:p>
    <w:p w14:paraId="607C38D6"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1460 Wyoming Avenue</w:t>
      </w:r>
    </w:p>
    <w:p w14:paraId="189D42C2"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Forty Fort, PA  18704</w:t>
      </w:r>
    </w:p>
    <w:p w14:paraId="6416DE39" w14:textId="77777777" w:rsidR="006E29AE" w:rsidRPr="006E29AE" w:rsidRDefault="006E29AE" w:rsidP="006E29AE">
      <w:pPr>
        <w:spacing w:line="240" w:lineRule="auto"/>
        <w:contextualSpacing/>
        <w:rPr>
          <w:rFonts w:ascii="Times New Roman" w:hAnsi="Times New Roman" w:cs="Times New Roman"/>
          <w:i/>
          <w:iCs/>
          <w:sz w:val="24"/>
          <w:szCs w:val="24"/>
        </w:rPr>
      </w:pPr>
      <w:r w:rsidRPr="006E29AE">
        <w:rPr>
          <w:rFonts w:ascii="Times New Roman" w:hAnsi="Times New Roman" w:cs="Times New Roman"/>
          <w:i/>
          <w:iCs/>
          <w:sz w:val="24"/>
          <w:szCs w:val="24"/>
        </w:rPr>
        <w:t>Counsel for Pennsylvania Weatherization</w:t>
      </w:r>
    </w:p>
    <w:p w14:paraId="5C581110"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i/>
          <w:iCs/>
          <w:sz w:val="24"/>
          <w:szCs w:val="24"/>
        </w:rPr>
        <w:t>Provider’s Task Force, Inc.</w:t>
      </w:r>
    </w:p>
    <w:p w14:paraId="39938348" w14:textId="77777777" w:rsidR="006E29AE" w:rsidRPr="006E29AE" w:rsidRDefault="006E29AE" w:rsidP="006E29AE">
      <w:pPr>
        <w:spacing w:line="240" w:lineRule="auto"/>
        <w:contextualSpacing/>
        <w:rPr>
          <w:rFonts w:ascii="Times New Roman" w:hAnsi="Times New Roman" w:cs="Times New Roman"/>
          <w:iCs/>
          <w:sz w:val="24"/>
          <w:szCs w:val="24"/>
        </w:rPr>
      </w:pPr>
    </w:p>
    <w:p w14:paraId="6B202D48" w14:textId="77777777" w:rsidR="006E29AE" w:rsidRPr="006E29AE" w:rsidRDefault="006E29AE" w:rsidP="006E29AE">
      <w:pPr>
        <w:spacing w:line="240" w:lineRule="auto"/>
        <w:contextualSpacing/>
        <w:rPr>
          <w:rFonts w:ascii="Times New Roman" w:hAnsi="Times New Roman" w:cs="Times New Roman"/>
          <w:iCs/>
          <w:sz w:val="24"/>
          <w:szCs w:val="24"/>
        </w:rPr>
      </w:pPr>
    </w:p>
    <w:p w14:paraId="4C7611FA" w14:textId="77777777" w:rsidR="006E29AE" w:rsidRPr="006E29AE" w:rsidRDefault="006E29AE" w:rsidP="006E29AE">
      <w:pPr>
        <w:spacing w:line="240" w:lineRule="auto"/>
        <w:contextualSpacing/>
        <w:rPr>
          <w:rFonts w:ascii="Times New Roman" w:hAnsi="Times New Roman" w:cs="Times New Roman"/>
          <w:iCs/>
          <w:sz w:val="24"/>
          <w:szCs w:val="24"/>
        </w:rPr>
      </w:pPr>
    </w:p>
    <w:p w14:paraId="689C702C" w14:textId="6BD6BF3C" w:rsidR="006E29AE" w:rsidRDefault="006E29AE" w:rsidP="006E29AE">
      <w:pPr>
        <w:spacing w:line="240" w:lineRule="auto"/>
        <w:contextualSpacing/>
        <w:rPr>
          <w:rFonts w:ascii="Times New Roman" w:hAnsi="Times New Roman" w:cs="Times New Roman"/>
          <w:iCs/>
          <w:sz w:val="24"/>
          <w:szCs w:val="24"/>
        </w:rPr>
      </w:pPr>
    </w:p>
    <w:p w14:paraId="28733ED5" w14:textId="77777777" w:rsidR="006E29AE" w:rsidRPr="006E29AE" w:rsidRDefault="006E29AE" w:rsidP="006E29AE">
      <w:pPr>
        <w:spacing w:line="240" w:lineRule="auto"/>
        <w:contextualSpacing/>
        <w:rPr>
          <w:rFonts w:ascii="Times New Roman" w:hAnsi="Times New Roman" w:cs="Times New Roman"/>
          <w:iCs/>
          <w:sz w:val="24"/>
          <w:szCs w:val="24"/>
        </w:rPr>
      </w:pPr>
    </w:p>
    <w:p w14:paraId="54882558"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lastRenderedPageBreak/>
        <w:t>John W. Sweet, Esquire</w:t>
      </w:r>
    </w:p>
    <w:p w14:paraId="060D8740"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Ria M. Pereira, Esquire</w:t>
      </w:r>
    </w:p>
    <w:p w14:paraId="500A5367"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Lauren N. Berman, Esquire</w:t>
      </w:r>
    </w:p>
    <w:p w14:paraId="372E7641"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Elizabeth R. Marx, Esquire</w:t>
      </w:r>
    </w:p>
    <w:p w14:paraId="0C7B5B4E" w14:textId="77777777" w:rsidR="006E29AE" w:rsidRPr="006E29AE" w:rsidRDefault="006E29AE" w:rsidP="006E29AE">
      <w:pPr>
        <w:spacing w:line="240" w:lineRule="auto"/>
        <w:contextualSpacing/>
        <w:rPr>
          <w:rFonts w:ascii="Times New Roman" w:hAnsi="Times New Roman" w:cs="Times New Roman"/>
          <w:iCs/>
          <w:sz w:val="24"/>
          <w:szCs w:val="24"/>
        </w:rPr>
      </w:pPr>
      <w:hyperlink r:id="rId17" w:history="1">
        <w:r w:rsidRPr="006E29AE">
          <w:rPr>
            <w:rFonts w:ascii="Times New Roman" w:hAnsi="Times New Roman" w:cs="Times New Roman"/>
            <w:iCs/>
            <w:color w:val="0000FF"/>
            <w:sz w:val="24"/>
            <w:szCs w:val="24"/>
            <w:u w:val="single"/>
          </w:rPr>
          <w:t>pulp@pautilitylawproject.org</w:t>
        </w:r>
      </w:hyperlink>
      <w:r w:rsidRPr="006E29AE">
        <w:rPr>
          <w:rFonts w:ascii="Times New Roman" w:hAnsi="Times New Roman" w:cs="Times New Roman"/>
          <w:iCs/>
          <w:sz w:val="24"/>
          <w:szCs w:val="24"/>
        </w:rPr>
        <w:t xml:space="preserve"> </w:t>
      </w:r>
    </w:p>
    <w:p w14:paraId="736A81F2"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118 Locust Street</w:t>
      </w:r>
    </w:p>
    <w:p w14:paraId="58080D1C"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Harrisburg, PA  17101</w:t>
      </w:r>
    </w:p>
    <w:p w14:paraId="47EBD01A" w14:textId="77777777" w:rsidR="006E29AE" w:rsidRPr="006E29AE" w:rsidRDefault="006E29AE" w:rsidP="006E29AE">
      <w:pPr>
        <w:spacing w:line="240" w:lineRule="auto"/>
        <w:contextualSpacing/>
        <w:rPr>
          <w:rFonts w:ascii="Times New Roman" w:hAnsi="Times New Roman" w:cs="Times New Roman"/>
          <w:i/>
          <w:sz w:val="24"/>
          <w:szCs w:val="24"/>
        </w:rPr>
      </w:pPr>
      <w:r w:rsidRPr="006E29AE">
        <w:rPr>
          <w:rFonts w:ascii="Times New Roman" w:hAnsi="Times New Roman" w:cs="Times New Roman"/>
          <w:i/>
          <w:sz w:val="24"/>
          <w:szCs w:val="24"/>
        </w:rPr>
        <w:t>Counsel for CAUSE-PA</w:t>
      </w:r>
    </w:p>
    <w:p w14:paraId="3C9B429F" w14:textId="77777777" w:rsidR="006E29AE" w:rsidRPr="006E29AE" w:rsidRDefault="006E29AE" w:rsidP="006E29AE">
      <w:pPr>
        <w:spacing w:line="240" w:lineRule="auto"/>
        <w:contextualSpacing/>
        <w:rPr>
          <w:rFonts w:ascii="Times New Roman" w:hAnsi="Times New Roman" w:cs="Times New Roman"/>
          <w:iCs/>
          <w:sz w:val="24"/>
          <w:szCs w:val="24"/>
        </w:rPr>
      </w:pPr>
    </w:p>
    <w:p w14:paraId="2B57AB0D" w14:textId="77777777" w:rsidR="006E29AE" w:rsidRPr="006E29AE" w:rsidRDefault="006E29AE" w:rsidP="006E29AE">
      <w:pPr>
        <w:spacing w:line="240" w:lineRule="auto"/>
        <w:contextualSpacing/>
        <w:rPr>
          <w:rFonts w:ascii="Times New Roman" w:hAnsi="Times New Roman" w:cs="Times New Roman"/>
          <w:iCs/>
          <w:sz w:val="24"/>
          <w:szCs w:val="24"/>
        </w:rPr>
      </w:pPr>
    </w:p>
    <w:p w14:paraId="5D49CAAB"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 xml:space="preserve">Mark C. </w:t>
      </w:r>
      <w:proofErr w:type="spellStart"/>
      <w:r w:rsidRPr="006E29AE">
        <w:rPr>
          <w:rFonts w:ascii="Times New Roman" w:hAnsi="Times New Roman" w:cs="Times New Roman"/>
          <w:iCs/>
          <w:sz w:val="24"/>
          <w:szCs w:val="24"/>
        </w:rPr>
        <w:t>Szybist</w:t>
      </w:r>
      <w:proofErr w:type="spellEnd"/>
      <w:r w:rsidRPr="006E29AE">
        <w:rPr>
          <w:rFonts w:ascii="Times New Roman" w:hAnsi="Times New Roman" w:cs="Times New Roman"/>
          <w:iCs/>
          <w:sz w:val="24"/>
          <w:szCs w:val="24"/>
        </w:rPr>
        <w:t>, Esquire</w:t>
      </w:r>
    </w:p>
    <w:p w14:paraId="72F0DDC1" w14:textId="77777777" w:rsidR="006E29AE" w:rsidRPr="006E29AE" w:rsidRDefault="006E29AE" w:rsidP="006E29AE">
      <w:pPr>
        <w:spacing w:line="240" w:lineRule="auto"/>
        <w:contextualSpacing/>
        <w:rPr>
          <w:rFonts w:ascii="Times New Roman" w:hAnsi="Times New Roman" w:cs="Times New Roman"/>
          <w:iCs/>
          <w:sz w:val="24"/>
          <w:szCs w:val="24"/>
        </w:rPr>
      </w:pPr>
      <w:hyperlink r:id="rId18" w:history="1">
        <w:r w:rsidRPr="006E29AE">
          <w:rPr>
            <w:rFonts w:ascii="Times New Roman" w:hAnsi="Times New Roman" w:cs="Times New Roman"/>
            <w:iCs/>
            <w:color w:val="0000FF"/>
            <w:sz w:val="24"/>
            <w:szCs w:val="24"/>
            <w:u w:val="single"/>
          </w:rPr>
          <w:t>mszybist@nrdc.org</w:t>
        </w:r>
      </w:hyperlink>
      <w:r w:rsidRPr="006E29AE">
        <w:rPr>
          <w:rFonts w:ascii="Times New Roman" w:hAnsi="Times New Roman" w:cs="Times New Roman"/>
          <w:iCs/>
          <w:sz w:val="24"/>
          <w:szCs w:val="24"/>
        </w:rPr>
        <w:t xml:space="preserve"> </w:t>
      </w:r>
    </w:p>
    <w:p w14:paraId="1D783AF0"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1152 15</w:t>
      </w:r>
      <w:r w:rsidRPr="006E29AE">
        <w:rPr>
          <w:rFonts w:ascii="Times New Roman" w:hAnsi="Times New Roman" w:cs="Times New Roman"/>
          <w:iCs/>
          <w:sz w:val="24"/>
          <w:szCs w:val="24"/>
          <w:vertAlign w:val="superscript"/>
        </w:rPr>
        <w:t>th</w:t>
      </w:r>
      <w:r w:rsidRPr="006E29AE">
        <w:rPr>
          <w:rFonts w:ascii="Times New Roman" w:hAnsi="Times New Roman" w:cs="Times New Roman"/>
          <w:iCs/>
          <w:sz w:val="24"/>
          <w:szCs w:val="24"/>
        </w:rPr>
        <w:t xml:space="preserve"> Street NW, Suite 300</w:t>
      </w:r>
    </w:p>
    <w:p w14:paraId="2879CC8D"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Washington, DC  20005</w:t>
      </w:r>
    </w:p>
    <w:p w14:paraId="63A8FC03" w14:textId="77777777" w:rsidR="006E29AE" w:rsidRPr="006E29AE" w:rsidRDefault="006E29AE" w:rsidP="006E29AE">
      <w:pPr>
        <w:spacing w:line="240" w:lineRule="auto"/>
        <w:contextualSpacing/>
        <w:rPr>
          <w:rFonts w:ascii="Times New Roman" w:hAnsi="Times New Roman" w:cs="Times New Roman"/>
          <w:i/>
          <w:sz w:val="24"/>
          <w:szCs w:val="24"/>
        </w:rPr>
      </w:pPr>
      <w:r w:rsidRPr="006E29AE">
        <w:rPr>
          <w:rFonts w:ascii="Times New Roman" w:hAnsi="Times New Roman" w:cs="Times New Roman"/>
          <w:i/>
          <w:sz w:val="24"/>
          <w:szCs w:val="24"/>
        </w:rPr>
        <w:t>Counsel for Natural Resources</w:t>
      </w:r>
    </w:p>
    <w:p w14:paraId="64D8E12B"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
          <w:sz w:val="24"/>
          <w:szCs w:val="24"/>
        </w:rPr>
        <w:t>Defense Council</w:t>
      </w:r>
    </w:p>
    <w:p w14:paraId="6F4325E8" w14:textId="77777777" w:rsidR="006E29AE" w:rsidRPr="006E29AE" w:rsidRDefault="006E29AE" w:rsidP="006E29AE">
      <w:pPr>
        <w:spacing w:line="240" w:lineRule="auto"/>
        <w:contextualSpacing/>
        <w:rPr>
          <w:rFonts w:ascii="Times New Roman" w:hAnsi="Times New Roman" w:cs="Times New Roman"/>
          <w:iCs/>
          <w:sz w:val="24"/>
          <w:szCs w:val="24"/>
        </w:rPr>
      </w:pPr>
    </w:p>
    <w:p w14:paraId="7E1215B6"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Andrew J. Karas, Esquire</w:t>
      </w:r>
    </w:p>
    <w:p w14:paraId="16D7DEA1" w14:textId="77777777" w:rsidR="006E29AE" w:rsidRPr="006E29AE" w:rsidRDefault="006E29AE" w:rsidP="006E29AE">
      <w:pPr>
        <w:spacing w:line="240" w:lineRule="auto"/>
        <w:contextualSpacing/>
        <w:rPr>
          <w:rFonts w:ascii="Times New Roman" w:hAnsi="Times New Roman" w:cs="Times New Roman"/>
          <w:iCs/>
          <w:sz w:val="24"/>
          <w:szCs w:val="24"/>
        </w:rPr>
      </w:pPr>
      <w:hyperlink r:id="rId19" w:history="1">
        <w:r w:rsidRPr="006E29AE">
          <w:rPr>
            <w:rFonts w:ascii="Times New Roman" w:hAnsi="Times New Roman" w:cs="Times New Roman"/>
            <w:iCs/>
            <w:color w:val="0000FF"/>
            <w:sz w:val="24"/>
            <w:szCs w:val="24"/>
            <w:u w:val="single"/>
          </w:rPr>
          <w:t>akaras@fairshake-els.org</w:t>
        </w:r>
      </w:hyperlink>
      <w:r w:rsidRPr="006E29AE">
        <w:rPr>
          <w:rFonts w:ascii="Times New Roman" w:hAnsi="Times New Roman" w:cs="Times New Roman"/>
          <w:iCs/>
          <w:sz w:val="24"/>
          <w:szCs w:val="24"/>
        </w:rPr>
        <w:t xml:space="preserve"> </w:t>
      </w:r>
    </w:p>
    <w:p w14:paraId="72849589"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Fair Shake Environmental Legal Services</w:t>
      </w:r>
    </w:p>
    <w:p w14:paraId="63699ACF"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600 Superior Avenue East,</w:t>
      </w:r>
    </w:p>
    <w:p w14:paraId="6564E2B8"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Cleveland, OH  44114</w:t>
      </w:r>
    </w:p>
    <w:p w14:paraId="6A5A9FC8" w14:textId="77777777" w:rsidR="006E29AE" w:rsidRPr="006E29AE" w:rsidRDefault="006E29AE" w:rsidP="006E29AE">
      <w:pPr>
        <w:spacing w:line="240" w:lineRule="auto"/>
        <w:contextualSpacing/>
        <w:rPr>
          <w:rFonts w:ascii="Times New Roman" w:hAnsi="Times New Roman" w:cs="Times New Roman"/>
          <w:i/>
          <w:sz w:val="24"/>
          <w:szCs w:val="24"/>
        </w:rPr>
      </w:pPr>
      <w:r w:rsidRPr="006E29AE">
        <w:rPr>
          <w:rFonts w:ascii="Times New Roman" w:hAnsi="Times New Roman" w:cs="Times New Roman"/>
          <w:i/>
          <w:sz w:val="24"/>
          <w:szCs w:val="24"/>
        </w:rPr>
        <w:t>Counsel for Natural Resources</w:t>
      </w:r>
    </w:p>
    <w:p w14:paraId="31B0ADEC"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
          <w:sz w:val="24"/>
          <w:szCs w:val="24"/>
        </w:rPr>
        <w:t>Defense Council</w:t>
      </w:r>
    </w:p>
    <w:p w14:paraId="620D10A6" w14:textId="77777777" w:rsidR="006E29AE" w:rsidRPr="006E29AE" w:rsidRDefault="006E29AE" w:rsidP="006E29AE">
      <w:pPr>
        <w:spacing w:line="240" w:lineRule="auto"/>
        <w:contextualSpacing/>
        <w:rPr>
          <w:rFonts w:ascii="Times New Roman" w:hAnsi="Times New Roman" w:cs="Times New Roman"/>
          <w:iCs/>
          <w:sz w:val="24"/>
          <w:szCs w:val="24"/>
        </w:rPr>
      </w:pPr>
    </w:p>
    <w:p w14:paraId="2A4488F2"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 xml:space="preserve">Charis </w:t>
      </w:r>
      <w:proofErr w:type="spellStart"/>
      <w:r w:rsidRPr="006E29AE">
        <w:rPr>
          <w:rFonts w:ascii="Times New Roman" w:hAnsi="Times New Roman" w:cs="Times New Roman"/>
          <w:iCs/>
          <w:sz w:val="24"/>
          <w:szCs w:val="24"/>
        </w:rPr>
        <w:t>Mincavage</w:t>
      </w:r>
      <w:proofErr w:type="spellEnd"/>
      <w:r w:rsidRPr="006E29AE">
        <w:rPr>
          <w:rFonts w:ascii="Times New Roman" w:hAnsi="Times New Roman" w:cs="Times New Roman"/>
          <w:iCs/>
          <w:sz w:val="24"/>
          <w:szCs w:val="24"/>
        </w:rPr>
        <w:t>, Esquire</w:t>
      </w:r>
    </w:p>
    <w:p w14:paraId="2246812F" w14:textId="77777777" w:rsidR="006E29AE" w:rsidRPr="006E29AE" w:rsidRDefault="006E29AE" w:rsidP="006E29AE">
      <w:pPr>
        <w:spacing w:line="240" w:lineRule="auto"/>
        <w:contextualSpacing/>
        <w:rPr>
          <w:rFonts w:ascii="Times New Roman" w:hAnsi="Times New Roman" w:cs="Times New Roman"/>
          <w:iCs/>
          <w:sz w:val="24"/>
          <w:szCs w:val="24"/>
        </w:rPr>
      </w:pPr>
      <w:hyperlink r:id="rId20" w:history="1">
        <w:r w:rsidRPr="006E29AE">
          <w:rPr>
            <w:rFonts w:ascii="Times New Roman" w:hAnsi="Times New Roman" w:cs="Times New Roman"/>
            <w:iCs/>
            <w:color w:val="0000FF"/>
            <w:sz w:val="24"/>
            <w:szCs w:val="24"/>
            <w:u w:val="single"/>
          </w:rPr>
          <w:t>cmincavage@mcneeslaw.com</w:t>
        </w:r>
      </w:hyperlink>
      <w:r w:rsidRPr="006E29AE">
        <w:rPr>
          <w:rFonts w:ascii="Times New Roman" w:hAnsi="Times New Roman" w:cs="Times New Roman"/>
          <w:iCs/>
          <w:sz w:val="24"/>
          <w:szCs w:val="24"/>
        </w:rPr>
        <w:t xml:space="preserve"> </w:t>
      </w:r>
    </w:p>
    <w:p w14:paraId="05D6B6AE"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Kenneth R. Stark, Esquire</w:t>
      </w:r>
    </w:p>
    <w:p w14:paraId="192AD315" w14:textId="77777777" w:rsidR="006E29AE" w:rsidRPr="006E29AE" w:rsidRDefault="006E29AE" w:rsidP="006E29AE">
      <w:pPr>
        <w:spacing w:line="240" w:lineRule="auto"/>
        <w:contextualSpacing/>
        <w:rPr>
          <w:rFonts w:ascii="Times New Roman" w:hAnsi="Times New Roman" w:cs="Times New Roman"/>
          <w:iCs/>
          <w:sz w:val="24"/>
          <w:szCs w:val="24"/>
        </w:rPr>
      </w:pPr>
      <w:hyperlink r:id="rId21" w:history="1">
        <w:r w:rsidRPr="006E29AE">
          <w:rPr>
            <w:rFonts w:ascii="Times New Roman" w:hAnsi="Times New Roman" w:cs="Times New Roman"/>
            <w:iCs/>
            <w:color w:val="0000FF"/>
            <w:sz w:val="24"/>
            <w:szCs w:val="24"/>
            <w:u w:val="single"/>
          </w:rPr>
          <w:t>kstark@mcneeslaw.com</w:t>
        </w:r>
      </w:hyperlink>
      <w:r w:rsidRPr="006E29AE">
        <w:rPr>
          <w:rFonts w:ascii="Times New Roman" w:hAnsi="Times New Roman" w:cs="Times New Roman"/>
          <w:iCs/>
          <w:sz w:val="24"/>
          <w:szCs w:val="24"/>
        </w:rPr>
        <w:t xml:space="preserve"> </w:t>
      </w:r>
    </w:p>
    <w:p w14:paraId="1AF08401"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 xml:space="preserve">McNees Wallace &amp; </w:t>
      </w:r>
      <w:proofErr w:type="spellStart"/>
      <w:r w:rsidRPr="006E29AE">
        <w:rPr>
          <w:rFonts w:ascii="Times New Roman" w:hAnsi="Times New Roman" w:cs="Times New Roman"/>
          <w:iCs/>
          <w:sz w:val="24"/>
          <w:szCs w:val="24"/>
        </w:rPr>
        <w:t>Nurick</w:t>
      </w:r>
      <w:proofErr w:type="spellEnd"/>
      <w:r w:rsidRPr="006E29AE">
        <w:rPr>
          <w:rFonts w:ascii="Times New Roman" w:hAnsi="Times New Roman" w:cs="Times New Roman"/>
          <w:iCs/>
          <w:sz w:val="24"/>
          <w:szCs w:val="24"/>
        </w:rPr>
        <w:t>, LLC</w:t>
      </w:r>
    </w:p>
    <w:p w14:paraId="1804D6C2"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100 Pine Street, P.O. Box 1166</w:t>
      </w:r>
    </w:p>
    <w:p w14:paraId="0CAF9364"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Harrisburg, PA  17108-1166</w:t>
      </w:r>
    </w:p>
    <w:p w14:paraId="46B61EAC" w14:textId="77777777" w:rsidR="006E29AE" w:rsidRPr="006E29AE" w:rsidRDefault="006E29AE" w:rsidP="006E29AE">
      <w:pPr>
        <w:spacing w:line="240" w:lineRule="auto"/>
        <w:contextualSpacing/>
        <w:rPr>
          <w:rFonts w:ascii="Times New Roman" w:hAnsi="Times New Roman" w:cs="Times New Roman"/>
          <w:i/>
          <w:sz w:val="24"/>
          <w:szCs w:val="24"/>
        </w:rPr>
      </w:pPr>
      <w:r w:rsidRPr="006E29AE">
        <w:rPr>
          <w:rFonts w:ascii="Times New Roman" w:hAnsi="Times New Roman" w:cs="Times New Roman"/>
          <w:i/>
          <w:sz w:val="24"/>
          <w:szCs w:val="24"/>
        </w:rPr>
        <w:t xml:space="preserve">Counsel for Columbia Industrial </w:t>
      </w:r>
    </w:p>
    <w:p w14:paraId="53C380ED"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
          <w:sz w:val="24"/>
          <w:szCs w:val="24"/>
        </w:rPr>
        <w:t>Intervenors</w:t>
      </w:r>
    </w:p>
    <w:p w14:paraId="0E35F924" w14:textId="77777777" w:rsidR="006E29AE" w:rsidRPr="006E29AE" w:rsidRDefault="006E29AE" w:rsidP="006E29AE">
      <w:pPr>
        <w:spacing w:line="240" w:lineRule="auto"/>
        <w:contextualSpacing/>
        <w:rPr>
          <w:rFonts w:ascii="Times New Roman" w:hAnsi="Times New Roman" w:cs="Times New Roman"/>
          <w:iCs/>
          <w:sz w:val="24"/>
          <w:szCs w:val="24"/>
        </w:rPr>
      </w:pPr>
    </w:p>
    <w:p w14:paraId="47A382EA"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Jose A. Serrano</w:t>
      </w:r>
    </w:p>
    <w:p w14:paraId="66E2249F" w14:textId="77777777" w:rsidR="006E29AE" w:rsidRPr="006E29AE" w:rsidRDefault="006E29AE" w:rsidP="006E29AE">
      <w:pPr>
        <w:spacing w:line="240" w:lineRule="auto"/>
        <w:contextualSpacing/>
        <w:rPr>
          <w:rFonts w:ascii="Times New Roman" w:hAnsi="Times New Roman" w:cs="Times New Roman"/>
          <w:sz w:val="24"/>
          <w:szCs w:val="24"/>
        </w:rPr>
      </w:pPr>
      <w:hyperlink r:id="rId22" w:history="1">
        <w:r w:rsidRPr="006E29AE">
          <w:rPr>
            <w:rFonts w:ascii="Times New Roman" w:hAnsi="Times New Roman" w:cs="Times New Roman"/>
            <w:color w:val="0000FF"/>
            <w:sz w:val="24"/>
            <w:szCs w:val="24"/>
            <w:u w:val="single"/>
          </w:rPr>
          <w:t>Jas673@hotmail.com</w:t>
        </w:r>
      </w:hyperlink>
      <w:r w:rsidRPr="006E29AE">
        <w:rPr>
          <w:rFonts w:ascii="Times New Roman" w:hAnsi="Times New Roman" w:cs="Times New Roman"/>
          <w:sz w:val="24"/>
          <w:szCs w:val="24"/>
        </w:rPr>
        <w:t xml:space="preserve"> </w:t>
      </w:r>
    </w:p>
    <w:p w14:paraId="0CA3CAE5"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2667 Chadbourne Dr.</w:t>
      </w:r>
    </w:p>
    <w:p w14:paraId="02AB7296"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York, PA  17404</w:t>
      </w:r>
    </w:p>
    <w:p w14:paraId="06578B3C" w14:textId="77777777" w:rsidR="006E29AE" w:rsidRPr="006E29AE" w:rsidRDefault="006E29AE" w:rsidP="006E29AE">
      <w:pPr>
        <w:tabs>
          <w:tab w:val="left" w:pos="1260"/>
        </w:tabs>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ab/>
      </w:r>
    </w:p>
    <w:p w14:paraId="67852CC0"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Constance Wile</w:t>
      </w:r>
    </w:p>
    <w:p w14:paraId="7B12BC2C" w14:textId="77777777" w:rsidR="006E29AE" w:rsidRPr="006E29AE" w:rsidRDefault="006E29AE" w:rsidP="006E29AE">
      <w:pPr>
        <w:spacing w:line="240" w:lineRule="auto"/>
        <w:contextualSpacing/>
        <w:rPr>
          <w:rFonts w:ascii="Times New Roman" w:hAnsi="Times New Roman" w:cs="Times New Roman"/>
          <w:sz w:val="24"/>
          <w:szCs w:val="24"/>
        </w:rPr>
      </w:pPr>
      <w:hyperlink r:id="rId23" w:history="1">
        <w:r w:rsidRPr="006E29AE">
          <w:rPr>
            <w:rFonts w:ascii="Times New Roman" w:hAnsi="Times New Roman" w:cs="Times New Roman"/>
            <w:color w:val="0000FF"/>
            <w:sz w:val="24"/>
            <w:szCs w:val="24"/>
            <w:u w:val="single"/>
          </w:rPr>
          <w:t>cjazdrmr@yahoo.com</w:t>
        </w:r>
      </w:hyperlink>
      <w:r w:rsidRPr="006E29AE">
        <w:rPr>
          <w:rFonts w:ascii="Times New Roman" w:hAnsi="Times New Roman" w:cs="Times New Roman"/>
          <w:sz w:val="24"/>
          <w:szCs w:val="24"/>
        </w:rPr>
        <w:t xml:space="preserve"> </w:t>
      </w:r>
    </w:p>
    <w:p w14:paraId="18C9CD43"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 xml:space="preserve">922 </w:t>
      </w:r>
      <w:proofErr w:type="spellStart"/>
      <w:r w:rsidRPr="006E29AE">
        <w:rPr>
          <w:rFonts w:ascii="Times New Roman" w:hAnsi="Times New Roman" w:cs="Times New Roman"/>
          <w:sz w:val="24"/>
          <w:szCs w:val="24"/>
        </w:rPr>
        <w:t>Bebout</w:t>
      </w:r>
      <w:proofErr w:type="spellEnd"/>
      <w:r w:rsidRPr="006E29AE">
        <w:rPr>
          <w:rFonts w:ascii="Times New Roman" w:hAnsi="Times New Roman" w:cs="Times New Roman"/>
          <w:sz w:val="24"/>
          <w:szCs w:val="24"/>
        </w:rPr>
        <w:t xml:space="preserve"> Rd.</w:t>
      </w:r>
    </w:p>
    <w:p w14:paraId="10D43EC3" w14:textId="77777777" w:rsidR="006E29AE" w:rsidRPr="006E29AE" w:rsidRDefault="006E29AE" w:rsidP="006E29AE">
      <w:pPr>
        <w:spacing w:line="240" w:lineRule="auto"/>
        <w:contextualSpacing/>
        <w:rPr>
          <w:rFonts w:ascii="Times New Roman" w:hAnsi="Times New Roman" w:cs="Times New Roman"/>
          <w:sz w:val="24"/>
          <w:szCs w:val="24"/>
        </w:rPr>
      </w:pPr>
      <w:r w:rsidRPr="006E29AE">
        <w:rPr>
          <w:rFonts w:ascii="Times New Roman" w:hAnsi="Times New Roman" w:cs="Times New Roman"/>
          <w:sz w:val="24"/>
          <w:szCs w:val="24"/>
        </w:rPr>
        <w:t>Venetia, PA  15367</w:t>
      </w:r>
    </w:p>
    <w:p w14:paraId="397873E4" w14:textId="77777777" w:rsidR="006E29AE" w:rsidRPr="006E29AE" w:rsidRDefault="006E29AE" w:rsidP="006E29AE">
      <w:pPr>
        <w:spacing w:line="240" w:lineRule="auto"/>
        <w:contextualSpacing/>
        <w:rPr>
          <w:rFonts w:ascii="Times New Roman" w:hAnsi="Times New Roman" w:cs="Times New Roman"/>
          <w:iCs/>
          <w:sz w:val="24"/>
          <w:szCs w:val="24"/>
        </w:rPr>
      </w:pPr>
    </w:p>
    <w:p w14:paraId="5D02BC61"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 xml:space="preserve"> </w:t>
      </w:r>
    </w:p>
    <w:p w14:paraId="4D01CB2D"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Richard C. Culbertson</w:t>
      </w:r>
    </w:p>
    <w:p w14:paraId="58DC5370" w14:textId="77777777" w:rsidR="006E29AE" w:rsidRPr="006E29AE" w:rsidRDefault="006E29AE" w:rsidP="006E29AE">
      <w:pPr>
        <w:spacing w:line="240" w:lineRule="auto"/>
        <w:contextualSpacing/>
        <w:rPr>
          <w:rFonts w:ascii="Times New Roman" w:hAnsi="Times New Roman" w:cs="Times New Roman"/>
          <w:iCs/>
          <w:sz w:val="24"/>
          <w:szCs w:val="24"/>
        </w:rPr>
      </w:pPr>
      <w:hyperlink r:id="rId24" w:history="1">
        <w:r w:rsidRPr="006E29AE">
          <w:rPr>
            <w:rFonts w:ascii="Times New Roman" w:hAnsi="Times New Roman" w:cs="Times New Roman"/>
            <w:iCs/>
            <w:color w:val="0000FF"/>
            <w:sz w:val="24"/>
            <w:szCs w:val="24"/>
            <w:u w:val="single"/>
          </w:rPr>
          <w:t>Richard.C.Culbertson@gmail.com</w:t>
        </w:r>
      </w:hyperlink>
      <w:r w:rsidRPr="006E29AE">
        <w:rPr>
          <w:rFonts w:ascii="Times New Roman" w:hAnsi="Times New Roman" w:cs="Times New Roman"/>
          <w:iCs/>
          <w:sz w:val="24"/>
          <w:szCs w:val="24"/>
        </w:rPr>
        <w:t xml:space="preserve"> </w:t>
      </w:r>
    </w:p>
    <w:p w14:paraId="1779E494"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1430 Bower Hill Road</w:t>
      </w:r>
    </w:p>
    <w:p w14:paraId="3A42C307" w14:textId="77777777" w:rsidR="006E29AE" w:rsidRPr="006E29AE" w:rsidRDefault="006E29AE" w:rsidP="006E29AE">
      <w:pPr>
        <w:spacing w:line="240" w:lineRule="auto"/>
        <w:contextualSpacing/>
        <w:rPr>
          <w:rFonts w:ascii="Times New Roman" w:hAnsi="Times New Roman" w:cs="Times New Roman"/>
          <w:iCs/>
          <w:sz w:val="24"/>
          <w:szCs w:val="24"/>
        </w:rPr>
      </w:pPr>
      <w:r w:rsidRPr="006E29AE">
        <w:rPr>
          <w:rFonts w:ascii="Times New Roman" w:hAnsi="Times New Roman" w:cs="Times New Roman"/>
          <w:iCs/>
          <w:sz w:val="24"/>
          <w:szCs w:val="24"/>
        </w:rPr>
        <w:t>Pittsburgh, PA  15243</w:t>
      </w:r>
    </w:p>
    <w:p w14:paraId="2E40C567" w14:textId="77777777" w:rsidR="006E29AE" w:rsidRPr="006E29AE" w:rsidRDefault="006E29AE" w:rsidP="006E29AE">
      <w:pPr>
        <w:spacing w:after="0" w:line="240" w:lineRule="auto"/>
        <w:contextualSpacing/>
        <w:rPr>
          <w:rFonts w:ascii="Times New Roman" w:eastAsia="Times New Roman" w:hAnsi="Times New Roman" w:cs="Times New Roman"/>
          <w:sz w:val="24"/>
          <w:szCs w:val="24"/>
        </w:rPr>
      </w:pPr>
    </w:p>
    <w:p w14:paraId="05E1BC70" w14:textId="77777777" w:rsidR="006E29AE" w:rsidRPr="006E29AE" w:rsidRDefault="006E29AE" w:rsidP="006E29AE">
      <w:pPr>
        <w:spacing w:after="0" w:line="240" w:lineRule="auto"/>
        <w:contextualSpacing/>
        <w:rPr>
          <w:rFonts w:ascii="Times New Roman" w:hAnsi="Times New Roman" w:cs="Times New Roman"/>
          <w:sz w:val="24"/>
          <w:szCs w:val="24"/>
        </w:rPr>
      </w:pPr>
    </w:p>
    <w:p w14:paraId="68D3003D" w14:textId="77777777" w:rsidR="00407E44" w:rsidRPr="009F4210" w:rsidRDefault="00407E44" w:rsidP="00407E44">
      <w:pPr>
        <w:spacing w:line="240" w:lineRule="auto"/>
        <w:rPr>
          <w:rFonts w:ascii="Times New Roman" w:hAnsi="Times New Roman" w:cs="Times New Roman"/>
          <w:sz w:val="24"/>
          <w:szCs w:val="24"/>
        </w:rPr>
      </w:pPr>
    </w:p>
    <w:sectPr w:rsidR="00407E44" w:rsidRPr="009F4210" w:rsidSect="006E29A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AD6A6B0"/>
    <w:lvl w:ilvl="0">
      <w:start w:val="1"/>
      <w:numFmt w:val="decimal"/>
      <w:pStyle w:val="ListNumber"/>
      <w:lvlText w:val="%1."/>
      <w:lvlJc w:val="left"/>
      <w:pPr>
        <w:tabs>
          <w:tab w:val="num" w:pos="1440"/>
        </w:tabs>
        <w:ind w:left="1440" w:hanging="720"/>
      </w:pPr>
    </w:lvl>
  </w:abstractNum>
  <w:abstractNum w:abstractNumId="1" w15:restartNumberingAfterBreak="0">
    <w:nsid w:val="06977159"/>
    <w:multiLevelType w:val="hybridMultilevel"/>
    <w:tmpl w:val="FE78D6AE"/>
    <w:lvl w:ilvl="0" w:tplc="BF9AFDC2">
      <w:start w:val="1"/>
      <w:numFmt w:val="lowerRoman"/>
      <w:lvlText w:val="(%1)"/>
      <w:lvlJc w:val="left"/>
      <w:pPr>
        <w:ind w:left="2160" w:hanging="720"/>
      </w:pPr>
    </w:lvl>
    <w:lvl w:ilvl="1" w:tplc="C02E4602">
      <w:start w:val="1"/>
      <w:numFmt w:val="lowerLetter"/>
      <w:lvlText w:val="%2."/>
      <w:lvlJc w:val="left"/>
      <w:pPr>
        <w:ind w:left="2520" w:hanging="360"/>
      </w:pPr>
    </w:lvl>
    <w:lvl w:ilvl="2" w:tplc="15F4861E">
      <w:start w:val="1"/>
      <w:numFmt w:val="lowerRoman"/>
      <w:lvlText w:val="%3."/>
      <w:lvlJc w:val="right"/>
      <w:pPr>
        <w:ind w:left="3240" w:hanging="180"/>
      </w:pPr>
    </w:lvl>
    <w:lvl w:ilvl="3" w:tplc="92EE19BA">
      <w:start w:val="1"/>
      <w:numFmt w:val="decimal"/>
      <w:lvlText w:val="%4."/>
      <w:lvlJc w:val="left"/>
      <w:pPr>
        <w:ind w:left="3960" w:hanging="360"/>
      </w:pPr>
    </w:lvl>
    <w:lvl w:ilvl="4" w:tplc="73364660">
      <w:start w:val="1"/>
      <w:numFmt w:val="lowerLetter"/>
      <w:lvlText w:val="%5."/>
      <w:lvlJc w:val="left"/>
      <w:pPr>
        <w:ind w:left="4680" w:hanging="360"/>
      </w:pPr>
    </w:lvl>
    <w:lvl w:ilvl="5" w:tplc="40D6DEE8">
      <w:start w:val="1"/>
      <w:numFmt w:val="lowerRoman"/>
      <w:lvlText w:val="%6."/>
      <w:lvlJc w:val="right"/>
      <w:pPr>
        <w:ind w:left="5400" w:hanging="180"/>
      </w:pPr>
    </w:lvl>
    <w:lvl w:ilvl="6" w:tplc="2B142128">
      <w:start w:val="1"/>
      <w:numFmt w:val="decimal"/>
      <w:lvlText w:val="%7."/>
      <w:lvlJc w:val="left"/>
      <w:pPr>
        <w:ind w:left="6120" w:hanging="360"/>
      </w:pPr>
    </w:lvl>
    <w:lvl w:ilvl="7" w:tplc="77EAB9A2">
      <w:start w:val="1"/>
      <w:numFmt w:val="lowerLetter"/>
      <w:lvlText w:val="%8."/>
      <w:lvlJc w:val="left"/>
      <w:pPr>
        <w:ind w:left="6840" w:hanging="360"/>
      </w:pPr>
    </w:lvl>
    <w:lvl w:ilvl="8" w:tplc="2008419C">
      <w:start w:val="1"/>
      <w:numFmt w:val="lowerRoman"/>
      <w:lvlText w:val="%9."/>
      <w:lvlJc w:val="right"/>
      <w:pPr>
        <w:ind w:left="7560" w:hanging="180"/>
      </w:pPr>
    </w:lvl>
  </w:abstractNum>
  <w:num w:numId="1" w16cid:durableId="246304003">
    <w:abstractNumId w:val="0"/>
    <w:lvlOverride w:ilvl="0">
      <w:startOverride w:val="1"/>
    </w:lvlOverride>
  </w:num>
  <w:num w:numId="2" w16cid:durableId="914321724">
    <w:abstractNumId w:val="0"/>
    <w:lvlOverride w:ilvl="0">
      <w:startOverride w:val="1"/>
    </w:lvlOverride>
  </w:num>
  <w:num w:numId="3" w16cid:durableId="864561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10"/>
    <w:rsid w:val="00055A26"/>
    <w:rsid w:val="00111F68"/>
    <w:rsid w:val="00173FD1"/>
    <w:rsid w:val="001A5F1E"/>
    <w:rsid w:val="002377AB"/>
    <w:rsid w:val="00407E44"/>
    <w:rsid w:val="00531DBE"/>
    <w:rsid w:val="006E29AE"/>
    <w:rsid w:val="0070164A"/>
    <w:rsid w:val="00864463"/>
    <w:rsid w:val="008C44B9"/>
    <w:rsid w:val="009F4210"/>
    <w:rsid w:val="00A5403A"/>
    <w:rsid w:val="00AE1934"/>
    <w:rsid w:val="00BE5F3E"/>
    <w:rsid w:val="00D62434"/>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85A0"/>
  <w15:chartTrackingRefBased/>
  <w15:docId w15:val="{ED457DC6-5B3B-4CAC-A92D-44B2F63A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qFormat/>
    <w:rsid w:val="009F4210"/>
    <w:pPr>
      <w:numPr>
        <w:numId w:val="1"/>
      </w:numPr>
      <w:spacing w:after="240" w:line="240" w:lineRule="auto"/>
      <w:jc w:val="both"/>
    </w:pPr>
    <w:rPr>
      <w:rFonts w:ascii="Times New Roman" w:hAnsi="Times New Roman"/>
      <w:sz w:val="24"/>
      <w:szCs w:val="24"/>
    </w:rPr>
  </w:style>
  <w:style w:type="paragraph" w:styleId="Footer">
    <w:name w:val="footer"/>
    <w:basedOn w:val="Normal"/>
    <w:link w:val="FooterChar"/>
    <w:uiPriority w:val="99"/>
    <w:semiHidden/>
    <w:unhideWhenUsed/>
    <w:rsid w:val="00D624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rkstresser@postschell.com" TargetMode="External"/><Relationship Id="rId13" Type="http://schemas.openxmlformats.org/officeDocument/2006/relationships/hyperlink" Target="mailto:tjsniscak@hmslegal.com" TargetMode="External"/><Relationship Id="rId18" Type="http://schemas.openxmlformats.org/officeDocument/2006/relationships/hyperlink" Target="mailto:mszybist@nrdc.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stark@mcneeslaw.com" TargetMode="External"/><Relationship Id="rId7" Type="http://schemas.openxmlformats.org/officeDocument/2006/relationships/hyperlink" Target="mailto:mhassell@postschell.com" TargetMode="External"/><Relationship Id="rId12" Type="http://schemas.openxmlformats.org/officeDocument/2006/relationships/hyperlink" Target="mailto:tsstewart@hmslegal.com" TargetMode="External"/><Relationship Id="rId17" Type="http://schemas.openxmlformats.org/officeDocument/2006/relationships/hyperlink" Target="mailto:pulp@pautilitylawprojec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lvullo@bvrrlaw.com" TargetMode="External"/><Relationship Id="rId20" Type="http://schemas.openxmlformats.org/officeDocument/2006/relationships/hyperlink" Target="mailto:cmincavage@mcneeslaw.com" TargetMode="External"/><Relationship Id="rId1" Type="http://schemas.openxmlformats.org/officeDocument/2006/relationships/numbering" Target="numbering.xml"/><Relationship Id="rId6" Type="http://schemas.openxmlformats.org/officeDocument/2006/relationships/hyperlink" Target="mailto:tjgallagher@nisource.com" TargetMode="External"/><Relationship Id="rId11" Type="http://schemas.openxmlformats.org/officeDocument/2006/relationships/hyperlink" Target="mailto:OCAColumbiaGas2022@paoca.org" TargetMode="External"/><Relationship Id="rId24" Type="http://schemas.openxmlformats.org/officeDocument/2006/relationships/hyperlink" Target="mailto:Richard.C.Culbertson@gmail.com" TargetMode="External"/><Relationship Id="rId5" Type="http://schemas.openxmlformats.org/officeDocument/2006/relationships/hyperlink" Target="mailto:ahirakis@nisource.com" TargetMode="External"/><Relationship Id="rId15" Type="http://schemas.openxmlformats.org/officeDocument/2006/relationships/hyperlink" Target="mailto:pddemanchick@hmslegal.com" TargetMode="External"/><Relationship Id="rId23" Type="http://schemas.openxmlformats.org/officeDocument/2006/relationships/hyperlink" Target="mailto:cjazdrmr@yahoo.com" TargetMode="External"/><Relationship Id="rId10" Type="http://schemas.openxmlformats.org/officeDocument/2006/relationships/hyperlink" Target="mailto:sgray@pa.gov" TargetMode="External"/><Relationship Id="rId19" Type="http://schemas.openxmlformats.org/officeDocument/2006/relationships/hyperlink" Target="mailto:akaras@fairshake-els.org" TargetMode="External"/><Relationship Id="rId4" Type="http://schemas.openxmlformats.org/officeDocument/2006/relationships/webSettings" Target="webSettings.xml"/><Relationship Id="rId9" Type="http://schemas.openxmlformats.org/officeDocument/2006/relationships/hyperlink" Target="mailto:ermclain@pa.gov" TargetMode="External"/><Relationship Id="rId14" Type="http://schemas.openxmlformats.org/officeDocument/2006/relationships/hyperlink" Target="mailto:wesnyder@hmslegal.com" TargetMode="External"/><Relationship Id="rId22" Type="http://schemas.openxmlformats.org/officeDocument/2006/relationships/hyperlink" Target="mailto:Jas67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3352</Words>
  <Characters>19108</Characters>
  <Application>Microsoft Office Word</Application>
  <DocSecurity>0</DocSecurity>
  <Lines>159</Lines>
  <Paragraphs>44</Paragraphs>
  <ScaleCrop>false</ScaleCrop>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6</cp:revision>
  <dcterms:created xsi:type="dcterms:W3CDTF">2022-05-11T12:59:00Z</dcterms:created>
  <dcterms:modified xsi:type="dcterms:W3CDTF">2022-05-11T13:32:00Z</dcterms:modified>
</cp:coreProperties>
</file>