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16"/>
        <w:tblW w:w="10890" w:type="dxa"/>
        <w:tblLayout w:type="fixed"/>
        <w:tblLook w:val="0000" w:firstRow="0" w:lastRow="0" w:firstColumn="0" w:lastColumn="0" w:noHBand="0" w:noVBand="0"/>
      </w:tblPr>
      <w:tblGrid>
        <w:gridCol w:w="1363"/>
        <w:gridCol w:w="8075"/>
        <w:gridCol w:w="1452"/>
      </w:tblGrid>
      <w:tr w:rsidR="00A94E7F" w:rsidTr="001704AF">
        <w:trPr>
          <w:trHeight w:val="990"/>
        </w:trPr>
        <w:tc>
          <w:tcPr>
            <w:tcW w:w="1363" w:type="dxa"/>
          </w:tcPr>
          <w:p w:rsidR="00A94E7F" w:rsidRDefault="009A3B90" w:rsidP="001704AF">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A94E7F" w:rsidRDefault="00A94E7F" w:rsidP="001704AF">
            <w:pPr>
              <w:suppressAutoHyphens/>
              <w:spacing w:line="204" w:lineRule="auto"/>
              <w:jc w:val="center"/>
              <w:rPr>
                <w:rFonts w:ascii="Arial" w:hAnsi="Arial"/>
                <w:color w:val="000080"/>
                <w:spacing w:val="-3"/>
                <w:sz w:val="26"/>
              </w:rPr>
            </w:pPr>
          </w:p>
          <w:p w:rsidR="00A94E7F" w:rsidRDefault="00A94E7F" w:rsidP="001704A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94E7F" w:rsidRDefault="00A94E7F" w:rsidP="001704A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94E7F" w:rsidRDefault="00A94E7F" w:rsidP="001704AF">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94E7F" w:rsidRDefault="00A94E7F" w:rsidP="001704AF">
            <w:pPr>
              <w:rPr>
                <w:rFonts w:ascii="Arial" w:hAnsi="Arial"/>
                <w:sz w:val="12"/>
              </w:rPr>
            </w:pPr>
          </w:p>
          <w:p w:rsidR="00A94E7F" w:rsidRDefault="00A94E7F" w:rsidP="001704AF">
            <w:pPr>
              <w:rPr>
                <w:rFonts w:ascii="Arial" w:hAnsi="Arial"/>
                <w:sz w:val="12"/>
              </w:rPr>
            </w:pPr>
          </w:p>
          <w:p w:rsidR="00A94E7F" w:rsidRDefault="00A94E7F" w:rsidP="001704AF">
            <w:pPr>
              <w:rPr>
                <w:rFonts w:ascii="Arial" w:hAnsi="Arial"/>
                <w:sz w:val="12"/>
              </w:rPr>
            </w:pPr>
          </w:p>
          <w:p w:rsidR="00A94E7F" w:rsidRDefault="00A94E7F" w:rsidP="001704AF">
            <w:pPr>
              <w:rPr>
                <w:rFonts w:ascii="Arial" w:hAnsi="Arial"/>
                <w:sz w:val="12"/>
              </w:rPr>
            </w:pPr>
          </w:p>
          <w:p w:rsidR="00A94E7F" w:rsidRDefault="00A94E7F" w:rsidP="001704AF">
            <w:pPr>
              <w:rPr>
                <w:rFonts w:ascii="Arial" w:hAnsi="Arial"/>
                <w:sz w:val="12"/>
              </w:rPr>
            </w:pPr>
          </w:p>
          <w:p w:rsidR="00A94E7F" w:rsidRDefault="00A94E7F" w:rsidP="001704AF">
            <w:pPr>
              <w:rPr>
                <w:rFonts w:ascii="Arial" w:hAnsi="Arial"/>
                <w:sz w:val="12"/>
              </w:rPr>
            </w:pPr>
          </w:p>
          <w:p w:rsidR="00A94E7F" w:rsidRDefault="00A94E7F" w:rsidP="001704AF">
            <w:pPr>
              <w:jc w:val="right"/>
              <w:rPr>
                <w:rFonts w:ascii="Arial" w:hAnsi="Arial"/>
                <w:sz w:val="12"/>
              </w:rPr>
            </w:pPr>
            <w:r>
              <w:rPr>
                <w:rFonts w:ascii="Arial" w:hAnsi="Arial"/>
                <w:b/>
                <w:spacing w:val="-1"/>
                <w:sz w:val="12"/>
              </w:rPr>
              <w:t>IN REPLY PLEASE REFER TO OUR FILE</w:t>
            </w:r>
          </w:p>
        </w:tc>
      </w:tr>
    </w:tbl>
    <w:p w:rsidR="0030346C" w:rsidRPr="00BB3CB0" w:rsidRDefault="00350AA8" w:rsidP="00BB3CB0">
      <w:pPr>
        <w:jc w:val="center"/>
        <w:rPr>
          <w:rFonts w:ascii="Arial" w:hAnsi="Arial" w:cs="Arial"/>
          <w:sz w:val="24"/>
        </w:rPr>
      </w:pPr>
      <w:bookmarkStart w:id="0" w:name="_GoBack"/>
      <w:r>
        <w:rPr>
          <w:rFonts w:ascii="Arial" w:hAnsi="Arial" w:cs="Arial"/>
          <w:sz w:val="24"/>
        </w:rPr>
        <w:t>October 1, 2014</w:t>
      </w:r>
    </w:p>
    <w:bookmarkEnd w:id="0"/>
    <w:p w:rsidR="001704AF" w:rsidRDefault="001704AF">
      <w:pPr>
        <w:rPr>
          <w:sz w:val="24"/>
        </w:rPr>
      </w:pPr>
    </w:p>
    <w:p w:rsidR="001704AF" w:rsidRDefault="001704AF" w:rsidP="002C662D">
      <w:pPr>
        <w:rPr>
          <w:sz w:val="24"/>
        </w:rPr>
      </w:pPr>
    </w:p>
    <w:p w:rsidR="00A25EB5" w:rsidRPr="002C62E5" w:rsidRDefault="00A25EB5" w:rsidP="00D333CC">
      <w:pPr>
        <w:tabs>
          <w:tab w:val="right" w:pos="9000"/>
        </w:tabs>
        <w:rPr>
          <w:rFonts w:ascii="Arial" w:hAnsi="Arial" w:cs="Arial"/>
        </w:rPr>
      </w:pPr>
    </w:p>
    <w:p w:rsidR="001704AF" w:rsidRDefault="001704AF">
      <w:pPr>
        <w:rPr>
          <w:sz w:val="24"/>
        </w:rPr>
      </w:pPr>
    </w:p>
    <w:p w:rsidR="00061387" w:rsidRPr="00804A0A" w:rsidRDefault="00A50C27" w:rsidP="001C4B0F">
      <w:pPr>
        <w:jc w:val="center"/>
        <w:rPr>
          <w:rFonts w:ascii="Arial" w:hAnsi="Arial" w:cs="Arial"/>
          <w:b/>
          <w:sz w:val="28"/>
          <w:szCs w:val="28"/>
        </w:rPr>
      </w:pPr>
      <w:r w:rsidRPr="00804A0A">
        <w:rPr>
          <w:rFonts w:ascii="Arial" w:hAnsi="Arial" w:cs="Arial"/>
          <w:b/>
          <w:sz w:val="28"/>
          <w:szCs w:val="28"/>
        </w:rPr>
        <w:t>N</w:t>
      </w:r>
      <w:r w:rsidR="004E1CB9">
        <w:rPr>
          <w:rFonts w:ascii="Arial" w:hAnsi="Arial" w:cs="Arial"/>
          <w:b/>
          <w:sz w:val="28"/>
          <w:szCs w:val="28"/>
        </w:rPr>
        <w:t>otice</w:t>
      </w:r>
      <w:r w:rsidR="00061387" w:rsidRPr="00804A0A">
        <w:rPr>
          <w:rFonts w:ascii="Arial" w:hAnsi="Arial" w:cs="Arial"/>
          <w:b/>
          <w:sz w:val="28"/>
          <w:szCs w:val="28"/>
        </w:rPr>
        <w:t xml:space="preserve"> </w:t>
      </w:r>
      <w:r w:rsidR="004E1CB9">
        <w:rPr>
          <w:rFonts w:ascii="Arial" w:hAnsi="Arial" w:cs="Arial"/>
          <w:b/>
          <w:sz w:val="28"/>
          <w:szCs w:val="28"/>
        </w:rPr>
        <w:t>of</w:t>
      </w:r>
      <w:r w:rsidR="00061387" w:rsidRPr="00804A0A">
        <w:rPr>
          <w:rFonts w:ascii="Arial" w:hAnsi="Arial" w:cs="Arial"/>
          <w:b/>
          <w:sz w:val="28"/>
          <w:szCs w:val="28"/>
        </w:rPr>
        <w:t xml:space="preserve"> </w:t>
      </w:r>
      <w:r w:rsidR="0058753A">
        <w:rPr>
          <w:rFonts w:ascii="Arial" w:hAnsi="Arial" w:cs="Arial"/>
          <w:b/>
          <w:sz w:val="28"/>
          <w:szCs w:val="28"/>
        </w:rPr>
        <w:t>201</w:t>
      </w:r>
      <w:r w:rsidR="00350AA8">
        <w:rPr>
          <w:rFonts w:ascii="Arial" w:hAnsi="Arial" w:cs="Arial"/>
          <w:b/>
          <w:sz w:val="28"/>
          <w:szCs w:val="28"/>
        </w:rPr>
        <w:t>5</w:t>
      </w:r>
      <w:r w:rsidR="00061387" w:rsidRPr="00804A0A">
        <w:rPr>
          <w:rFonts w:ascii="Arial" w:hAnsi="Arial" w:cs="Arial"/>
          <w:b/>
          <w:sz w:val="28"/>
          <w:szCs w:val="28"/>
        </w:rPr>
        <w:t xml:space="preserve"> </w:t>
      </w:r>
      <w:r w:rsidR="00595C84">
        <w:rPr>
          <w:rFonts w:ascii="Arial" w:hAnsi="Arial" w:cs="Arial"/>
          <w:b/>
          <w:sz w:val="28"/>
          <w:szCs w:val="28"/>
        </w:rPr>
        <w:t>Unified Carrier</w:t>
      </w:r>
      <w:r w:rsidRPr="00804A0A">
        <w:rPr>
          <w:rFonts w:ascii="Arial" w:hAnsi="Arial" w:cs="Arial"/>
          <w:b/>
          <w:sz w:val="28"/>
          <w:szCs w:val="28"/>
        </w:rPr>
        <w:t xml:space="preserve"> R</w:t>
      </w:r>
      <w:r w:rsidR="004E1CB9">
        <w:rPr>
          <w:rFonts w:ascii="Arial" w:hAnsi="Arial" w:cs="Arial"/>
          <w:b/>
          <w:sz w:val="28"/>
          <w:szCs w:val="28"/>
        </w:rPr>
        <w:t>egistration</w:t>
      </w:r>
      <w:r w:rsidR="00097906" w:rsidRPr="00804A0A">
        <w:rPr>
          <w:rFonts w:ascii="Arial" w:hAnsi="Arial" w:cs="Arial"/>
          <w:b/>
          <w:sz w:val="28"/>
          <w:szCs w:val="28"/>
        </w:rPr>
        <w:t xml:space="preserve"> </w:t>
      </w:r>
      <w:r w:rsidR="00061387" w:rsidRPr="00804A0A">
        <w:rPr>
          <w:rFonts w:ascii="Arial" w:hAnsi="Arial" w:cs="Arial"/>
          <w:b/>
          <w:sz w:val="28"/>
          <w:szCs w:val="28"/>
        </w:rPr>
        <w:br/>
      </w:r>
    </w:p>
    <w:p w:rsidR="00831F17" w:rsidRPr="00035162" w:rsidRDefault="006A2CB2" w:rsidP="001C4B0F">
      <w:pPr>
        <w:jc w:val="center"/>
        <w:rPr>
          <w:rFonts w:ascii="Arial" w:hAnsi="Arial" w:cs="Arial"/>
          <w:b/>
          <w:sz w:val="24"/>
          <w:szCs w:val="24"/>
          <w:u w:val="single"/>
        </w:rPr>
      </w:pPr>
      <w:r>
        <w:rPr>
          <w:rFonts w:ascii="Arial" w:hAnsi="Arial" w:cs="Arial"/>
          <w:b/>
          <w:sz w:val="24"/>
          <w:szCs w:val="24"/>
          <w:u w:val="single"/>
        </w:rPr>
        <w:t>Y</w:t>
      </w:r>
      <w:r w:rsidR="00831F17" w:rsidRPr="00035162">
        <w:rPr>
          <w:rFonts w:ascii="Arial" w:hAnsi="Arial" w:cs="Arial"/>
          <w:b/>
          <w:sz w:val="24"/>
          <w:szCs w:val="24"/>
          <w:u w:val="single"/>
        </w:rPr>
        <w:t xml:space="preserve">ou </w:t>
      </w:r>
      <w:r>
        <w:rPr>
          <w:rFonts w:ascii="Arial" w:hAnsi="Arial" w:cs="Arial"/>
          <w:b/>
          <w:sz w:val="24"/>
          <w:szCs w:val="24"/>
          <w:u w:val="single"/>
        </w:rPr>
        <w:t>M</w:t>
      </w:r>
      <w:r w:rsidR="00831F17" w:rsidRPr="00035162">
        <w:rPr>
          <w:rFonts w:ascii="Arial" w:hAnsi="Arial" w:cs="Arial"/>
          <w:b/>
          <w:sz w:val="24"/>
          <w:szCs w:val="24"/>
          <w:u w:val="single"/>
        </w:rPr>
        <w:t xml:space="preserve">ust </w:t>
      </w:r>
      <w:r>
        <w:rPr>
          <w:rFonts w:ascii="Arial" w:hAnsi="Arial" w:cs="Arial"/>
          <w:b/>
          <w:sz w:val="24"/>
          <w:szCs w:val="24"/>
          <w:u w:val="single"/>
        </w:rPr>
        <w:t>R</w:t>
      </w:r>
      <w:r w:rsidR="00831F17" w:rsidRPr="00035162">
        <w:rPr>
          <w:rFonts w:ascii="Arial" w:hAnsi="Arial" w:cs="Arial"/>
          <w:b/>
          <w:sz w:val="24"/>
          <w:szCs w:val="24"/>
          <w:u w:val="single"/>
        </w:rPr>
        <w:t xml:space="preserve">egister </w:t>
      </w:r>
      <w:r>
        <w:rPr>
          <w:rFonts w:ascii="Arial" w:hAnsi="Arial" w:cs="Arial"/>
          <w:b/>
          <w:sz w:val="24"/>
          <w:szCs w:val="24"/>
          <w:u w:val="single"/>
        </w:rPr>
        <w:t>With the UCR P</w:t>
      </w:r>
      <w:r w:rsidR="00831F17" w:rsidRPr="00035162">
        <w:rPr>
          <w:rFonts w:ascii="Arial" w:hAnsi="Arial" w:cs="Arial"/>
          <w:b/>
          <w:sz w:val="24"/>
          <w:szCs w:val="24"/>
          <w:u w:val="single"/>
        </w:rPr>
        <w:t xml:space="preserve">rogram and </w:t>
      </w:r>
      <w:r>
        <w:rPr>
          <w:rFonts w:ascii="Arial" w:hAnsi="Arial" w:cs="Arial"/>
          <w:b/>
          <w:sz w:val="24"/>
          <w:szCs w:val="24"/>
          <w:u w:val="single"/>
        </w:rPr>
        <w:t>P</w:t>
      </w:r>
      <w:r w:rsidR="00831F17" w:rsidRPr="00035162">
        <w:rPr>
          <w:rFonts w:ascii="Arial" w:hAnsi="Arial" w:cs="Arial"/>
          <w:b/>
          <w:sz w:val="24"/>
          <w:szCs w:val="24"/>
          <w:u w:val="single"/>
        </w:rPr>
        <w:t xml:space="preserve">ay the </w:t>
      </w:r>
      <w:r>
        <w:rPr>
          <w:rFonts w:ascii="Arial" w:hAnsi="Arial" w:cs="Arial"/>
          <w:b/>
          <w:sz w:val="24"/>
          <w:szCs w:val="24"/>
          <w:u w:val="single"/>
        </w:rPr>
        <w:t>A</w:t>
      </w:r>
      <w:r w:rsidR="00831F17" w:rsidRPr="00035162">
        <w:rPr>
          <w:rFonts w:ascii="Arial" w:hAnsi="Arial" w:cs="Arial"/>
          <w:b/>
          <w:sz w:val="24"/>
          <w:szCs w:val="24"/>
          <w:u w:val="single"/>
        </w:rPr>
        <w:t xml:space="preserve">ppropriate </w:t>
      </w:r>
      <w:r>
        <w:rPr>
          <w:rFonts w:ascii="Arial" w:hAnsi="Arial" w:cs="Arial"/>
          <w:b/>
          <w:sz w:val="24"/>
          <w:szCs w:val="24"/>
          <w:u w:val="single"/>
        </w:rPr>
        <w:t>F</w:t>
      </w:r>
      <w:r w:rsidR="00831F17" w:rsidRPr="00035162">
        <w:rPr>
          <w:rFonts w:ascii="Arial" w:hAnsi="Arial" w:cs="Arial"/>
          <w:b/>
          <w:sz w:val="24"/>
          <w:szCs w:val="24"/>
          <w:u w:val="single"/>
        </w:rPr>
        <w:t>ee</w:t>
      </w:r>
      <w:r w:rsidR="002733E0">
        <w:rPr>
          <w:rFonts w:ascii="Arial" w:hAnsi="Arial" w:cs="Arial"/>
          <w:b/>
          <w:sz w:val="24"/>
          <w:szCs w:val="24"/>
          <w:u w:val="single"/>
        </w:rPr>
        <w:t xml:space="preserve"> for </w:t>
      </w:r>
      <w:r w:rsidR="0058753A">
        <w:rPr>
          <w:rFonts w:ascii="Arial" w:hAnsi="Arial" w:cs="Arial"/>
          <w:b/>
          <w:sz w:val="24"/>
          <w:szCs w:val="24"/>
          <w:u w:val="single"/>
        </w:rPr>
        <w:t>201</w:t>
      </w:r>
      <w:r w:rsidR="00350AA8">
        <w:rPr>
          <w:rFonts w:ascii="Arial" w:hAnsi="Arial" w:cs="Arial"/>
          <w:b/>
          <w:sz w:val="24"/>
          <w:szCs w:val="24"/>
          <w:u w:val="single"/>
        </w:rPr>
        <w:t>5</w:t>
      </w:r>
    </w:p>
    <w:p w:rsidR="00C722DE" w:rsidRPr="00035162" w:rsidRDefault="00C722DE" w:rsidP="00C722DE">
      <w:pPr>
        <w:rPr>
          <w:rFonts w:ascii="Arial" w:hAnsi="Arial" w:cs="Arial"/>
          <w:b/>
          <w:sz w:val="24"/>
          <w:szCs w:val="24"/>
        </w:rPr>
      </w:pPr>
    </w:p>
    <w:p w:rsidR="00A25EB5" w:rsidRDefault="00C722DE" w:rsidP="004A5ECB">
      <w:pPr>
        <w:ind w:firstLine="720"/>
        <w:rPr>
          <w:rFonts w:ascii="Arial" w:hAnsi="Arial" w:cs="Arial"/>
          <w:sz w:val="24"/>
          <w:szCs w:val="24"/>
        </w:rPr>
      </w:pPr>
      <w:r w:rsidRPr="00035162">
        <w:rPr>
          <w:rFonts w:ascii="Arial" w:hAnsi="Arial" w:cs="Arial"/>
          <w:sz w:val="24"/>
          <w:szCs w:val="24"/>
        </w:rPr>
        <w:t xml:space="preserve">Pennsylvania, through the Public Utility Commission (“PUC”), participates in the Unified Carrier Registration Program (“UCR Program”).  The </w:t>
      </w:r>
      <w:r w:rsidR="00804A0A">
        <w:rPr>
          <w:rFonts w:ascii="Arial" w:hAnsi="Arial" w:cs="Arial"/>
          <w:sz w:val="24"/>
          <w:szCs w:val="24"/>
        </w:rPr>
        <w:t>UCR</w:t>
      </w:r>
      <w:r w:rsidRPr="00035162">
        <w:rPr>
          <w:rFonts w:ascii="Arial" w:hAnsi="Arial" w:cs="Arial"/>
          <w:sz w:val="24"/>
          <w:szCs w:val="24"/>
        </w:rPr>
        <w:t xml:space="preserve"> Program requires individuals and companies that provide freight forwarding, brokering or leasing services in interstate or international commerce to register their business with </w:t>
      </w:r>
      <w:r w:rsidR="004E1CB9">
        <w:rPr>
          <w:rFonts w:ascii="Arial" w:hAnsi="Arial" w:cs="Arial"/>
          <w:sz w:val="24"/>
          <w:szCs w:val="24"/>
        </w:rPr>
        <w:t>the program</w:t>
      </w:r>
      <w:r w:rsidRPr="00035162">
        <w:rPr>
          <w:rFonts w:ascii="Arial" w:hAnsi="Arial" w:cs="Arial"/>
          <w:sz w:val="24"/>
          <w:szCs w:val="24"/>
        </w:rPr>
        <w:t xml:space="preserve"> and pay an annual fee of $</w:t>
      </w:r>
      <w:r w:rsidR="00037A3C">
        <w:rPr>
          <w:rFonts w:ascii="Arial" w:hAnsi="Arial" w:cs="Arial"/>
          <w:sz w:val="24"/>
          <w:szCs w:val="24"/>
        </w:rPr>
        <w:t>76</w:t>
      </w:r>
      <w:r w:rsidRPr="00035162">
        <w:rPr>
          <w:rFonts w:ascii="Arial" w:hAnsi="Arial" w:cs="Arial"/>
          <w:sz w:val="24"/>
          <w:szCs w:val="24"/>
        </w:rPr>
        <w:t xml:space="preserve">.00.  </w:t>
      </w:r>
      <w:r w:rsidR="00037A3C">
        <w:rPr>
          <w:rFonts w:ascii="Arial" w:hAnsi="Arial" w:cs="Arial"/>
          <w:sz w:val="24"/>
          <w:szCs w:val="24"/>
        </w:rPr>
        <w:t xml:space="preserve">Fees are established by the Federal Motor Carrier Safety Administration of the United States Department of Transportation.  </w:t>
      </w:r>
      <w:r w:rsidRPr="00035162">
        <w:rPr>
          <w:rFonts w:ascii="Arial" w:hAnsi="Arial" w:cs="Arial"/>
          <w:sz w:val="24"/>
          <w:szCs w:val="24"/>
        </w:rPr>
        <w:t xml:space="preserve">Fees will fund motor carrier safety and enforcement programs in Pennsylvania.  </w:t>
      </w:r>
      <w:r w:rsidR="00D05501" w:rsidRPr="002733E0">
        <w:rPr>
          <w:rFonts w:ascii="Arial" w:hAnsi="Arial" w:cs="Arial"/>
          <w:sz w:val="24"/>
          <w:szCs w:val="24"/>
          <w:u w:val="single"/>
        </w:rPr>
        <w:t xml:space="preserve">The PUC encourages you to register and pay the </w:t>
      </w:r>
      <w:r w:rsidR="004A5ECB" w:rsidRPr="002733E0">
        <w:rPr>
          <w:rFonts w:ascii="Arial" w:hAnsi="Arial" w:cs="Arial"/>
          <w:sz w:val="24"/>
          <w:szCs w:val="24"/>
          <w:u w:val="single"/>
        </w:rPr>
        <w:t xml:space="preserve">UCR fee by </w:t>
      </w:r>
      <w:r w:rsidR="00595C84" w:rsidRPr="002733E0">
        <w:rPr>
          <w:rFonts w:ascii="Arial" w:hAnsi="Arial" w:cs="Arial"/>
          <w:b/>
          <w:sz w:val="24"/>
          <w:szCs w:val="24"/>
          <w:u w:val="single"/>
        </w:rPr>
        <w:t>December 31</w:t>
      </w:r>
      <w:r w:rsidR="004A5ECB" w:rsidRPr="002733E0">
        <w:rPr>
          <w:rFonts w:ascii="Arial" w:hAnsi="Arial" w:cs="Arial"/>
          <w:b/>
          <w:sz w:val="24"/>
          <w:szCs w:val="24"/>
          <w:u w:val="single"/>
        </w:rPr>
        <w:t xml:space="preserve">, </w:t>
      </w:r>
      <w:r w:rsidR="0058753A">
        <w:rPr>
          <w:rFonts w:ascii="Arial" w:hAnsi="Arial" w:cs="Arial"/>
          <w:b/>
          <w:sz w:val="24"/>
          <w:szCs w:val="24"/>
          <w:u w:val="single"/>
        </w:rPr>
        <w:t>201</w:t>
      </w:r>
      <w:r w:rsidR="00350AA8">
        <w:rPr>
          <w:rFonts w:ascii="Arial" w:hAnsi="Arial" w:cs="Arial"/>
          <w:b/>
          <w:sz w:val="24"/>
          <w:szCs w:val="24"/>
          <w:u w:val="single"/>
        </w:rPr>
        <w:t>4</w:t>
      </w:r>
      <w:r w:rsidR="00C7719B">
        <w:rPr>
          <w:rFonts w:ascii="Arial" w:hAnsi="Arial" w:cs="Arial"/>
          <w:b/>
          <w:sz w:val="24"/>
          <w:szCs w:val="24"/>
          <w:u w:val="single"/>
        </w:rPr>
        <w:t>.</w:t>
      </w:r>
      <w:r w:rsidR="004A5ECB" w:rsidRPr="00035162">
        <w:rPr>
          <w:rFonts w:ascii="Arial" w:hAnsi="Arial" w:cs="Arial"/>
          <w:sz w:val="24"/>
          <w:szCs w:val="24"/>
        </w:rPr>
        <w:t xml:space="preserve">  </w:t>
      </w:r>
    </w:p>
    <w:p w:rsidR="00A25EB5" w:rsidRDefault="00A25EB5" w:rsidP="004A5ECB">
      <w:pPr>
        <w:ind w:firstLine="720"/>
        <w:rPr>
          <w:rFonts w:ascii="Arial" w:hAnsi="Arial" w:cs="Arial"/>
          <w:sz w:val="24"/>
          <w:szCs w:val="24"/>
        </w:rPr>
      </w:pPr>
    </w:p>
    <w:p w:rsidR="00E84DD5" w:rsidRDefault="00E84DD5" w:rsidP="004A5ECB">
      <w:pPr>
        <w:rPr>
          <w:rFonts w:ascii="Arial" w:hAnsi="Arial" w:cs="Arial"/>
          <w:b/>
          <w:sz w:val="24"/>
          <w:szCs w:val="24"/>
          <w:u w:val="single"/>
        </w:rPr>
      </w:pPr>
    </w:p>
    <w:p w:rsidR="00233CBB" w:rsidRPr="00035162" w:rsidRDefault="004A5ECB" w:rsidP="004A5ECB">
      <w:pPr>
        <w:rPr>
          <w:rFonts w:ascii="Arial" w:hAnsi="Arial" w:cs="Arial"/>
          <w:sz w:val="24"/>
          <w:szCs w:val="24"/>
        </w:rPr>
      </w:pPr>
      <w:r w:rsidRPr="00035162">
        <w:rPr>
          <w:rFonts w:ascii="Arial" w:hAnsi="Arial" w:cs="Arial"/>
          <w:b/>
          <w:sz w:val="24"/>
          <w:szCs w:val="24"/>
          <w:u w:val="single"/>
        </w:rPr>
        <w:t>How to Register and Pay Fee</w:t>
      </w:r>
      <w:r w:rsidR="008B208F">
        <w:rPr>
          <w:rFonts w:ascii="Arial" w:hAnsi="Arial" w:cs="Arial"/>
          <w:b/>
          <w:sz w:val="24"/>
          <w:szCs w:val="24"/>
          <w:u w:val="single"/>
        </w:rPr>
        <w:t xml:space="preserve"> - </w:t>
      </w:r>
      <w:r w:rsidR="00233CBB" w:rsidRPr="00035162">
        <w:rPr>
          <w:rFonts w:ascii="Arial" w:hAnsi="Arial" w:cs="Arial"/>
          <w:b/>
          <w:sz w:val="24"/>
          <w:szCs w:val="24"/>
          <w:u w:val="single"/>
        </w:rPr>
        <w:t xml:space="preserve">You </w:t>
      </w:r>
      <w:r w:rsidR="006A2CB2">
        <w:rPr>
          <w:rFonts w:ascii="Arial" w:hAnsi="Arial" w:cs="Arial"/>
          <w:b/>
          <w:sz w:val="24"/>
          <w:szCs w:val="24"/>
          <w:u w:val="single"/>
        </w:rPr>
        <w:t>H</w:t>
      </w:r>
      <w:r w:rsidR="00233CBB" w:rsidRPr="00035162">
        <w:rPr>
          <w:rFonts w:ascii="Arial" w:hAnsi="Arial" w:cs="Arial"/>
          <w:b/>
          <w:sz w:val="24"/>
          <w:szCs w:val="24"/>
          <w:u w:val="single"/>
        </w:rPr>
        <w:t xml:space="preserve">ave </w:t>
      </w:r>
      <w:r w:rsidR="006A2CB2">
        <w:rPr>
          <w:rFonts w:ascii="Arial" w:hAnsi="Arial" w:cs="Arial"/>
          <w:b/>
          <w:sz w:val="24"/>
          <w:szCs w:val="24"/>
          <w:u w:val="single"/>
        </w:rPr>
        <w:t>T</w:t>
      </w:r>
      <w:r w:rsidR="00233CBB" w:rsidRPr="00035162">
        <w:rPr>
          <w:rFonts w:ascii="Arial" w:hAnsi="Arial" w:cs="Arial"/>
          <w:b/>
          <w:sz w:val="24"/>
          <w:szCs w:val="24"/>
          <w:u w:val="single"/>
        </w:rPr>
        <w:t xml:space="preserve">wo </w:t>
      </w:r>
      <w:r w:rsidR="006A2CB2">
        <w:rPr>
          <w:rFonts w:ascii="Arial" w:hAnsi="Arial" w:cs="Arial"/>
          <w:b/>
          <w:sz w:val="24"/>
          <w:szCs w:val="24"/>
          <w:u w:val="single"/>
        </w:rPr>
        <w:t>O</w:t>
      </w:r>
      <w:r w:rsidR="00233CBB" w:rsidRPr="00035162">
        <w:rPr>
          <w:rFonts w:ascii="Arial" w:hAnsi="Arial" w:cs="Arial"/>
          <w:b/>
          <w:sz w:val="24"/>
          <w:szCs w:val="24"/>
          <w:u w:val="single"/>
        </w:rPr>
        <w:t>ptions:</w:t>
      </w:r>
    </w:p>
    <w:p w:rsidR="004A5ECB" w:rsidRPr="00035162" w:rsidRDefault="004A5ECB" w:rsidP="004A5ECB">
      <w:pPr>
        <w:ind w:firstLine="720"/>
        <w:rPr>
          <w:rFonts w:ascii="Arial" w:hAnsi="Arial" w:cs="Arial"/>
          <w:sz w:val="24"/>
          <w:szCs w:val="24"/>
        </w:rPr>
      </w:pPr>
    </w:p>
    <w:p w:rsidR="00595C84" w:rsidRDefault="004A5ECB" w:rsidP="00595C84">
      <w:pPr>
        <w:rPr>
          <w:rFonts w:ascii="Arial" w:hAnsi="Arial" w:cs="Arial"/>
          <w:sz w:val="24"/>
          <w:szCs w:val="24"/>
        </w:rPr>
      </w:pPr>
      <w:r w:rsidRPr="00035162">
        <w:rPr>
          <w:rFonts w:ascii="Arial" w:hAnsi="Arial" w:cs="Arial"/>
          <w:sz w:val="24"/>
          <w:szCs w:val="24"/>
        </w:rPr>
        <w:t xml:space="preserve">1.  </w:t>
      </w:r>
      <w:r w:rsidRPr="006A2CB2">
        <w:rPr>
          <w:rFonts w:ascii="Arial" w:hAnsi="Arial" w:cs="Arial"/>
          <w:i/>
          <w:sz w:val="24"/>
          <w:szCs w:val="24"/>
        </w:rPr>
        <w:t>On-line</w:t>
      </w:r>
      <w:r w:rsidRPr="00035162">
        <w:rPr>
          <w:rFonts w:ascii="Arial" w:hAnsi="Arial" w:cs="Arial"/>
          <w:sz w:val="24"/>
          <w:szCs w:val="24"/>
        </w:rPr>
        <w:t>. To avoid delays</w:t>
      </w:r>
      <w:r w:rsidR="00D05501">
        <w:rPr>
          <w:rFonts w:ascii="Arial" w:hAnsi="Arial" w:cs="Arial"/>
          <w:sz w:val="24"/>
          <w:szCs w:val="24"/>
        </w:rPr>
        <w:t>,</w:t>
      </w:r>
      <w:r w:rsidRPr="00035162">
        <w:rPr>
          <w:rFonts w:ascii="Arial" w:hAnsi="Arial" w:cs="Arial"/>
          <w:sz w:val="24"/>
          <w:szCs w:val="24"/>
        </w:rPr>
        <w:t xml:space="preserve"> </w:t>
      </w:r>
      <w:r w:rsidR="006A2CB2">
        <w:rPr>
          <w:rFonts w:ascii="Arial" w:hAnsi="Arial" w:cs="Arial"/>
          <w:sz w:val="24"/>
          <w:szCs w:val="24"/>
        </w:rPr>
        <w:t>we</w:t>
      </w:r>
      <w:r w:rsidRPr="00035162">
        <w:rPr>
          <w:rFonts w:ascii="Arial" w:hAnsi="Arial" w:cs="Arial"/>
          <w:sz w:val="24"/>
          <w:szCs w:val="24"/>
        </w:rPr>
        <w:t xml:space="preserve"> highly recommend that you register on-line.  Go to </w:t>
      </w:r>
      <w:hyperlink r:id="rId9" w:history="1">
        <w:r w:rsidR="00D06EE7" w:rsidRPr="00DD1E02">
          <w:rPr>
            <w:rStyle w:val="Hyperlink"/>
            <w:rFonts w:ascii="Arial" w:hAnsi="Arial" w:cs="Arial"/>
            <w:sz w:val="24"/>
            <w:szCs w:val="24"/>
          </w:rPr>
          <w:t>www.ucr.in.gov</w:t>
        </w:r>
      </w:hyperlink>
      <w:r w:rsidR="00D06EE7">
        <w:rPr>
          <w:rFonts w:ascii="Arial" w:hAnsi="Arial" w:cs="Arial"/>
          <w:sz w:val="24"/>
          <w:szCs w:val="24"/>
        </w:rPr>
        <w:t xml:space="preserve"> </w:t>
      </w:r>
      <w:r w:rsidRPr="00035162">
        <w:rPr>
          <w:rFonts w:ascii="Arial" w:hAnsi="Arial" w:cs="Arial"/>
          <w:sz w:val="24"/>
          <w:szCs w:val="24"/>
        </w:rPr>
        <w:t xml:space="preserve">and follow the instructions.  The UCR web site is sponsored by the State of </w:t>
      </w:r>
      <w:smartTag w:uri="urn:schemas-microsoft-com:office:smarttags" w:element="State">
        <w:smartTag w:uri="urn:schemas-microsoft-com:office:smarttags" w:element="place">
          <w:r w:rsidRPr="00035162">
            <w:rPr>
              <w:rFonts w:ascii="Arial" w:hAnsi="Arial" w:cs="Arial"/>
              <w:sz w:val="24"/>
              <w:szCs w:val="24"/>
            </w:rPr>
            <w:t>Indiana</w:t>
          </w:r>
        </w:smartTag>
      </w:smartTag>
      <w:r w:rsidRPr="00035162">
        <w:rPr>
          <w:rFonts w:ascii="Arial" w:hAnsi="Arial" w:cs="Arial"/>
          <w:sz w:val="24"/>
          <w:szCs w:val="24"/>
        </w:rPr>
        <w:t xml:space="preserve">, and is </w:t>
      </w:r>
      <w:r w:rsidR="00352A91">
        <w:rPr>
          <w:rFonts w:ascii="Arial" w:hAnsi="Arial" w:cs="Arial"/>
          <w:sz w:val="24"/>
          <w:szCs w:val="24"/>
        </w:rPr>
        <w:t>the exclusive</w:t>
      </w:r>
      <w:r w:rsidRPr="00035162">
        <w:rPr>
          <w:rFonts w:ascii="Arial" w:hAnsi="Arial" w:cs="Arial"/>
          <w:sz w:val="24"/>
          <w:szCs w:val="24"/>
        </w:rPr>
        <w:t xml:space="preserve"> national on-line registration system businesses </w:t>
      </w:r>
      <w:r w:rsidR="002C457C">
        <w:rPr>
          <w:rFonts w:ascii="Arial" w:hAnsi="Arial" w:cs="Arial"/>
          <w:sz w:val="24"/>
          <w:szCs w:val="24"/>
        </w:rPr>
        <w:t xml:space="preserve">may use </w:t>
      </w:r>
      <w:r w:rsidRPr="00035162">
        <w:rPr>
          <w:rFonts w:ascii="Arial" w:hAnsi="Arial" w:cs="Arial"/>
          <w:sz w:val="24"/>
          <w:szCs w:val="24"/>
        </w:rPr>
        <w:t xml:space="preserve">to register with the UCR Program.  The instructions on the UCR web site will guide you through the registration process.  </w:t>
      </w:r>
      <w:r w:rsidR="006A2CB2" w:rsidRPr="00035162">
        <w:rPr>
          <w:rFonts w:ascii="Arial" w:hAnsi="Arial" w:cs="Arial"/>
          <w:sz w:val="24"/>
          <w:szCs w:val="24"/>
        </w:rPr>
        <w:t>Payments may be made on-line using MasterCard, Visa or e-</w:t>
      </w:r>
      <w:r w:rsidR="002C457C">
        <w:rPr>
          <w:rFonts w:ascii="Arial" w:hAnsi="Arial" w:cs="Arial"/>
          <w:sz w:val="24"/>
          <w:szCs w:val="24"/>
        </w:rPr>
        <w:t>c</w:t>
      </w:r>
      <w:r w:rsidR="006A2CB2" w:rsidRPr="00035162">
        <w:rPr>
          <w:rFonts w:ascii="Arial" w:hAnsi="Arial" w:cs="Arial"/>
          <w:sz w:val="24"/>
          <w:szCs w:val="24"/>
        </w:rPr>
        <w:t>heck</w:t>
      </w:r>
      <w:r w:rsidR="002C457C">
        <w:rPr>
          <w:rFonts w:ascii="Arial" w:hAnsi="Arial" w:cs="Arial"/>
          <w:sz w:val="24"/>
          <w:szCs w:val="24"/>
        </w:rPr>
        <w:t>,</w:t>
      </w:r>
      <w:r w:rsidR="006A2CB2" w:rsidRPr="00035162">
        <w:rPr>
          <w:rFonts w:ascii="Arial" w:hAnsi="Arial" w:cs="Arial"/>
          <w:sz w:val="24"/>
          <w:szCs w:val="24"/>
        </w:rPr>
        <w:t xml:space="preserve"> </w:t>
      </w:r>
      <w:r w:rsidR="00AB2A6D">
        <w:rPr>
          <w:rFonts w:ascii="Arial" w:hAnsi="Arial" w:cs="Arial"/>
          <w:sz w:val="24"/>
          <w:szCs w:val="24"/>
        </w:rPr>
        <w:t xml:space="preserve">and you </w:t>
      </w:r>
      <w:r w:rsidR="004E1CB9">
        <w:rPr>
          <w:rFonts w:ascii="Arial" w:hAnsi="Arial" w:cs="Arial"/>
          <w:sz w:val="24"/>
          <w:szCs w:val="24"/>
        </w:rPr>
        <w:t xml:space="preserve">may </w:t>
      </w:r>
      <w:r w:rsidR="00DC55C5">
        <w:rPr>
          <w:rFonts w:ascii="Arial" w:hAnsi="Arial" w:cs="Arial"/>
          <w:sz w:val="24"/>
          <w:szCs w:val="24"/>
        </w:rPr>
        <w:t>print a</w:t>
      </w:r>
      <w:r w:rsidR="00AB2A6D">
        <w:rPr>
          <w:rFonts w:ascii="Arial" w:hAnsi="Arial" w:cs="Arial"/>
          <w:sz w:val="24"/>
          <w:szCs w:val="24"/>
        </w:rPr>
        <w:t xml:space="preserve"> receipt from the web site</w:t>
      </w:r>
      <w:r w:rsidRPr="00035162">
        <w:rPr>
          <w:rFonts w:ascii="Arial" w:hAnsi="Arial" w:cs="Arial"/>
          <w:sz w:val="24"/>
          <w:szCs w:val="24"/>
        </w:rPr>
        <w:t xml:space="preserve">. </w:t>
      </w:r>
      <w:r w:rsidR="008F55A4">
        <w:rPr>
          <w:rFonts w:ascii="Arial" w:hAnsi="Arial" w:cs="Arial"/>
          <w:sz w:val="24"/>
          <w:szCs w:val="24"/>
        </w:rPr>
        <w:t xml:space="preserve"> There is a small credit card processing fee</w:t>
      </w:r>
      <w:r w:rsidR="009E0CB9">
        <w:rPr>
          <w:rFonts w:ascii="Arial" w:hAnsi="Arial" w:cs="Arial"/>
          <w:sz w:val="24"/>
          <w:szCs w:val="24"/>
        </w:rPr>
        <w:t xml:space="preserve">. </w:t>
      </w:r>
      <w:r w:rsidRPr="00035162">
        <w:rPr>
          <w:rFonts w:ascii="Arial" w:hAnsi="Arial" w:cs="Arial"/>
          <w:sz w:val="24"/>
          <w:szCs w:val="24"/>
        </w:rPr>
        <w:t>Payment by e-check will permit you to avoid any credit card fees; however, there is a $4.00 processing fee</w:t>
      </w:r>
      <w:r w:rsidR="00595C84">
        <w:rPr>
          <w:rFonts w:ascii="Arial" w:hAnsi="Arial" w:cs="Arial"/>
          <w:sz w:val="24"/>
          <w:szCs w:val="24"/>
        </w:rPr>
        <w:t xml:space="preserve"> for e-checks</w:t>
      </w:r>
      <w:r w:rsidRPr="00035162">
        <w:rPr>
          <w:rFonts w:ascii="Arial" w:hAnsi="Arial" w:cs="Arial"/>
          <w:sz w:val="24"/>
          <w:szCs w:val="24"/>
        </w:rPr>
        <w:t>.</w:t>
      </w:r>
      <w:r w:rsidR="008F55A4">
        <w:rPr>
          <w:rFonts w:ascii="Arial" w:hAnsi="Arial" w:cs="Arial"/>
          <w:sz w:val="24"/>
          <w:szCs w:val="24"/>
        </w:rPr>
        <w:t xml:space="preserve">  This does not apply to checks sent in for processing.</w:t>
      </w:r>
      <w:r w:rsidRPr="00035162">
        <w:rPr>
          <w:rFonts w:ascii="Arial" w:hAnsi="Arial" w:cs="Arial"/>
          <w:sz w:val="24"/>
          <w:szCs w:val="24"/>
        </w:rPr>
        <w:t xml:space="preserve"> </w:t>
      </w:r>
      <w:r w:rsidR="009E0CB9">
        <w:rPr>
          <w:rFonts w:ascii="Arial" w:hAnsi="Arial" w:cs="Arial"/>
          <w:sz w:val="24"/>
          <w:szCs w:val="24"/>
        </w:rPr>
        <w:t xml:space="preserve"> Please make sure the address ends in </w:t>
      </w:r>
      <w:r w:rsidR="009E0CB9" w:rsidRPr="008F55A4">
        <w:rPr>
          <w:rFonts w:ascii="Arial" w:hAnsi="Arial" w:cs="Arial"/>
          <w:sz w:val="24"/>
          <w:szCs w:val="24"/>
          <w:u w:val="single"/>
        </w:rPr>
        <w:t>.</w:t>
      </w:r>
      <w:proofErr w:type="spellStart"/>
      <w:r w:rsidR="009E0CB9" w:rsidRPr="008F55A4">
        <w:rPr>
          <w:rFonts w:ascii="Arial" w:hAnsi="Arial" w:cs="Arial"/>
          <w:sz w:val="24"/>
          <w:szCs w:val="24"/>
          <w:u w:val="single"/>
        </w:rPr>
        <w:t>gov</w:t>
      </w:r>
      <w:proofErr w:type="spellEnd"/>
      <w:r w:rsidR="009E0CB9">
        <w:rPr>
          <w:rFonts w:ascii="Arial" w:hAnsi="Arial" w:cs="Arial"/>
          <w:sz w:val="24"/>
          <w:szCs w:val="24"/>
        </w:rPr>
        <w:t xml:space="preserve"> when you are going online as any other site may charge excessive fees.</w:t>
      </w:r>
      <w:r w:rsidRPr="00035162">
        <w:rPr>
          <w:rFonts w:ascii="Arial" w:hAnsi="Arial" w:cs="Arial"/>
          <w:sz w:val="24"/>
          <w:szCs w:val="24"/>
        </w:rPr>
        <w:t xml:space="preserve"> </w:t>
      </w:r>
    </w:p>
    <w:p w:rsidR="00804A0A" w:rsidRDefault="00804A0A" w:rsidP="00595C84">
      <w:pPr>
        <w:ind w:left="3600"/>
        <w:rPr>
          <w:rFonts w:ascii="Arial" w:hAnsi="Arial" w:cs="Arial"/>
          <w:b/>
          <w:sz w:val="24"/>
          <w:szCs w:val="24"/>
        </w:rPr>
        <w:sectPr w:rsidR="00804A0A" w:rsidSect="005A457D">
          <w:pgSz w:w="12240" w:h="15840"/>
          <w:pgMar w:top="1152" w:right="1440" w:bottom="1008" w:left="1440" w:header="720" w:footer="720" w:gutter="0"/>
          <w:cols w:space="720"/>
        </w:sectPr>
      </w:pPr>
      <w:r>
        <w:rPr>
          <w:rFonts w:ascii="Arial" w:hAnsi="Arial" w:cs="Arial"/>
          <w:sz w:val="24"/>
          <w:szCs w:val="24"/>
        </w:rPr>
        <w:br/>
      </w:r>
    </w:p>
    <w:p w:rsidR="004A5ECB" w:rsidRPr="00035162" w:rsidRDefault="004A5ECB" w:rsidP="00035162">
      <w:pPr>
        <w:rPr>
          <w:rFonts w:ascii="Arial" w:hAnsi="Arial" w:cs="Arial"/>
          <w:sz w:val="24"/>
          <w:szCs w:val="24"/>
        </w:rPr>
      </w:pPr>
      <w:r w:rsidRPr="00035162">
        <w:rPr>
          <w:rFonts w:ascii="Arial" w:hAnsi="Arial" w:cs="Arial"/>
          <w:sz w:val="24"/>
          <w:szCs w:val="24"/>
        </w:rPr>
        <w:lastRenderedPageBreak/>
        <w:t xml:space="preserve">2.  </w:t>
      </w:r>
      <w:r w:rsidRPr="002C457C">
        <w:rPr>
          <w:rFonts w:ascii="Arial" w:hAnsi="Arial" w:cs="Arial"/>
          <w:i/>
          <w:sz w:val="24"/>
          <w:szCs w:val="24"/>
        </w:rPr>
        <w:t>Mail</w:t>
      </w:r>
      <w:r w:rsidRPr="00035162">
        <w:rPr>
          <w:rFonts w:ascii="Arial" w:hAnsi="Arial" w:cs="Arial"/>
          <w:sz w:val="24"/>
          <w:szCs w:val="24"/>
        </w:rPr>
        <w:t xml:space="preserve">.  Enclosed </w:t>
      </w:r>
      <w:r w:rsidR="008F55A4">
        <w:rPr>
          <w:rFonts w:ascii="Arial" w:hAnsi="Arial" w:cs="Arial"/>
          <w:sz w:val="24"/>
          <w:szCs w:val="24"/>
        </w:rPr>
        <w:t>are</w:t>
      </w:r>
      <w:r w:rsidRPr="00035162">
        <w:rPr>
          <w:rFonts w:ascii="Arial" w:hAnsi="Arial" w:cs="Arial"/>
          <w:sz w:val="24"/>
          <w:szCs w:val="24"/>
        </w:rPr>
        <w:t xml:space="preserve"> a registration form and instructions.  To register by mail, please </w:t>
      </w:r>
      <w:r w:rsidR="002C457C">
        <w:rPr>
          <w:rFonts w:ascii="Arial" w:hAnsi="Arial" w:cs="Arial"/>
          <w:sz w:val="24"/>
          <w:szCs w:val="24"/>
        </w:rPr>
        <w:t xml:space="preserve">complete </w:t>
      </w:r>
      <w:r w:rsidRPr="00035162">
        <w:rPr>
          <w:rFonts w:ascii="Arial" w:hAnsi="Arial" w:cs="Arial"/>
          <w:sz w:val="24"/>
          <w:szCs w:val="24"/>
        </w:rPr>
        <w:t xml:space="preserve">the enclosed UCR application form and send your application and payment to: UCR Program, PA Public Utility Commission, </w:t>
      </w:r>
      <w:proofErr w:type="gramStart"/>
      <w:smartTag w:uri="urn:schemas-microsoft-com:office:smarttags" w:element="address">
        <w:smartTag w:uri="urn:schemas-microsoft-com:office:smarttags" w:element="Street">
          <w:r w:rsidRPr="00035162">
            <w:rPr>
              <w:rFonts w:ascii="Arial" w:hAnsi="Arial" w:cs="Arial"/>
              <w:sz w:val="24"/>
              <w:szCs w:val="24"/>
            </w:rPr>
            <w:t>PO</w:t>
          </w:r>
          <w:proofErr w:type="gramEnd"/>
          <w:r w:rsidRPr="00035162">
            <w:rPr>
              <w:rFonts w:ascii="Arial" w:hAnsi="Arial" w:cs="Arial"/>
              <w:sz w:val="24"/>
              <w:szCs w:val="24"/>
            </w:rPr>
            <w:t xml:space="preserve"> Box 3265</w:t>
          </w:r>
        </w:smartTag>
        <w:r w:rsidRPr="00035162">
          <w:rPr>
            <w:rFonts w:ascii="Arial" w:hAnsi="Arial" w:cs="Arial"/>
            <w:sz w:val="24"/>
            <w:szCs w:val="24"/>
          </w:rPr>
          <w:t xml:space="preserve">, </w:t>
        </w:r>
        <w:smartTag w:uri="urn:schemas-microsoft-com:office:smarttags" w:element="City">
          <w:r w:rsidRPr="00035162">
            <w:rPr>
              <w:rFonts w:ascii="Arial" w:hAnsi="Arial" w:cs="Arial"/>
              <w:sz w:val="24"/>
              <w:szCs w:val="24"/>
            </w:rPr>
            <w:t>Harrisburg</w:t>
          </w:r>
        </w:smartTag>
        <w:r w:rsidRPr="00035162">
          <w:rPr>
            <w:rFonts w:ascii="Arial" w:hAnsi="Arial" w:cs="Arial"/>
            <w:sz w:val="24"/>
            <w:szCs w:val="24"/>
          </w:rPr>
          <w:t xml:space="preserve">, </w:t>
        </w:r>
        <w:smartTag w:uri="urn:schemas-microsoft-com:office:smarttags" w:element="State">
          <w:r w:rsidRPr="00035162">
            <w:rPr>
              <w:rFonts w:ascii="Arial" w:hAnsi="Arial" w:cs="Arial"/>
              <w:sz w:val="24"/>
              <w:szCs w:val="24"/>
            </w:rPr>
            <w:t>PA</w:t>
          </w:r>
        </w:smartTag>
        <w:r w:rsidRPr="00035162">
          <w:rPr>
            <w:rFonts w:ascii="Arial" w:hAnsi="Arial" w:cs="Arial"/>
            <w:sz w:val="24"/>
            <w:szCs w:val="24"/>
          </w:rPr>
          <w:t xml:space="preserve">  </w:t>
        </w:r>
        <w:smartTag w:uri="urn:schemas-microsoft-com:office:smarttags" w:element="PostalCode">
          <w:r w:rsidRPr="00035162">
            <w:rPr>
              <w:rFonts w:ascii="Arial" w:hAnsi="Arial" w:cs="Arial"/>
              <w:sz w:val="24"/>
              <w:szCs w:val="24"/>
            </w:rPr>
            <w:t>17105-3265</w:t>
          </w:r>
        </w:smartTag>
      </w:smartTag>
      <w:r w:rsidRPr="00035162">
        <w:rPr>
          <w:rFonts w:ascii="Arial" w:hAnsi="Arial" w:cs="Arial"/>
          <w:sz w:val="24"/>
          <w:szCs w:val="24"/>
        </w:rPr>
        <w:t>.  Checks</w:t>
      </w:r>
      <w:r w:rsidR="00C071F9" w:rsidRPr="00035162">
        <w:rPr>
          <w:rFonts w:ascii="Arial" w:hAnsi="Arial" w:cs="Arial"/>
          <w:sz w:val="24"/>
          <w:szCs w:val="24"/>
        </w:rPr>
        <w:t xml:space="preserve"> or Money Orders</w:t>
      </w:r>
      <w:r w:rsidRPr="00035162">
        <w:rPr>
          <w:rFonts w:ascii="Arial" w:hAnsi="Arial" w:cs="Arial"/>
          <w:sz w:val="24"/>
          <w:szCs w:val="24"/>
        </w:rPr>
        <w:t xml:space="preserve"> must be made payable to the “</w:t>
      </w:r>
      <w:smartTag w:uri="urn:schemas-microsoft-com:office:smarttags" w:element="place">
        <w:smartTag w:uri="urn:schemas-microsoft-com:office:smarttags" w:element="PlaceType">
          <w:r w:rsidRPr="00035162">
            <w:rPr>
              <w:rFonts w:ascii="Arial" w:hAnsi="Arial" w:cs="Arial"/>
              <w:sz w:val="24"/>
              <w:szCs w:val="24"/>
            </w:rPr>
            <w:t>Commonwealth</w:t>
          </w:r>
        </w:smartTag>
        <w:r w:rsidRPr="00035162">
          <w:rPr>
            <w:rFonts w:ascii="Arial" w:hAnsi="Arial" w:cs="Arial"/>
            <w:sz w:val="24"/>
            <w:szCs w:val="24"/>
          </w:rPr>
          <w:t xml:space="preserve"> of </w:t>
        </w:r>
        <w:smartTag w:uri="urn:schemas-microsoft-com:office:smarttags" w:element="PlaceName">
          <w:r w:rsidRPr="00035162">
            <w:rPr>
              <w:rFonts w:ascii="Arial" w:hAnsi="Arial" w:cs="Arial"/>
              <w:sz w:val="24"/>
              <w:szCs w:val="24"/>
            </w:rPr>
            <w:t>Pennsylvania</w:t>
          </w:r>
        </w:smartTag>
      </w:smartTag>
      <w:r w:rsidR="00C071F9" w:rsidRPr="00035162">
        <w:rPr>
          <w:rFonts w:ascii="Arial" w:hAnsi="Arial" w:cs="Arial"/>
          <w:sz w:val="24"/>
          <w:szCs w:val="24"/>
        </w:rPr>
        <w:t xml:space="preserve">.”  </w:t>
      </w:r>
      <w:r w:rsidR="00C071F9" w:rsidRPr="00F27088">
        <w:rPr>
          <w:rFonts w:ascii="Arial" w:hAnsi="Arial" w:cs="Arial"/>
          <w:b/>
          <w:sz w:val="24"/>
          <w:szCs w:val="24"/>
        </w:rPr>
        <w:t>Please do not send cash</w:t>
      </w:r>
      <w:r w:rsidR="00C071F9" w:rsidRPr="00035162">
        <w:rPr>
          <w:rFonts w:ascii="Arial" w:hAnsi="Arial" w:cs="Arial"/>
          <w:sz w:val="24"/>
          <w:szCs w:val="24"/>
        </w:rPr>
        <w:t>.</w:t>
      </w:r>
      <w:r w:rsidRPr="00035162">
        <w:rPr>
          <w:rFonts w:ascii="Arial" w:hAnsi="Arial" w:cs="Arial"/>
          <w:sz w:val="24"/>
          <w:szCs w:val="24"/>
        </w:rPr>
        <w:t xml:space="preserve"> You will not receive a receipt for payments made by mail.  Please understand that registering by mail requires much more processing time than if you register via the internet.</w:t>
      </w:r>
    </w:p>
    <w:p w:rsidR="00831F17" w:rsidRPr="00035162" w:rsidRDefault="00831F17" w:rsidP="00C722DE">
      <w:pPr>
        <w:rPr>
          <w:rFonts w:ascii="Arial" w:hAnsi="Arial" w:cs="Arial"/>
          <w:b/>
          <w:sz w:val="24"/>
          <w:szCs w:val="24"/>
          <w:u w:val="single"/>
        </w:rPr>
      </w:pPr>
    </w:p>
    <w:p w:rsidR="00C722DE" w:rsidRPr="00035162" w:rsidRDefault="00352A91" w:rsidP="00C722DE">
      <w:pPr>
        <w:rPr>
          <w:rFonts w:ascii="Arial" w:hAnsi="Arial" w:cs="Arial"/>
          <w:sz w:val="24"/>
          <w:szCs w:val="24"/>
        </w:rPr>
      </w:pPr>
      <w:r>
        <w:rPr>
          <w:rFonts w:ascii="Arial" w:hAnsi="Arial" w:cs="Arial"/>
          <w:b/>
          <w:sz w:val="24"/>
          <w:szCs w:val="24"/>
          <w:u w:val="single"/>
        </w:rPr>
        <w:t xml:space="preserve">Delinquent </w:t>
      </w:r>
      <w:r w:rsidR="004E1CB9">
        <w:rPr>
          <w:rFonts w:ascii="Arial" w:hAnsi="Arial" w:cs="Arial"/>
          <w:b/>
          <w:sz w:val="24"/>
          <w:szCs w:val="24"/>
          <w:u w:val="single"/>
        </w:rPr>
        <w:t>20</w:t>
      </w:r>
      <w:r w:rsidR="00530992">
        <w:rPr>
          <w:rFonts w:ascii="Arial" w:hAnsi="Arial" w:cs="Arial"/>
          <w:b/>
          <w:sz w:val="24"/>
          <w:szCs w:val="24"/>
          <w:u w:val="single"/>
        </w:rPr>
        <w:t>1</w:t>
      </w:r>
      <w:r w:rsidR="00350AA8">
        <w:rPr>
          <w:rFonts w:ascii="Arial" w:hAnsi="Arial" w:cs="Arial"/>
          <w:b/>
          <w:sz w:val="24"/>
          <w:szCs w:val="24"/>
          <w:u w:val="single"/>
        </w:rPr>
        <w:t>3</w:t>
      </w:r>
      <w:r w:rsidR="004E1CB9">
        <w:rPr>
          <w:rFonts w:ascii="Arial" w:hAnsi="Arial" w:cs="Arial"/>
          <w:b/>
          <w:sz w:val="24"/>
          <w:szCs w:val="24"/>
          <w:u w:val="single"/>
        </w:rPr>
        <w:t xml:space="preserve"> </w:t>
      </w:r>
      <w:r w:rsidR="00D02F88">
        <w:rPr>
          <w:rFonts w:ascii="Arial" w:hAnsi="Arial" w:cs="Arial"/>
          <w:b/>
          <w:sz w:val="24"/>
          <w:szCs w:val="24"/>
          <w:u w:val="single"/>
        </w:rPr>
        <w:t xml:space="preserve">&amp; </w:t>
      </w:r>
      <w:r w:rsidR="0058753A">
        <w:rPr>
          <w:rFonts w:ascii="Arial" w:hAnsi="Arial" w:cs="Arial"/>
          <w:b/>
          <w:sz w:val="24"/>
          <w:szCs w:val="24"/>
          <w:u w:val="single"/>
        </w:rPr>
        <w:t>201</w:t>
      </w:r>
      <w:r w:rsidR="00350AA8">
        <w:rPr>
          <w:rFonts w:ascii="Arial" w:hAnsi="Arial" w:cs="Arial"/>
          <w:b/>
          <w:sz w:val="24"/>
          <w:szCs w:val="24"/>
          <w:u w:val="single"/>
        </w:rPr>
        <w:t>4</w:t>
      </w:r>
      <w:r w:rsidR="00776E75">
        <w:rPr>
          <w:rFonts w:ascii="Arial" w:hAnsi="Arial" w:cs="Arial"/>
          <w:b/>
          <w:sz w:val="24"/>
          <w:szCs w:val="24"/>
          <w:u w:val="single"/>
        </w:rPr>
        <w:t xml:space="preserve"> </w:t>
      </w:r>
      <w:r w:rsidR="004E1CB9">
        <w:rPr>
          <w:rFonts w:ascii="Arial" w:hAnsi="Arial" w:cs="Arial"/>
          <w:b/>
          <w:sz w:val="24"/>
          <w:szCs w:val="24"/>
          <w:u w:val="single"/>
        </w:rPr>
        <w:t xml:space="preserve">UCR </w:t>
      </w:r>
      <w:r>
        <w:rPr>
          <w:rFonts w:ascii="Arial" w:hAnsi="Arial" w:cs="Arial"/>
          <w:b/>
          <w:sz w:val="24"/>
          <w:szCs w:val="24"/>
          <w:u w:val="single"/>
        </w:rPr>
        <w:t>Fees</w:t>
      </w:r>
    </w:p>
    <w:p w:rsidR="00097906" w:rsidRPr="00035162" w:rsidRDefault="00C722DE" w:rsidP="00097906">
      <w:pPr>
        <w:jc w:val="both"/>
        <w:rPr>
          <w:rFonts w:ascii="Arial" w:hAnsi="Arial" w:cs="Arial"/>
          <w:sz w:val="24"/>
          <w:szCs w:val="24"/>
        </w:rPr>
      </w:pPr>
      <w:r w:rsidRPr="00035162">
        <w:rPr>
          <w:rFonts w:ascii="Arial" w:hAnsi="Arial" w:cs="Arial"/>
          <w:sz w:val="24"/>
          <w:szCs w:val="24"/>
        </w:rPr>
        <w:tab/>
      </w:r>
    </w:p>
    <w:p w:rsidR="00C15A2C" w:rsidRPr="00035162" w:rsidRDefault="00C15A2C" w:rsidP="00097906">
      <w:pPr>
        <w:ind w:firstLine="720"/>
        <w:jc w:val="both"/>
        <w:rPr>
          <w:rFonts w:ascii="Arial" w:hAnsi="Arial" w:cs="Arial"/>
          <w:sz w:val="24"/>
          <w:szCs w:val="24"/>
        </w:rPr>
        <w:sectPr w:rsidR="00C15A2C" w:rsidRPr="00035162" w:rsidSect="00035162">
          <w:pgSz w:w="12240" w:h="15840"/>
          <w:pgMar w:top="1440" w:right="1440" w:bottom="1440" w:left="1440" w:header="720" w:footer="720" w:gutter="0"/>
          <w:cols w:space="720"/>
        </w:sectPr>
      </w:pPr>
    </w:p>
    <w:p w:rsidR="00352A91" w:rsidRDefault="00352A91" w:rsidP="00352A91">
      <w:pPr>
        <w:rPr>
          <w:rFonts w:ascii="Arial" w:hAnsi="Arial" w:cs="Arial"/>
          <w:sz w:val="24"/>
          <w:szCs w:val="24"/>
        </w:rPr>
      </w:pPr>
      <w:r>
        <w:rPr>
          <w:rFonts w:ascii="Arial" w:hAnsi="Arial" w:cs="Arial"/>
          <w:sz w:val="24"/>
          <w:szCs w:val="24"/>
        </w:rPr>
        <w:lastRenderedPageBreak/>
        <w:tab/>
      </w:r>
      <w:r w:rsidR="004E1CB9">
        <w:rPr>
          <w:rFonts w:ascii="Arial" w:hAnsi="Arial" w:cs="Arial"/>
          <w:sz w:val="24"/>
          <w:szCs w:val="24"/>
        </w:rPr>
        <w:t>T</w:t>
      </w:r>
      <w:r>
        <w:rPr>
          <w:rFonts w:ascii="Arial" w:hAnsi="Arial" w:cs="Arial"/>
          <w:sz w:val="24"/>
          <w:szCs w:val="24"/>
        </w:rPr>
        <w:t xml:space="preserve">his notice concerns the </w:t>
      </w:r>
      <w:r w:rsidR="0058753A">
        <w:rPr>
          <w:rFonts w:ascii="Arial" w:hAnsi="Arial" w:cs="Arial"/>
          <w:sz w:val="24"/>
          <w:szCs w:val="24"/>
        </w:rPr>
        <w:t>201</w:t>
      </w:r>
      <w:r w:rsidR="00350AA8">
        <w:rPr>
          <w:rFonts w:ascii="Arial" w:hAnsi="Arial" w:cs="Arial"/>
          <w:sz w:val="24"/>
          <w:szCs w:val="24"/>
        </w:rPr>
        <w:t>5</w:t>
      </w:r>
      <w:r w:rsidR="00530992">
        <w:rPr>
          <w:rFonts w:ascii="Arial" w:hAnsi="Arial" w:cs="Arial"/>
          <w:sz w:val="24"/>
          <w:szCs w:val="24"/>
        </w:rPr>
        <w:t xml:space="preserve"> </w:t>
      </w:r>
      <w:r>
        <w:rPr>
          <w:rFonts w:ascii="Arial" w:hAnsi="Arial" w:cs="Arial"/>
          <w:sz w:val="24"/>
          <w:szCs w:val="24"/>
        </w:rPr>
        <w:t>calendar year</w:t>
      </w:r>
      <w:r w:rsidR="000C3955">
        <w:rPr>
          <w:rFonts w:ascii="Arial" w:hAnsi="Arial" w:cs="Arial"/>
          <w:sz w:val="24"/>
          <w:szCs w:val="24"/>
        </w:rPr>
        <w:t xml:space="preserve"> registration and fee</w:t>
      </w:r>
      <w:r w:rsidR="004E1CB9">
        <w:rPr>
          <w:rFonts w:ascii="Arial" w:hAnsi="Arial" w:cs="Arial"/>
          <w:sz w:val="24"/>
          <w:szCs w:val="24"/>
        </w:rPr>
        <w:t xml:space="preserve">. </w:t>
      </w:r>
      <w:r w:rsidR="000C3955">
        <w:rPr>
          <w:rFonts w:ascii="Arial" w:hAnsi="Arial" w:cs="Arial"/>
          <w:sz w:val="24"/>
          <w:szCs w:val="24"/>
        </w:rPr>
        <w:t xml:space="preserve"> </w:t>
      </w:r>
      <w:r w:rsidR="004E1CB9">
        <w:rPr>
          <w:rFonts w:ascii="Arial" w:hAnsi="Arial" w:cs="Arial"/>
          <w:sz w:val="24"/>
          <w:szCs w:val="24"/>
        </w:rPr>
        <w:t>I</w:t>
      </w:r>
      <w:r>
        <w:rPr>
          <w:rFonts w:ascii="Arial" w:hAnsi="Arial" w:cs="Arial"/>
          <w:sz w:val="24"/>
          <w:szCs w:val="24"/>
        </w:rPr>
        <w:t xml:space="preserve">f you did not pay the </w:t>
      </w:r>
      <w:r w:rsidR="00E84DD5">
        <w:rPr>
          <w:rFonts w:ascii="Arial" w:hAnsi="Arial" w:cs="Arial"/>
          <w:sz w:val="24"/>
          <w:szCs w:val="24"/>
        </w:rPr>
        <w:t>201</w:t>
      </w:r>
      <w:r w:rsidR="00350AA8">
        <w:rPr>
          <w:rFonts w:ascii="Arial" w:hAnsi="Arial" w:cs="Arial"/>
          <w:sz w:val="24"/>
          <w:szCs w:val="24"/>
        </w:rPr>
        <w:t>3</w:t>
      </w:r>
      <w:r w:rsidRPr="00595C84">
        <w:rPr>
          <w:rFonts w:ascii="Arial" w:hAnsi="Arial" w:cs="Arial"/>
          <w:sz w:val="24"/>
          <w:szCs w:val="24"/>
        </w:rPr>
        <w:t xml:space="preserve"> </w:t>
      </w:r>
      <w:r w:rsidR="00D02F88" w:rsidRPr="00595C84">
        <w:rPr>
          <w:rFonts w:ascii="Arial" w:hAnsi="Arial" w:cs="Arial"/>
          <w:sz w:val="24"/>
          <w:szCs w:val="24"/>
        </w:rPr>
        <w:t xml:space="preserve">or </w:t>
      </w:r>
      <w:r w:rsidR="0058753A">
        <w:rPr>
          <w:rFonts w:ascii="Arial" w:hAnsi="Arial" w:cs="Arial"/>
          <w:sz w:val="24"/>
          <w:szCs w:val="24"/>
        </w:rPr>
        <w:t>201</w:t>
      </w:r>
      <w:r w:rsidR="00350AA8">
        <w:rPr>
          <w:rFonts w:ascii="Arial" w:hAnsi="Arial" w:cs="Arial"/>
          <w:sz w:val="24"/>
          <w:szCs w:val="24"/>
        </w:rPr>
        <w:t>4</w:t>
      </w:r>
      <w:r w:rsidR="00D02F88" w:rsidRPr="00595C84">
        <w:rPr>
          <w:rFonts w:ascii="Arial" w:hAnsi="Arial" w:cs="Arial"/>
          <w:sz w:val="24"/>
          <w:szCs w:val="24"/>
        </w:rPr>
        <w:t xml:space="preserve"> </w:t>
      </w:r>
      <w:r w:rsidRPr="00595C84">
        <w:rPr>
          <w:rFonts w:ascii="Arial" w:hAnsi="Arial" w:cs="Arial"/>
          <w:sz w:val="24"/>
          <w:szCs w:val="24"/>
        </w:rPr>
        <w:t xml:space="preserve">UCR </w:t>
      </w:r>
      <w:r w:rsidR="00595C84">
        <w:rPr>
          <w:rFonts w:ascii="Arial" w:hAnsi="Arial" w:cs="Arial"/>
          <w:sz w:val="24"/>
          <w:szCs w:val="24"/>
        </w:rPr>
        <w:t>f</w:t>
      </w:r>
      <w:r w:rsidRPr="00595C84">
        <w:rPr>
          <w:rFonts w:ascii="Arial" w:hAnsi="Arial" w:cs="Arial"/>
          <w:sz w:val="24"/>
          <w:szCs w:val="24"/>
        </w:rPr>
        <w:t>ee</w:t>
      </w:r>
      <w:r>
        <w:rPr>
          <w:rFonts w:ascii="Arial" w:hAnsi="Arial" w:cs="Arial"/>
          <w:sz w:val="24"/>
          <w:szCs w:val="24"/>
        </w:rPr>
        <w:t xml:space="preserve"> and provided interstate service in </w:t>
      </w:r>
      <w:r w:rsidR="00E84DD5">
        <w:rPr>
          <w:rFonts w:ascii="Arial" w:hAnsi="Arial" w:cs="Arial"/>
          <w:sz w:val="24"/>
          <w:szCs w:val="24"/>
        </w:rPr>
        <w:t>201</w:t>
      </w:r>
      <w:r w:rsidR="00350AA8">
        <w:rPr>
          <w:rFonts w:ascii="Arial" w:hAnsi="Arial" w:cs="Arial"/>
          <w:sz w:val="24"/>
          <w:szCs w:val="24"/>
        </w:rPr>
        <w:t>3</w:t>
      </w:r>
      <w:r w:rsidR="00D02F88">
        <w:rPr>
          <w:rFonts w:ascii="Arial" w:hAnsi="Arial" w:cs="Arial"/>
          <w:sz w:val="24"/>
          <w:szCs w:val="24"/>
        </w:rPr>
        <w:t xml:space="preserve"> or </w:t>
      </w:r>
      <w:r w:rsidR="0058753A">
        <w:rPr>
          <w:rFonts w:ascii="Arial" w:hAnsi="Arial" w:cs="Arial"/>
          <w:sz w:val="24"/>
          <w:szCs w:val="24"/>
        </w:rPr>
        <w:t>201</w:t>
      </w:r>
      <w:r w:rsidR="00350AA8">
        <w:rPr>
          <w:rFonts w:ascii="Arial" w:hAnsi="Arial" w:cs="Arial"/>
          <w:sz w:val="24"/>
          <w:szCs w:val="24"/>
        </w:rPr>
        <w:t>4</w:t>
      </w:r>
      <w:r>
        <w:rPr>
          <w:rFonts w:ascii="Arial" w:hAnsi="Arial" w:cs="Arial"/>
          <w:sz w:val="24"/>
          <w:szCs w:val="24"/>
        </w:rPr>
        <w:t xml:space="preserve">, you are required to pay the </w:t>
      </w:r>
      <w:r w:rsidR="00E84DD5">
        <w:rPr>
          <w:rFonts w:ascii="Arial" w:hAnsi="Arial" w:cs="Arial"/>
          <w:sz w:val="24"/>
          <w:szCs w:val="24"/>
        </w:rPr>
        <w:t>201</w:t>
      </w:r>
      <w:r w:rsidR="00350AA8">
        <w:rPr>
          <w:rFonts w:ascii="Arial" w:hAnsi="Arial" w:cs="Arial"/>
          <w:sz w:val="24"/>
          <w:szCs w:val="24"/>
        </w:rPr>
        <w:t>3</w:t>
      </w:r>
      <w:r w:rsidR="00D02F88">
        <w:rPr>
          <w:rFonts w:ascii="Arial" w:hAnsi="Arial" w:cs="Arial"/>
          <w:sz w:val="24"/>
          <w:szCs w:val="24"/>
        </w:rPr>
        <w:t xml:space="preserve"> and/or </w:t>
      </w:r>
      <w:r w:rsidR="0058753A">
        <w:rPr>
          <w:rFonts w:ascii="Arial" w:hAnsi="Arial" w:cs="Arial"/>
          <w:sz w:val="24"/>
          <w:szCs w:val="24"/>
        </w:rPr>
        <w:t>201</w:t>
      </w:r>
      <w:r w:rsidR="00350AA8">
        <w:rPr>
          <w:rFonts w:ascii="Arial" w:hAnsi="Arial" w:cs="Arial"/>
          <w:sz w:val="24"/>
          <w:szCs w:val="24"/>
        </w:rPr>
        <w:t>4</w:t>
      </w:r>
      <w:r w:rsidR="00595C84">
        <w:rPr>
          <w:rFonts w:ascii="Arial" w:hAnsi="Arial" w:cs="Arial"/>
          <w:sz w:val="24"/>
          <w:szCs w:val="24"/>
        </w:rPr>
        <w:t xml:space="preserve"> </w:t>
      </w:r>
      <w:r>
        <w:rPr>
          <w:rFonts w:ascii="Arial" w:hAnsi="Arial" w:cs="Arial"/>
          <w:sz w:val="24"/>
          <w:szCs w:val="24"/>
        </w:rPr>
        <w:t>UCR fee now</w:t>
      </w:r>
      <w:r w:rsidR="00D02F88">
        <w:rPr>
          <w:rFonts w:ascii="Arial" w:hAnsi="Arial" w:cs="Arial"/>
          <w:sz w:val="24"/>
          <w:szCs w:val="24"/>
        </w:rPr>
        <w:t>.</w:t>
      </w:r>
      <w:r>
        <w:rPr>
          <w:rFonts w:ascii="Arial" w:hAnsi="Arial" w:cs="Arial"/>
          <w:sz w:val="24"/>
          <w:szCs w:val="24"/>
        </w:rPr>
        <w:t xml:space="preserve"> </w:t>
      </w:r>
      <w:r w:rsidR="00D02F88">
        <w:rPr>
          <w:rFonts w:ascii="Arial" w:hAnsi="Arial" w:cs="Arial"/>
          <w:sz w:val="24"/>
          <w:szCs w:val="24"/>
        </w:rPr>
        <w:t xml:space="preserve"> </w:t>
      </w:r>
      <w:r>
        <w:rPr>
          <w:rFonts w:ascii="Arial" w:hAnsi="Arial" w:cs="Arial"/>
          <w:sz w:val="24"/>
          <w:szCs w:val="24"/>
        </w:rPr>
        <w:t xml:space="preserve">Please contact the PUC at either of the phone numbers listed below to complete the </w:t>
      </w:r>
      <w:r w:rsidR="00E84DD5">
        <w:rPr>
          <w:rFonts w:ascii="Arial" w:hAnsi="Arial" w:cs="Arial"/>
          <w:sz w:val="24"/>
          <w:szCs w:val="24"/>
        </w:rPr>
        <w:t>201</w:t>
      </w:r>
      <w:r w:rsidR="00350AA8">
        <w:rPr>
          <w:rFonts w:ascii="Arial" w:hAnsi="Arial" w:cs="Arial"/>
          <w:sz w:val="24"/>
          <w:szCs w:val="24"/>
        </w:rPr>
        <w:t>3</w:t>
      </w:r>
      <w:r w:rsidR="00D02F88">
        <w:rPr>
          <w:rFonts w:ascii="Arial" w:hAnsi="Arial" w:cs="Arial"/>
          <w:sz w:val="24"/>
          <w:szCs w:val="24"/>
        </w:rPr>
        <w:t>/</w:t>
      </w:r>
      <w:r w:rsidR="0058753A">
        <w:rPr>
          <w:rFonts w:ascii="Arial" w:hAnsi="Arial" w:cs="Arial"/>
          <w:sz w:val="24"/>
          <w:szCs w:val="24"/>
        </w:rPr>
        <w:t>201</w:t>
      </w:r>
      <w:r w:rsidR="00350AA8">
        <w:rPr>
          <w:rFonts w:ascii="Arial" w:hAnsi="Arial" w:cs="Arial"/>
          <w:sz w:val="24"/>
          <w:szCs w:val="24"/>
        </w:rPr>
        <w:t>4</w:t>
      </w:r>
      <w:r w:rsidR="00530992">
        <w:rPr>
          <w:rFonts w:ascii="Arial" w:hAnsi="Arial" w:cs="Arial"/>
          <w:sz w:val="24"/>
          <w:szCs w:val="24"/>
        </w:rPr>
        <w:t xml:space="preserve"> </w:t>
      </w:r>
      <w:r>
        <w:rPr>
          <w:rFonts w:ascii="Arial" w:hAnsi="Arial" w:cs="Arial"/>
          <w:sz w:val="24"/>
          <w:szCs w:val="24"/>
        </w:rPr>
        <w:t xml:space="preserve">registration and </w:t>
      </w:r>
      <w:r w:rsidR="00D02F88">
        <w:rPr>
          <w:rFonts w:ascii="Arial" w:hAnsi="Arial" w:cs="Arial"/>
          <w:sz w:val="24"/>
          <w:szCs w:val="24"/>
        </w:rPr>
        <w:t xml:space="preserve">pay the </w:t>
      </w:r>
      <w:r>
        <w:rPr>
          <w:rFonts w:ascii="Arial" w:hAnsi="Arial" w:cs="Arial"/>
          <w:sz w:val="24"/>
          <w:szCs w:val="24"/>
        </w:rPr>
        <w:t>fee</w:t>
      </w:r>
      <w:r w:rsidR="00D02F88">
        <w:rPr>
          <w:rFonts w:ascii="Arial" w:hAnsi="Arial" w:cs="Arial"/>
          <w:sz w:val="24"/>
          <w:szCs w:val="24"/>
        </w:rPr>
        <w:t xml:space="preserve">, or you may register and pay the fee on-line at </w:t>
      </w:r>
      <w:hyperlink r:id="rId10" w:history="1">
        <w:r w:rsidR="00D06EE7" w:rsidRPr="00DD1E02">
          <w:rPr>
            <w:rStyle w:val="Hyperlink"/>
            <w:rFonts w:ascii="Arial" w:hAnsi="Arial" w:cs="Arial"/>
            <w:sz w:val="24"/>
            <w:szCs w:val="24"/>
          </w:rPr>
          <w:t>www.ucr.in.gov</w:t>
        </w:r>
      </w:hyperlink>
      <w:r>
        <w:rPr>
          <w:rFonts w:ascii="Arial" w:hAnsi="Arial" w:cs="Arial"/>
          <w:sz w:val="24"/>
          <w:szCs w:val="24"/>
        </w:rPr>
        <w:t>.</w:t>
      </w:r>
      <w:r w:rsidR="000C3955">
        <w:rPr>
          <w:rFonts w:ascii="Arial" w:hAnsi="Arial" w:cs="Arial"/>
          <w:sz w:val="24"/>
          <w:szCs w:val="24"/>
        </w:rPr>
        <w:t xml:space="preserve">  Failure to pay your delinquent </w:t>
      </w:r>
      <w:r w:rsidR="00E84DD5">
        <w:rPr>
          <w:rFonts w:ascii="Arial" w:hAnsi="Arial" w:cs="Arial"/>
          <w:sz w:val="24"/>
          <w:szCs w:val="24"/>
        </w:rPr>
        <w:t>201</w:t>
      </w:r>
      <w:r w:rsidR="00350AA8">
        <w:rPr>
          <w:rFonts w:ascii="Arial" w:hAnsi="Arial" w:cs="Arial"/>
          <w:sz w:val="24"/>
          <w:szCs w:val="24"/>
        </w:rPr>
        <w:t>3</w:t>
      </w:r>
      <w:r w:rsidR="00A61D52">
        <w:rPr>
          <w:rFonts w:ascii="Arial" w:hAnsi="Arial" w:cs="Arial"/>
          <w:sz w:val="24"/>
          <w:szCs w:val="24"/>
        </w:rPr>
        <w:t>/</w:t>
      </w:r>
      <w:r w:rsidR="0058753A">
        <w:rPr>
          <w:rFonts w:ascii="Arial" w:hAnsi="Arial" w:cs="Arial"/>
          <w:sz w:val="24"/>
          <w:szCs w:val="24"/>
        </w:rPr>
        <w:t>201</w:t>
      </w:r>
      <w:r w:rsidR="00350AA8">
        <w:rPr>
          <w:rFonts w:ascii="Arial" w:hAnsi="Arial" w:cs="Arial"/>
          <w:sz w:val="24"/>
          <w:szCs w:val="24"/>
        </w:rPr>
        <w:t>4</w:t>
      </w:r>
      <w:r w:rsidR="000C3955">
        <w:rPr>
          <w:rFonts w:ascii="Arial" w:hAnsi="Arial" w:cs="Arial"/>
          <w:sz w:val="24"/>
          <w:szCs w:val="24"/>
        </w:rPr>
        <w:t xml:space="preserve"> UCR fee may subject you to penalties.</w:t>
      </w:r>
    </w:p>
    <w:p w:rsidR="002C457C" w:rsidRDefault="002C457C" w:rsidP="00352A91">
      <w:pPr>
        <w:rPr>
          <w:rFonts w:ascii="Arial" w:hAnsi="Arial" w:cs="Arial"/>
          <w:sz w:val="24"/>
          <w:szCs w:val="24"/>
        </w:rPr>
      </w:pPr>
    </w:p>
    <w:p w:rsidR="002C457C" w:rsidRPr="002C457C" w:rsidRDefault="002C457C" w:rsidP="00352A91">
      <w:pPr>
        <w:rPr>
          <w:rFonts w:ascii="Arial" w:hAnsi="Arial" w:cs="Arial"/>
          <w:sz w:val="24"/>
          <w:szCs w:val="24"/>
        </w:rPr>
      </w:pPr>
      <w:r>
        <w:rPr>
          <w:rFonts w:ascii="Arial" w:hAnsi="Arial" w:cs="Arial"/>
          <w:b/>
          <w:sz w:val="24"/>
          <w:szCs w:val="24"/>
          <w:u w:val="single"/>
        </w:rPr>
        <w:t>Additional Information</w:t>
      </w:r>
    </w:p>
    <w:p w:rsidR="00C722DE" w:rsidRPr="00035162" w:rsidRDefault="00C722DE" w:rsidP="00C722DE">
      <w:pPr>
        <w:rPr>
          <w:rFonts w:ascii="Arial" w:hAnsi="Arial" w:cs="Arial"/>
          <w:sz w:val="24"/>
          <w:szCs w:val="24"/>
        </w:rPr>
      </w:pPr>
    </w:p>
    <w:p w:rsidR="00C722DE" w:rsidRPr="00035162" w:rsidRDefault="00C722DE" w:rsidP="00C722DE">
      <w:pPr>
        <w:ind w:firstLine="720"/>
        <w:rPr>
          <w:rFonts w:ascii="Arial" w:hAnsi="Arial" w:cs="Arial"/>
          <w:sz w:val="24"/>
          <w:szCs w:val="24"/>
        </w:rPr>
      </w:pPr>
      <w:r w:rsidRPr="00035162">
        <w:rPr>
          <w:rFonts w:ascii="Arial" w:hAnsi="Arial" w:cs="Arial"/>
          <w:sz w:val="24"/>
          <w:szCs w:val="24"/>
        </w:rPr>
        <w:t xml:space="preserve">Further information on the UCR Act can be found at </w:t>
      </w:r>
      <w:hyperlink r:id="rId11" w:history="1">
        <w:r w:rsidR="00D06EE7" w:rsidRPr="00DD1E02">
          <w:rPr>
            <w:rStyle w:val="Hyperlink"/>
            <w:rFonts w:ascii="Arial" w:hAnsi="Arial" w:cs="Arial"/>
            <w:sz w:val="24"/>
            <w:szCs w:val="24"/>
          </w:rPr>
          <w:t>www.ucr.in.gov</w:t>
        </w:r>
      </w:hyperlink>
      <w:r w:rsidRPr="00035162">
        <w:rPr>
          <w:rFonts w:ascii="Arial" w:hAnsi="Arial" w:cs="Arial"/>
          <w:sz w:val="24"/>
          <w:szCs w:val="24"/>
        </w:rPr>
        <w:t xml:space="preserve">, and the Pa. PUC’s web site at </w:t>
      </w:r>
      <w:hyperlink r:id="rId12" w:history="1">
        <w:r w:rsidR="00D06EE7" w:rsidRPr="00DD1E02">
          <w:rPr>
            <w:rStyle w:val="Hyperlink"/>
            <w:rFonts w:ascii="Arial" w:hAnsi="Arial" w:cs="Arial"/>
            <w:sz w:val="24"/>
            <w:szCs w:val="24"/>
          </w:rPr>
          <w:t>www.puc.pa.gov</w:t>
        </w:r>
      </w:hyperlink>
      <w:r w:rsidRPr="00035162">
        <w:rPr>
          <w:rFonts w:ascii="Arial" w:hAnsi="Arial" w:cs="Arial"/>
          <w:sz w:val="24"/>
          <w:szCs w:val="24"/>
        </w:rPr>
        <w:t xml:space="preserve">.  We encourage you to visit both web sites.  </w:t>
      </w:r>
    </w:p>
    <w:p w:rsidR="00C722DE" w:rsidRPr="00035162" w:rsidRDefault="00C722DE" w:rsidP="00C722DE">
      <w:pPr>
        <w:ind w:firstLine="720"/>
        <w:rPr>
          <w:rFonts w:ascii="Arial" w:hAnsi="Arial" w:cs="Arial"/>
          <w:sz w:val="24"/>
          <w:szCs w:val="24"/>
        </w:rPr>
      </w:pPr>
    </w:p>
    <w:p w:rsidR="00C722DE" w:rsidRPr="00035162" w:rsidRDefault="00C722DE" w:rsidP="00C722DE">
      <w:pPr>
        <w:ind w:firstLine="720"/>
        <w:rPr>
          <w:rFonts w:ascii="Arial" w:hAnsi="Arial" w:cs="Arial"/>
          <w:sz w:val="24"/>
          <w:szCs w:val="24"/>
        </w:rPr>
      </w:pPr>
      <w:r w:rsidRPr="00035162">
        <w:rPr>
          <w:rFonts w:ascii="Arial" w:hAnsi="Arial" w:cs="Arial"/>
          <w:sz w:val="24"/>
          <w:szCs w:val="24"/>
        </w:rPr>
        <w:t xml:space="preserve">If you have any questions about the registration process, please contact the Pa. PUC’s Bureau of </w:t>
      </w:r>
      <w:r w:rsidR="00350AA8">
        <w:rPr>
          <w:rFonts w:ascii="Arial" w:hAnsi="Arial" w:cs="Arial"/>
          <w:sz w:val="24"/>
          <w:szCs w:val="24"/>
        </w:rPr>
        <w:t xml:space="preserve">Investigation and Enforcement, Motor Carrier, </w:t>
      </w:r>
      <w:r w:rsidRPr="00035162">
        <w:rPr>
          <w:rFonts w:ascii="Arial" w:hAnsi="Arial" w:cs="Arial"/>
          <w:sz w:val="24"/>
          <w:szCs w:val="24"/>
        </w:rPr>
        <w:t>at either or 717-783-3846</w:t>
      </w:r>
      <w:r w:rsidR="00E84DD5">
        <w:rPr>
          <w:rFonts w:ascii="Arial" w:hAnsi="Arial" w:cs="Arial"/>
          <w:sz w:val="24"/>
          <w:szCs w:val="24"/>
        </w:rPr>
        <w:t xml:space="preserve"> or 717-783-5934</w:t>
      </w:r>
      <w:r w:rsidRPr="00035162">
        <w:rPr>
          <w:rFonts w:ascii="Arial" w:hAnsi="Arial" w:cs="Arial"/>
          <w:sz w:val="24"/>
          <w:szCs w:val="24"/>
        </w:rPr>
        <w:t xml:space="preserve">.  </w:t>
      </w:r>
    </w:p>
    <w:p w:rsidR="00C722DE" w:rsidRPr="00035162" w:rsidRDefault="00C722DE" w:rsidP="00C722DE">
      <w:pPr>
        <w:rPr>
          <w:rFonts w:ascii="Arial" w:hAnsi="Arial" w:cs="Arial"/>
          <w:sz w:val="24"/>
          <w:szCs w:val="24"/>
        </w:rPr>
      </w:pPr>
    </w:p>
    <w:p w:rsidR="00C722DE" w:rsidRPr="00035162" w:rsidRDefault="00C722DE" w:rsidP="00C722DE">
      <w:pPr>
        <w:rPr>
          <w:rFonts w:ascii="Arial" w:hAnsi="Arial" w:cs="Arial"/>
          <w:sz w:val="24"/>
          <w:szCs w:val="24"/>
        </w:rPr>
      </w:pPr>
    </w:p>
    <w:p w:rsidR="008A22E3" w:rsidRDefault="00A61D52" w:rsidP="006637F2">
      <w:pPr>
        <w:jc w:val="center"/>
        <w:rPr>
          <w:rFonts w:ascii="Arial" w:hAnsi="Arial" w:cs="Arial"/>
          <w:b/>
          <w:sz w:val="24"/>
          <w:szCs w:val="24"/>
          <w:u w:val="single"/>
        </w:rPr>
      </w:pPr>
      <w:r>
        <w:rPr>
          <w:rFonts w:ascii="Arial" w:hAnsi="Arial" w:cs="Arial"/>
          <w:b/>
          <w:sz w:val="24"/>
          <w:szCs w:val="24"/>
          <w:u w:val="single"/>
        </w:rPr>
        <w:t xml:space="preserve">The PUC Encourages </w:t>
      </w:r>
      <w:r w:rsidR="00C722DE" w:rsidRPr="00035162">
        <w:rPr>
          <w:rFonts w:ascii="Arial" w:hAnsi="Arial" w:cs="Arial"/>
          <w:b/>
          <w:sz w:val="24"/>
          <w:szCs w:val="24"/>
          <w:u w:val="single"/>
        </w:rPr>
        <w:t xml:space="preserve">You </w:t>
      </w:r>
      <w:r>
        <w:rPr>
          <w:rFonts w:ascii="Arial" w:hAnsi="Arial" w:cs="Arial"/>
          <w:b/>
          <w:sz w:val="24"/>
          <w:szCs w:val="24"/>
          <w:u w:val="single"/>
        </w:rPr>
        <w:t>to</w:t>
      </w:r>
      <w:r w:rsidR="00C722DE" w:rsidRPr="00035162">
        <w:rPr>
          <w:rFonts w:ascii="Arial" w:hAnsi="Arial" w:cs="Arial"/>
          <w:b/>
          <w:sz w:val="24"/>
          <w:szCs w:val="24"/>
          <w:u w:val="single"/>
        </w:rPr>
        <w:t xml:space="preserve"> </w:t>
      </w:r>
      <w:r w:rsidR="004E1CB9">
        <w:rPr>
          <w:rFonts w:ascii="Arial" w:hAnsi="Arial" w:cs="Arial"/>
          <w:b/>
          <w:sz w:val="24"/>
          <w:szCs w:val="24"/>
          <w:u w:val="single"/>
        </w:rPr>
        <w:t>R</w:t>
      </w:r>
      <w:r w:rsidR="00C722DE" w:rsidRPr="00035162">
        <w:rPr>
          <w:rFonts w:ascii="Arial" w:hAnsi="Arial" w:cs="Arial"/>
          <w:b/>
          <w:sz w:val="24"/>
          <w:szCs w:val="24"/>
          <w:u w:val="single"/>
        </w:rPr>
        <w:t xml:space="preserve">egister </w:t>
      </w:r>
      <w:r>
        <w:rPr>
          <w:rFonts w:ascii="Arial" w:hAnsi="Arial" w:cs="Arial"/>
          <w:b/>
          <w:sz w:val="24"/>
          <w:szCs w:val="24"/>
          <w:u w:val="single"/>
        </w:rPr>
        <w:t xml:space="preserve">and Pay </w:t>
      </w:r>
      <w:r w:rsidR="00C722DE" w:rsidRPr="00035162">
        <w:rPr>
          <w:rFonts w:ascii="Arial" w:hAnsi="Arial" w:cs="Arial"/>
          <w:b/>
          <w:sz w:val="24"/>
          <w:szCs w:val="24"/>
          <w:u w:val="single"/>
        </w:rPr>
        <w:t xml:space="preserve">the UCR </w:t>
      </w:r>
      <w:r>
        <w:rPr>
          <w:rFonts w:ascii="Arial" w:hAnsi="Arial" w:cs="Arial"/>
          <w:b/>
          <w:sz w:val="24"/>
          <w:szCs w:val="24"/>
          <w:u w:val="single"/>
        </w:rPr>
        <w:t xml:space="preserve">Fee </w:t>
      </w:r>
      <w:r w:rsidR="00C722DE" w:rsidRPr="00035162">
        <w:rPr>
          <w:rFonts w:ascii="Arial" w:hAnsi="Arial" w:cs="Arial"/>
          <w:b/>
          <w:sz w:val="24"/>
          <w:szCs w:val="24"/>
          <w:u w:val="single"/>
        </w:rPr>
        <w:t xml:space="preserve">by </w:t>
      </w:r>
      <w:r w:rsidR="009F4B0B">
        <w:rPr>
          <w:rFonts w:ascii="Arial" w:hAnsi="Arial" w:cs="Arial"/>
          <w:b/>
          <w:sz w:val="24"/>
          <w:szCs w:val="24"/>
          <w:u w:val="single"/>
        </w:rPr>
        <w:t>December 31</w:t>
      </w:r>
      <w:r w:rsidR="00C722DE" w:rsidRPr="00035162">
        <w:rPr>
          <w:rFonts w:ascii="Arial" w:hAnsi="Arial" w:cs="Arial"/>
          <w:b/>
          <w:sz w:val="24"/>
          <w:szCs w:val="24"/>
          <w:u w:val="single"/>
        </w:rPr>
        <w:t xml:space="preserve">, </w:t>
      </w:r>
      <w:r w:rsidR="0058753A">
        <w:rPr>
          <w:rFonts w:ascii="Arial" w:hAnsi="Arial" w:cs="Arial"/>
          <w:b/>
          <w:sz w:val="24"/>
          <w:szCs w:val="24"/>
          <w:u w:val="single"/>
        </w:rPr>
        <w:t>201</w:t>
      </w:r>
      <w:r w:rsidR="00350AA8">
        <w:rPr>
          <w:rFonts w:ascii="Arial" w:hAnsi="Arial" w:cs="Arial"/>
          <w:b/>
          <w:sz w:val="24"/>
          <w:szCs w:val="24"/>
          <w:u w:val="single"/>
        </w:rPr>
        <w:t>4</w:t>
      </w:r>
    </w:p>
    <w:p w:rsidR="00530992" w:rsidRPr="00530992" w:rsidRDefault="00530992" w:rsidP="006637F2">
      <w:pPr>
        <w:jc w:val="center"/>
        <w:rPr>
          <w:rFonts w:ascii="Arial" w:hAnsi="Arial" w:cs="Arial"/>
          <w:b/>
          <w:i/>
          <w:sz w:val="24"/>
          <w:szCs w:val="24"/>
          <w:u w:val="single"/>
        </w:rPr>
      </w:pPr>
    </w:p>
    <w:p w:rsidR="008A22E3" w:rsidRDefault="008A22E3" w:rsidP="00C722DE">
      <w:pPr>
        <w:jc w:val="both"/>
        <w:rPr>
          <w:rFonts w:ascii="Arial" w:hAnsi="Arial" w:cs="Arial"/>
          <w:sz w:val="24"/>
          <w:szCs w:val="24"/>
        </w:rPr>
        <w:sectPr w:rsidR="008A22E3" w:rsidSect="008A22E3">
          <w:type w:val="continuous"/>
          <w:pgSz w:w="12240" w:h="15840"/>
          <w:pgMar w:top="1440" w:right="1440" w:bottom="1440" w:left="1440" w:header="720" w:footer="720" w:gutter="0"/>
          <w:cols w:space="720"/>
        </w:sectPr>
      </w:pPr>
    </w:p>
    <w:bookmarkStart w:id="1" w:name="_Toc150596528"/>
    <w:bookmarkStart w:id="2" w:name="_Toc150597946"/>
    <w:p w:rsidR="009D178C" w:rsidRPr="005D76AD" w:rsidRDefault="00C7719B" w:rsidP="009D178C">
      <w:pPr>
        <w:pStyle w:val="Heading3"/>
        <w:ind w:left="0"/>
        <w:rPr>
          <w:sz w:val="19"/>
          <w:szCs w:val="19"/>
        </w:rPr>
      </w:pPr>
      <w:r>
        <w:rPr>
          <w:rFonts w:ascii="Tahoma" w:hAnsi="Tahoma" w:cs="Tahoma"/>
          <w:noProof/>
          <w:sz w:val="16"/>
          <w:szCs w:val="16"/>
        </w:rPr>
        <w:lastRenderedPageBreak/>
        <mc:AlternateContent>
          <mc:Choice Requires="wps">
            <w:drawing>
              <wp:anchor distT="0" distB="0" distL="114300" distR="114300" simplePos="0" relativeHeight="251658240" behindDoc="0" locked="0" layoutInCell="1" allowOverlap="1" wp14:anchorId="441B9267" wp14:editId="70CC4817">
                <wp:simplePos x="0" y="0"/>
                <wp:positionH relativeFrom="column">
                  <wp:posOffset>-533400</wp:posOffset>
                </wp:positionH>
                <wp:positionV relativeFrom="paragraph">
                  <wp:posOffset>-163195</wp:posOffset>
                </wp:positionV>
                <wp:extent cx="1019175" cy="539750"/>
                <wp:effectExtent l="9525" t="8255" r="9525" b="139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39750"/>
                        </a:xfrm>
                        <a:prstGeom prst="rect">
                          <a:avLst/>
                        </a:prstGeom>
                        <a:solidFill>
                          <a:srgbClr val="FFFFFF"/>
                        </a:solidFill>
                        <a:ln w="9525">
                          <a:solidFill>
                            <a:srgbClr val="000000"/>
                          </a:solidFill>
                          <a:miter lim="800000"/>
                          <a:headEnd/>
                          <a:tailEnd/>
                        </a:ln>
                      </wps:spPr>
                      <wps:txbx>
                        <w:txbxContent>
                          <w:p w:rsidR="001C50C5" w:rsidRPr="005D76AD" w:rsidRDefault="001C50C5" w:rsidP="009D178C">
                            <w:pPr>
                              <w:ind w:left="90" w:right="-105"/>
                              <w:rPr>
                                <w:sz w:val="16"/>
                                <w:szCs w:val="16"/>
                              </w:rPr>
                            </w:pPr>
                            <w:r>
                              <w:rPr>
                                <w:noProof/>
                                <w:spacing w:val="-2"/>
                                <w:sz w:val="16"/>
                                <w:szCs w:val="16"/>
                              </w:rPr>
                              <w:drawing>
                                <wp:inline distT="0" distB="0" distL="0" distR="0" wp14:anchorId="5E276154" wp14:editId="27CDC928">
                                  <wp:extent cx="533400" cy="476250"/>
                                  <wp:effectExtent l="1905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 logo"/>
                                          <pic:cNvPicPr>
                                            <a:picLocks noChangeAspect="1" noChangeArrowheads="1"/>
                                          </pic:cNvPicPr>
                                        </pic:nvPicPr>
                                        <pic:blipFill>
                                          <a:blip r:embed="rId13"/>
                                          <a:srcRect/>
                                          <a:stretch>
                                            <a:fillRect/>
                                          </a:stretch>
                                        </pic:blipFill>
                                        <pic:spPr bwMode="auto">
                                          <a:xfrm>
                                            <a:off x="0" y="0"/>
                                            <a:ext cx="533400" cy="476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pt;margin-top:-12.85pt;width:80.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">
                <v:textbox>
                  <w:txbxContent>
                    <w:p w:rsidR="001C50C5" w:rsidRPr="005D76AD" w:rsidRDefault="001C50C5" w:rsidP="009D178C">
                      <w:pPr>
                        <w:ind w:left="90" w:right="-105"/>
                        <w:rPr>
                          <w:sz w:val="16"/>
                          <w:szCs w:val="16"/>
                        </w:rPr>
                      </w:pPr>
                      <w:r>
                        <w:rPr>
                          <w:noProof/>
                          <w:spacing w:val="-2"/>
                          <w:sz w:val="16"/>
                          <w:szCs w:val="16"/>
                        </w:rPr>
                        <w:drawing>
                          <wp:inline distT="0" distB="0" distL="0" distR="0" wp14:anchorId="5E276154" wp14:editId="27CDC928">
                            <wp:extent cx="533400" cy="476250"/>
                            <wp:effectExtent l="1905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 logo"/>
                                    <pic:cNvPicPr>
                                      <a:picLocks noChangeAspect="1" noChangeArrowheads="1"/>
                                    </pic:cNvPicPr>
                                  </pic:nvPicPr>
                                  <pic:blipFill>
                                    <a:blip r:embed="rId14"/>
                                    <a:srcRect/>
                                    <a:stretch>
                                      <a:fillRect/>
                                    </a:stretch>
                                  </pic:blipFill>
                                  <pic:spPr bwMode="auto">
                                    <a:xfrm>
                                      <a:off x="0" y="0"/>
                                      <a:ext cx="533400" cy="476250"/>
                                    </a:xfrm>
                                    <a:prstGeom prst="rect">
                                      <a:avLst/>
                                    </a:prstGeom>
                                    <a:noFill/>
                                    <a:ln w="9525">
                                      <a:noFill/>
                                      <a:miter lim="800000"/>
                                      <a:headEnd/>
                                      <a:tailEnd/>
                                    </a:ln>
                                  </pic:spPr>
                                </pic:pic>
                              </a:graphicData>
                            </a:graphic>
                          </wp:inline>
                        </w:drawing>
                      </w:r>
                    </w:p>
                  </w:txbxContent>
                </v:textbox>
              </v:shape>
            </w:pict>
          </mc:Fallback>
        </mc:AlternateContent>
      </w:r>
      <w:r>
        <w:rPr>
          <w:rFonts w:ascii="Tahoma" w:hAnsi="Tahoma" w:cs="Tahoma"/>
          <w:noProof/>
          <w:sz w:val="16"/>
          <w:szCs w:val="16"/>
        </w:rPr>
        <mc:AlternateContent>
          <mc:Choice Requires="wps">
            <w:drawing>
              <wp:anchor distT="0" distB="0" distL="114300" distR="114300" simplePos="0" relativeHeight="251656192" behindDoc="0" locked="0" layoutInCell="1" allowOverlap="1" wp14:anchorId="67F68FEA" wp14:editId="78FC040F">
                <wp:simplePos x="0" y="0"/>
                <wp:positionH relativeFrom="column">
                  <wp:posOffset>3467100</wp:posOffset>
                </wp:positionH>
                <wp:positionV relativeFrom="paragraph">
                  <wp:posOffset>-163195</wp:posOffset>
                </wp:positionV>
                <wp:extent cx="3619500" cy="51562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0C5" w:rsidRPr="005D76AD" w:rsidRDefault="00E84DD5" w:rsidP="009D178C">
                            <w:pPr>
                              <w:pStyle w:val="Heading8"/>
                              <w:rPr>
                                <w:sz w:val="21"/>
                                <w:szCs w:val="21"/>
                              </w:rPr>
                            </w:pPr>
                            <w:r>
                              <w:rPr>
                                <w:sz w:val="21"/>
                                <w:szCs w:val="21"/>
                              </w:rPr>
                              <w:t>201</w:t>
                            </w:r>
                            <w:r w:rsidR="00350AA8">
                              <w:rPr>
                                <w:sz w:val="21"/>
                                <w:szCs w:val="21"/>
                              </w:rPr>
                              <w:t>5</w:t>
                            </w:r>
                            <w:r w:rsidR="001C50C5" w:rsidRPr="005D76AD">
                              <w:rPr>
                                <w:sz w:val="21"/>
                                <w:szCs w:val="21"/>
                              </w:rPr>
                              <w:t xml:space="preserve"> UNIFIED CARRIER REGISTRATION</w:t>
                            </w:r>
                          </w:p>
                          <w:p w:rsidR="001C50C5" w:rsidRPr="005D76AD" w:rsidRDefault="001C50C5" w:rsidP="009D178C">
                            <w:pPr>
                              <w:rPr>
                                <w:b/>
                                <w:bCs/>
                                <w:color w:val="000000"/>
                                <w:sz w:val="18"/>
                                <w:szCs w:val="18"/>
                              </w:rPr>
                            </w:pPr>
                            <w:r w:rsidRPr="005D76AD">
                              <w:rPr>
                                <w:b/>
                                <w:bCs/>
                                <w:color w:val="000000"/>
                                <w:sz w:val="18"/>
                                <w:szCs w:val="18"/>
                              </w:rPr>
                              <w:t xml:space="preserve">Jan. 1, </w:t>
                            </w:r>
                            <w:r w:rsidR="00E84DD5">
                              <w:rPr>
                                <w:b/>
                                <w:bCs/>
                                <w:color w:val="000000"/>
                                <w:sz w:val="18"/>
                                <w:szCs w:val="18"/>
                              </w:rPr>
                              <w:t>201</w:t>
                            </w:r>
                            <w:r w:rsidR="00350AA8">
                              <w:rPr>
                                <w:b/>
                                <w:bCs/>
                                <w:color w:val="000000"/>
                                <w:sz w:val="18"/>
                                <w:szCs w:val="18"/>
                              </w:rPr>
                              <w:t>5</w:t>
                            </w:r>
                            <w:r w:rsidRPr="005D76AD">
                              <w:rPr>
                                <w:b/>
                                <w:bCs/>
                                <w:color w:val="000000"/>
                                <w:sz w:val="18"/>
                                <w:szCs w:val="18"/>
                              </w:rPr>
                              <w:t xml:space="preserve"> – Dec. 31, </w:t>
                            </w:r>
                            <w:r w:rsidR="00E84DD5">
                              <w:rPr>
                                <w:b/>
                                <w:bCs/>
                                <w:color w:val="000000"/>
                                <w:sz w:val="18"/>
                                <w:szCs w:val="18"/>
                              </w:rPr>
                              <w:t>201</w:t>
                            </w:r>
                            <w:r w:rsidR="00350AA8">
                              <w:rPr>
                                <w:b/>
                                <w:bCs/>
                                <w:color w:val="000000"/>
                                <w:sz w:val="18"/>
                                <w:szCs w:val="18"/>
                              </w:rPr>
                              <w:t>5</w:t>
                            </w:r>
                          </w:p>
                          <w:p w:rsidR="001C50C5" w:rsidRPr="005D76AD" w:rsidRDefault="001C50C5" w:rsidP="009D178C">
                            <w:pPr>
                              <w:rPr>
                                <w:b/>
                                <w:bCs/>
                                <w:sz w:val="18"/>
                                <w:szCs w:val="18"/>
                              </w:rPr>
                            </w:pPr>
                            <w:r w:rsidRPr="005D76AD">
                              <w:rPr>
                                <w:b/>
                                <w:bCs/>
                                <w:color w:val="000000"/>
                                <w:sz w:val="18"/>
                                <w:szCs w:val="18"/>
                              </w:rPr>
                              <w:t xml:space="preserve">To register online go to </w:t>
                            </w:r>
                            <w:r w:rsidRPr="005D76AD">
                              <w:rPr>
                                <w:b/>
                                <w:bCs/>
                                <w:color w:val="0000FF"/>
                                <w:sz w:val="18"/>
                                <w:szCs w:val="18"/>
                                <w:u w:val="single"/>
                              </w:rPr>
                              <w:t>WWW.UCR.IN.GOV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73pt;margin-top:-12.85pt;width:285pt;height:4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M8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" stroked="f">
                <v:textbox>
                  <w:txbxContent>
                    <w:p w:rsidR="001C50C5" w:rsidRPr="005D76AD" w:rsidRDefault="00E84DD5" w:rsidP="009D178C">
                      <w:pPr>
                        <w:pStyle w:val="Heading8"/>
                        <w:rPr>
                          <w:sz w:val="21"/>
                          <w:szCs w:val="21"/>
                        </w:rPr>
                      </w:pPr>
                      <w:r>
                        <w:rPr>
                          <w:sz w:val="21"/>
                          <w:szCs w:val="21"/>
                        </w:rPr>
                        <w:t>201</w:t>
                      </w:r>
                      <w:r w:rsidR="00350AA8">
                        <w:rPr>
                          <w:sz w:val="21"/>
                          <w:szCs w:val="21"/>
                        </w:rPr>
                        <w:t>5</w:t>
                      </w:r>
                      <w:r w:rsidR="001C50C5" w:rsidRPr="005D76AD">
                        <w:rPr>
                          <w:sz w:val="21"/>
                          <w:szCs w:val="21"/>
                        </w:rPr>
                        <w:t xml:space="preserve"> UNIFIED CARRIER REGISTRATION</w:t>
                      </w:r>
                    </w:p>
                    <w:p w:rsidR="001C50C5" w:rsidRPr="005D76AD" w:rsidRDefault="001C50C5" w:rsidP="009D178C">
                      <w:pPr>
                        <w:rPr>
                          <w:b/>
                          <w:bCs/>
                          <w:color w:val="000000"/>
                          <w:sz w:val="18"/>
                          <w:szCs w:val="18"/>
                        </w:rPr>
                      </w:pPr>
                      <w:r w:rsidRPr="005D76AD">
                        <w:rPr>
                          <w:b/>
                          <w:bCs/>
                          <w:color w:val="000000"/>
                          <w:sz w:val="18"/>
                          <w:szCs w:val="18"/>
                        </w:rPr>
                        <w:t xml:space="preserve">Jan. 1, </w:t>
                      </w:r>
                      <w:r w:rsidR="00E84DD5">
                        <w:rPr>
                          <w:b/>
                          <w:bCs/>
                          <w:color w:val="000000"/>
                          <w:sz w:val="18"/>
                          <w:szCs w:val="18"/>
                        </w:rPr>
                        <w:t>201</w:t>
                      </w:r>
                      <w:r w:rsidR="00350AA8">
                        <w:rPr>
                          <w:b/>
                          <w:bCs/>
                          <w:color w:val="000000"/>
                          <w:sz w:val="18"/>
                          <w:szCs w:val="18"/>
                        </w:rPr>
                        <w:t>5</w:t>
                      </w:r>
                      <w:r w:rsidRPr="005D76AD">
                        <w:rPr>
                          <w:b/>
                          <w:bCs/>
                          <w:color w:val="000000"/>
                          <w:sz w:val="18"/>
                          <w:szCs w:val="18"/>
                        </w:rPr>
                        <w:t xml:space="preserve"> – Dec. 31, </w:t>
                      </w:r>
                      <w:r w:rsidR="00E84DD5">
                        <w:rPr>
                          <w:b/>
                          <w:bCs/>
                          <w:color w:val="000000"/>
                          <w:sz w:val="18"/>
                          <w:szCs w:val="18"/>
                        </w:rPr>
                        <w:t>201</w:t>
                      </w:r>
                      <w:r w:rsidR="00350AA8">
                        <w:rPr>
                          <w:b/>
                          <w:bCs/>
                          <w:color w:val="000000"/>
                          <w:sz w:val="18"/>
                          <w:szCs w:val="18"/>
                        </w:rPr>
                        <w:t>5</w:t>
                      </w:r>
                    </w:p>
                    <w:p w:rsidR="001C50C5" w:rsidRPr="005D76AD" w:rsidRDefault="001C50C5" w:rsidP="009D178C">
                      <w:pPr>
                        <w:rPr>
                          <w:b/>
                          <w:bCs/>
                          <w:sz w:val="18"/>
                          <w:szCs w:val="18"/>
                        </w:rPr>
                      </w:pPr>
                      <w:r w:rsidRPr="005D76AD">
                        <w:rPr>
                          <w:b/>
                          <w:bCs/>
                          <w:color w:val="000000"/>
                          <w:sz w:val="18"/>
                          <w:szCs w:val="18"/>
                        </w:rPr>
                        <w:t xml:space="preserve">To register online go to </w:t>
                      </w:r>
                      <w:r w:rsidRPr="005D76AD">
                        <w:rPr>
                          <w:b/>
                          <w:bCs/>
                          <w:color w:val="0000FF"/>
                          <w:sz w:val="18"/>
                          <w:szCs w:val="18"/>
                          <w:u w:val="single"/>
                        </w:rPr>
                        <w:t>WWW.UCR.IN.GOV</w:t>
                      </w:r>
                    </w:p>
                  </w:txbxContent>
                </v:textbox>
              </v:shape>
            </w:pict>
          </mc:Fallback>
        </mc:AlternateContent>
      </w:r>
      <w:r>
        <w:rPr>
          <w:rFonts w:ascii="Tahoma" w:hAnsi="Tahoma" w:cs="Tahoma"/>
          <w:noProof/>
          <w:sz w:val="16"/>
          <w:szCs w:val="16"/>
        </w:rPr>
        <mc:AlternateContent>
          <mc:Choice Requires="wps">
            <w:drawing>
              <wp:anchor distT="0" distB="0" distL="114300" distR="114300" simplePos="0" relativeHeight="251657216" behindDoc="0" locked="0" layoutInCell="1" allowOverlap="1" wp14:anchorId="77349D8B" wp14:editId="388CE57E">
                <wp:simplePos x="0" y="0"/>
                <wp:positionH relativeFrom="column">
                  <wp:posOffset>485775</wp:posOffset>
                </wp:positionH>
                <wp:positionV relativeFrom="paragraph">
                  <wp:posOffset>-163195</wp:posOffset>
                </wp:positionV>
                <wp:extent cx="2954655" cy="539750"/>
                <wp:effectExtent l="9525" t="8255" r="7620" b="139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539750"/>
                        </a:xfrm>
                        <a:prstGeom prst="rect">
                          <a:avLst/>
                        </a:prstGeom>
                        <a:solidFill>
                          <a:srgbClr val="FFFFFF"/>
                        </a:solidFill>
                        <a:ln w="9525">
                          <a:solidFill>
                            <a:srgbClr val="000000"/>
                          </a:solidFill>
                          <a:miter lim="800000"/>
                          <a:headEnd/>
                          <a:tailEnd/>
                        </a:ln>
                      </wps:spPr>
                      <wps:txbx>
                        <w:txbxContent>
                          <w:p w:rsidR="001C50C5" w:rsidRPr="00A02D23" w:rsidRDefault="001C50C5" w:rsidP="009D178C">
                            <w:pPr>
                              <w:ind w:left="432"/>
                              <w:rPr>
                                <w:rFonts w:ascii="Arial" w:hAnsi="Arial" w:cs="Arial"/>
                                <w:b/>
                                <w:spacing w:val="-2"/>
                                <w:sz w:val="16"/>
                                <w:szCs w:val="16"/>
                              </w:rPr>
                            </w:pPr>
                            <w:r w:rsidRPr="00A02D23">
                              <w:rPr>
                                <w:rFonts w:ascii="Arial" w:hAnsi="Arial" w:cs="Arial"/>
                                <w:b/>
                                <w:spacing w:val="-2"/>
                                <w:sz w:val="16"/>
                                <w:szCs w:val="16"/>
                              </w:rPr>
                              <w:t>UCR Program</w:t>
                            </w:r>
                          </w:p>
                          <w:p w:rsidR="001C50C5" w:rsidRPr="00A02D23" w:rsidRDefault="001C50C5" w:rsidP="009D178C">
                            <w:pPr>
                              <w:ind w:left="432"/>
                              <w:rPr>
                                <w:rFonts w:ascii="Arial" w:hAnsi="Arial" w:cs="Arial"/>
                                <w:b/>
                                <w:spacing w:val="-2"/>
                                <w:sz w:val="16"/>
                                <w:szCs w:val="16"/>
                              </w:rPr>
                            </w:pPr>
                            <w:r w:rsidRPr="00A02D23">
                              <w:rPr>
                                <w:rFonts w:ascii="Arial" w:hAnsi="Arial" w:cs="Arial"/>
                                <w:b/>
                                <w:spacing w:val="-2"/>
                                <w:sz w:val="16"/>
                                <w:szCs w:val="16"/>
                              </w:rPr>
                              <w:t>PA Public Utility Commission</w:t>
                            </w:r>
                          </w:p>
                          <w:p w:rsidR="001C50C5" w:rsidRPr="00A02D23" w:rsidRDefault="001C50C5" w:rsidP="009D178C">
                            <w:pPr>
                              <w:ind w:left="432"/>
                              <w:rPr>
                                <w:rFonts w:ascii="Arial" w:hAnsi="Arial" w:cs="Arial"/>
                                <w:b/>
                                <w:spacing w:val="-2"/>
                                <w:sz w:val="16"/>
                                <w:szCs w:val="16"/>
                              </w:rPr>
                            </w:pPr>
                            <w:r w:rsidRPr="00A02D23">
                              <w:rPr>
                                <w:rFonts w:ascii="Arial" w:hAnsi="Arial" w:cs="Arial"/>
                                <w:b/>
                                <w:spacing w:val="-2"/>
                                <w:sz w:val="16"/>
                                <w:szCs w:val="16"/>
                              </w:rPr>
                              <w:t>PO Box 3265</w:t>
                            </w:r>
                          </w:p>
                          <w:p w:rsidR="001C50C5" w:rsidRPr="00A02D23" w:rsidRDefault="001C50C5" w:rsidP="009D178C">
                            <w:pPr>
                              <w:ind w:left="432"/>
                              <w:rPr>
                                <w:rFonts w:ascii="Arial" w:hAnsi="Arial" w:cs="Arial"/>
                                <w:b/>
                                <w:sz w:val="16"/>
                                <w:szCs w:val="16"/>
                              </w:rPr>
                            </w:pPr>
                            <w:r w:rsidRPr="00A02D23">
                              <w:rPr>
                                <w:rFonts w:ascii="Arial" w:hAnsi="Arial" w:cs="Arial"/>
                                <w:b/>
                                <w:spacing w:val="-2"/>
                                <w:sz w:val="16"/>
                                <w:szCs w:val="16"/>
                              </w:rPr>
                              <w:t>Harrisburg, PA 17105-3265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8.25pt;margin-top:-12.85pt;width:232.6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4YyLgIAAFc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">
                <v:textbox>
                  <w:txbxContent>
                    <w:p w:rsidR="001C50C5" w:rsidRPr="00A02D23" w:rsidRDefault="001C50C5" w:rsidP="009D178C">
                      <w:pPr>
                        <w:ind w:left="432"/>
                        <w:rPr>
                          <w:rFonts w:ascii="Arial" w:hAnsi="Arial" w:cs="Arial"/>
                          <w:b/>
                          <w:spacing w:val="-2"/>
                          <w:sz w:val="16"/>
                          <w:szCs w:val="16"/>
                        </w:rPr>
                      </w:pPr>
                      <w:r w:rsidRPr="00A02D23">
                        <w:rPr>
                          <w:rFonts w:ascii="Arial" w:hAnsi="Arial" w:cs="Arial"/>
                          <w:b/>
                          <w:spacing w:val="-2"/>
                          <w:sz w:val="16"/>
                          <w:szCs w:val="16"/>
                        </w:rPr>
                        <w:t>UCR Program</w:t>
                      </w:r>
                    </w:p>
                    <w:p w:rsidR="001C50C5" w:rsidRPr="00A02D23" w:rsidRDefault="001C50C5" w:rsidP="009D178C">
                      <w:pPr>
                        <w:ind w:left="432"/>
                        <w:rPr>
                          <w:rFonts w:ascii="Arial" w:hAnsi="Arial" w:cs="Arial"/>
                          <w:b/>
                          <w:spacing w:val="-2"/>
                          <w:sz w:val="16"/>
                          <w:szCs w:val="16"/>
                        </w:rPr>
                      </w:pPr>
                      <w:r w:rsidRPr="00A02D23">
                        <w:rPr>
                          <w:rFonts w:ascii="Arial" w:hAnsi="Arial" w:cs="Arial"/>
                          <w:b/>
                          <w:spacing w:val="-2"/>
                          <w:sz w:val="16"/>
                          <w:szCs w:val="16"/>
                        </w:rPr>
                        <w:t>PA Public Utility Commission</w:t>
                      </w:r>
                    </w:p>
                    <w:p w:rsidR="001C50C5" w:rsidRPr="00A02D23" w:rsidRDefault="001C50C5" w:rsidP="009D178C">
                      <w:pPr>
                        <w:ind w:left="432"/>
                        <w:rPr>
                          <w:rFonts w:ascii="Arial" w:hAnsi="Arial" w:cs="Arial"/>
                          <w:b/>
                          <w:spacing w:val="-2"/>
                          <w:sz w:val="16"/>
                          <w:szCs w:val="16"/>
                        </w:rPr>
                      </w:pPr>
                      <w:r w:rsidRPr="00A02D23">
                        <w:rPr>
                          <w:rFonts w:ascii="Arial" w:hAnsi="Arial" w:cs="Arial"/>
                          <w:b/>
                          <w:spacing w:val="-2"/>
                          <w:sz w:val="16"/>
                          <w:szCs w:val="16"/>
                        </w:rPr>
                        <w:t>PO Box 3265</w:t>
                      </w:r>
                    </w:p>
                    <w:p w:rsidR="001C50C5" w:rsidRPr="00A02D23" w:rsidRDefault="001C50C5" w:rsidP="009D178C">
                      <w:pPr>
                        <w:ind w:left="432"/>
                        <w:rPr>
                          <w:rFonts w:ascii="Arial" w:hAnsi="Arial" w:cs="Arial"/>
                          <w:b/>
                          <w:sz w:val="16"/>
                          <w:szCs w:val="16"/>
                        </w:rPr>
                      </w:pPr>
                      <w:r w:rsidRPr="00A02D23">
                        <w:rPr>
                          <w:rFonts w:ascii="Arial" w:hAnsi="Arial" w:cs="Arial"/>
                          <w:b/>
                          <w:spacing w:val="-2"/>
                          <w:sz w:val="16"/>
                          <w:szCs w:val="16"/>
                        </w:rPr>
                        <w:t>Harrisburg, PA 17105-3265</w:t>
                      </w:r>
                    </w:p>
                  </w:txbxContent>
                </v:textbox>
              </v:shape>
            </w:pict>
          </mc:Fallback>
        </mc:AlternateContent>
      </w:r>
    </w:p>
    <w:bookmarkEnd w:id="1"/>
    <w:bookmarkEnd w:id="2"/>
    <w:p w:rsidR="009D178C" w:rsidRPr="005D76AD" w:rsidRDefault="009D178C" w:rsidP="009D178C">
      <w:pPr>
        <w:pStyle w:val="Heading3"/>
        <w:ind w:left="0"/>
        <w:rPr>
          <w:sz w:val="19"/>
          <w:szCs w:val="19"/>
        </w:rPr>
      </w:pPr>
    </w:p>
    <w:p w:rsidR="009D178C" w:rsidRPr="005D76AD" w:rsidRDefault="009D178C" w:rsidP="009D178C">
      <w:pPr>
        <w:pStyle w:val="Heading3"/>
        <w:ind w:left="-180"/>
        <w:rPr>
          <w:sz w:val="19"/>
          <w:szCs w:val="19"/>
        </w:rPr>
      </w:pPr>
    </w:p>
    <w:tbl>
      <w:tblPr>
        <w:tblW w:w="11275"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91"/>
        <w:gridCol w:w="768"/>
        <w:gridCol w:w="270"/>
        <w:gridCol w:w="1527"/>
        <w:gridCol w:w="93"/>
        <w:gridCol w:w="43"/>
        <w:gridCol w:w="683"/>
        <w:gridCol w:w="1254"/>
        <w:gridCol w:w="87"/>
        <w:gridCol w:w="144"/>
        <w:gridCol w:w="1035"/>
        <w:gridCol w:w="441"/>
        <w:gridCol w:w="540"/>
        <w:gridCol w:w="999"/>
        <w:gridCol w:w="795"/>
        <w:gridCol w:w="80"/>
        <w:gridCol w:w="1325"/>
      </w:tblGrid>
      <w:tr w:rsidR="009D178C" w:rsidRPr="005D76AD" w:rsidTr="00E17285">
        <w:trPr>
          <w:cantSplit/>
          <w:jc w:val="center"/>
        </w:trPr>
        <w:tc>
          <w:tcPr>
            <w:tcW w:w="11275" w:type="dxa"/>
            <w:gridSpan w:val="17"/>
            <w:tcBorders>
              <w:top w:val="nil"/>
              <w:bottom w:val="single" w:sz="4" w:space="0" w:color="auto"/>
              <w:right w:val="single" w:sz="4" w:space="0" w:color="auto"/>
            </w:tcBorders>
            <w:shd w:val="clear" w:color="auto" w:fill="0C0C0C"/>
          </w:tcPr>
          <w:p w:rsidR="009D178C" w:rsidRPr="004677F9" w:rsidRDefault="009D178C" w:rsidP="009D178C">
            <w:pPr>
              <w:pStyle w:val="Heading2"/>
              <w:spacing w:line="240" w:lineRule="auto"/>
              <w:rPr>
                <w:b/>
                <w:bCs/>
                <w:sz w:val="18"/>
                <w:szCs w:val="18"/>
              </w:rPr>
            </w:pPr>
            <w:proofErr w:type="gramStart"/>
            <w:r w:rsidRPr="004677F9">
              <w:rPr>
                <w:b/>
                <w:bCs/>
                <w:sz w:val="18"/>
                <w:szCs w:val="18"/>
              </w:rPr>
              <w:t>SECTION 1.</w:t>
            </w:r>
            <w:proofErr w:type="gramEnd"/>
            <w:r w:rsidRPr="004677F9">
              <w:rPr>
                <w:b/>
                <w:bCs/>
                <w:sz w:val="18"/>
                <w:szCs w:val="18"/>
              </w:rPr>
              <w:t xml:space="preserve"> GENERAL INFORMATION</w:t>
            </w:r>
          </w:p>
        </w:tc>
      </w:tr>
      <w:tr w:rsidR="009D178C" w:rsidRPr="005D76AD" w:rsidTr="00E17285">
        <w:trPr>
          <w:cantSplit/>
          <w:trHeight w:val="395"/>
          <w:jc w:val="center"/>
        </w:trPr>
        <w:tc>
          <w:tcPr>
            <w:tcW w:w="2229" w:type="dxa"/>
            <w:gridSpan w:val="3"/>
          </w:tcPr>
          <w:p w:rsidR="009D178C" w:rsidRDefault="009D178C" w:rsidP="009D178C">
            <w:pPr>
              <w:pStyle w:val="Heading2"/>
              <w:spacing w:line="240" w:lineRule="auto"/>
              <w:rPr>
                <w:rFonts w:ascii="Times New Roman" w:hAnsi="Times New Roman"/>
                <w:sz w:val="18"/>
                <w:szCs w:val="18"/>
              </w:rPr>
            </w:pPr>
            <w:r w:rsidRPr="000555F2">
              <w:rPr>
                <w:rFonts w:ascii="Times New Roman" w:hAnsi="Times New Roman"/>
                <w:sz w:val="20"/>
                <w:szCs w:val="20"/>
              </w:rPr>
              <w:t>USDOT Number</w:t>
            </w:r>
          </w:p>
          <w:p w:rsidR="009D178C" w:rsidRPr="00D70C35" w:rsidRDefault="009D178C" w:rsidP="009D178C">
            <w:pPr>
              <w:rPr>
                <w:sz w:val="24"/>
                <w:szCs w:val="24"/>
              </w:rPr>
            </w:pPr>
            <w:r w:rsidRPr="00D70C35">
              <w:rPr>
                <w:sz w:val="24"/>
                <w:szCs w:val="24"/>
              </w:rPr>
              <w:t xml:space="preserve">    </w:t>
            </w:r>
          </w:p>
        </w:tc>
        <w:tc>
          <w:tcPr>
            <w:tcW w:w="1620" w:type="dxa"/>
            <w:gridSpan w:val="2"/>
          </w:tcPr>
          <w:p w:rsidR="009D178C" w:rsidRDefault="009D178C" w:rsidP="009D178C">
            <w:pPr>
              <w:pStyle w:val="Heading2"/>
              <w:spacing w:line="240" w:lineRule="auto"/>
              <w:rPr>
                <w:rFonts w:ascii="Times New Roman" w:hAnsi="Times New Roman"/>
                <w:sz w:val="20"/>
                <w:szCs w:val="20"/>
              </w:rPr>
            </w:pPr>
            <w:r w:rsidRPr="000555F2">
              <w:rPr>
                <w:rFonts w:ascii="Times New Roman" w:hAnsi="Times New Roman"/>
                <w:sz w:val="20"/>
                <w:szCs w:val="20"/>
              </w:rPr>
              <w:t>MC or MX Number</w:t>
            </w:r>
          </w:p>
          <w:p w:rsidR="009D178C" w:rsidRPr="00333DD4" w:rsidRDefault="009D178C" w:rsidP="00E6103C">
            <w:pPr>
              <w:rPr>
                <w:sz w:val="24"/>
                <w:szCs w:val="24"/>
              </w:rPr>
            </w:pPr>
            <w:r>
              <w:rPr>
                <w:sz w:val="24"/>
                <w:szCs w:val="24"/>
              </w:rPr>
              <w:t xml:space="preserve">  </w:t>
            </w:r>
          </w:p>
        </w:tc>
        <w:tc>
          <w:tcPr>
            <w:tcW w:w="1980" w:type="dxa"/>
            <w:gridSpan w:val="3"/>
          </w:tcPr>
          <w:p w:rsidR="009D178C" w:rsidRPr="007C122B" w:rsidRDefault="009D178C" w:rsidP="009D178C">
            <w:pPr>
              <w:pStyle w:val="Heading2"/>
              <w:spacing w:line="240" w:lineRule="auto"/>
              <w:rPr>
                <w:rFonts w:ascii="Times New Roman" w:hAnsi="Times New Roman"/>
                <w:sz w:val="22"/>
                <w:szCs w:val="22"/>
              </w:rPr>
            </w:pPr>
            <w:r w:rsidRPr="007C122B">
              <w:rPr>
                <w:rFonts w:ascii="Times New Roman" w:hAnsi="Times New Roman"/>
                <w:sz w:val="22"/>
                <w:szCs w:val="22"/>
              </w:rPr>
              <w:t>FF Number</w:t>
            </w:r>
          </w:p>
          <w:p w:rsidR="00E6103C" w:rsidRPr="00E6103C" w:rsidRDefault="00E6103C" w:rsidP="00A95D0D">
            <w:pPr>
              <w:rPr>
                <w:sz w:val="24"/>
                <w:szCs w:val="24"/>
              </w:rPr>
            </w:pPr>
          </w:p>
        </w:tc>
        <w:tc>
          <w:tcPr>
            <w:tcW w:w="3246" w:type="dxa"/>
            <w:gridSpan w:val="6"/>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Telephone Number</w:t>
            </w:r>
          </w:p>
        </w:tc>
        <w:tc>
          <w:tcPr>
            <w:tcW w:w="2200" w:type="dxa"/>
            <w:gridSpan w:val="3"/>
            <w:tcBorders>
              <w:right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Fax Number</w:t>
            </w:r>
          </w:p>
        </w:tc>
      </w:tr>
      <w:tr w:rsidR="009D178C" w:rsidRPr="005D76AD" w:rsidTr="00E17285">
        <w:trPr>
          <w:cantSplit/>
          <w:trHeight w:val="413"/>
          <w:jc w:val="center"/>
        </w:trPr>
        <w:tc>
          <w:tcPr>
            <w:tcW w:w="5829" w:type="dxa"/>
            <w:gridSpan w:val="8"/>
          </w:tcPr>
          <w:p w:rsidR="009D178C" w:rsidRDefault="009D178C" w:rsidP="009D178C">
            <w:pPr>
              <w:pStyle w:val="Heading2"/>
              <w:spacing w:line="240" w:lineRule="auto"/>
              <w:rPr>
                <w:rFonts w:ascii="Times New Roman" w:hAnsi="Times New Roman"/>
                <w:sz w:val="20"/>
                <w:szCs w:val="20"/>
              </w:rPr>
            </w:pPr>
            <w:r w:rsidRPr="000555F2">
              <w:rPr>
                <w:rFonts w:ascii="Times New Roman" w:hAnsi="Times New Roman"/>
                <w:sz w:val="20"/>
                <w:szCs w:val="20"/>
              </w:rPr>
              <w:t>Legal Name</w:t>
            </w:r>
          </w:p>
          <w:p w:rsidR="009D178C" w:rsidRPr="00860771" w:rsidRDefault="009D178C" w:rsidP="004D17CD">
            <w:pPr>
              <w:rPr>
                <w:sz w:val="24"/>
                <w:szCs w:val="24"/>
              </w:rPr>
            </w:pPr>
            <w:r>
              <w:rPr>
                <w:sz w:val="24"/>
                <w:szCs w:val="24"/>
              </w:rPr>
              <w:t xml:space="preserve">      </w:t>
            </w:r>
          </w:p>
        </w:tc>
        <w:tc>
          <w:tcPr>
            <w:tcW w:w="5446" w:type="dxa"/>
            <w:gridSpan w:val="9"/>
            <w:tcBorders>
              <w:right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E-Mail Address</w:t>
            </w:r>
          </w:p>
        </w:tc>
      </w:tr>
      <w:tr w:rsidR="009D178C" w:rsidRPr="005D76AD" w:rsidTr="00E17285">
        <w:trPr>
          <w:cantSplit/>
          <w:jc w:val="center"/>
        </w:trPr>
        <w:tc>
          <w:tcPr>
            <w:tcW w:w="11275" w:type="dxa"/>
            <w:gridSpan w:val="17"/>
            <w:tcBorders>
              <w:right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Doing Business under the Following Name (DBA)</w:t>
            </w:r>
          </w:p>
        </w:tc>
      </w:tr>
      <w:tr w:rsidR="009D178C" w:rsidRPr="005D76AD" w:rsidTr="00E17285">
        <w:trPr>
          <w:cantSplit/>
          <w:jc w:val="center"/>
        </w:trPr>
        <w:tc>
          <w:tcPr>
            <w:tcW w:w="11275" w:type="dxa"/>
            <w:gridSpan w:val="17"/>
            <w:tcBorders>
              <w:right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Principle Place of Business Street Address (See Instructions)</w:t>
            </w:r>
          </w:p>
        </w:tc>
      </w:tr>
      <w:tr w:rsidR="009D178C" w:rsidRPr="005D76AD" w:rsidTr="00E17285">
        <w:trPr>
          <w:cantSplit/>
          <w:jc w:val="center"/>
        </w:trPr>
        <w:tc>
          <w:tcPr>
            <w:tcW w:w="4575" w:type="dxa"/>
            <w:gridSpan w:val="7"/>
            <w:tcBorders>
              <w:bottom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Principle Business City</w:t>
            </w:r>
          </w:p>
        </w:tc>
        <w:tc>
          <w:tcPr>
            <w:tcW w:w="4500" w:type="dxa"/>
            <w:gridSpan w:val="7"/>
            <w:tcBorders>
              <w:bottom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Principle Business State</w:t>
            </w:r>
          </w:p>
        </w:tc>
        <w:tc>
          <w:tcPr>
            <w:tcW w:w="2200" w:type="dxa"/>
            <w:gridSpan w:val="3"/>
            <w:tcBorders>
              <w:bottom w:val="single" w:sz="4" w:space="0" w:color="auto"/>
              <w:right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Zip Code</w:t>
            </w:r>
          </w:p>
        </w:tc>
      </w:tr>
      <w:tr w:rsidR="009D178C" w:rsidRPr="005D76AD" w:rsidTr="00E17285">
        <w:trPr>
          <w:cantSplit/>
          <w:jc w:val="center"/>
        </w:trPr>
        <w:tc>
          <w:tcPr>
            <w:tcW w:w="11275" w:type="dxa"/>
            <w:gridSpan w:val="17"/>
            <w:tcBorders>
              <w:bottom w:val="single" w:sz="4" w:space="0" w:color="auto"/>
              <w:right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Mailing Street Address</w:t>
            </w:r>
          </w:p>
        </w:tc>
      </w:tr>
      <w:tr w:rsidR="009D178C" w:rsidRPr="005D76AD" w:rsidTr="00E17285">
        <w:trPr>
          <w:cantSplit/>
          <w:jc w:val="center"/>
        </w:trPr>
        <w:tc>
          <w:tcPr>
            <w:tcW w:w="4575" w:type="dxa"/>
            <w:gridSpan w:val="7"/>
            <w:tcBorders>
              <w:bottom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Mailing City</w:t>
            </w:r>
          </w:p>
        </w:tc>
        <w:tc>
          <w:tcPr>
            <w:tcW w:w="4500" w:type="dxa"/>
            <w:gridSpan w:val="7"/>
            <w:tcBorders>
              <w:bottom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Mailing State</w:t>
            </w:r>
          </w:p>
        </w:tc>
        <w:tc>
          <w:tcPr>
            <w:tcW w:w="2200" w:type="dxa"/>
            <w:gridSpan w:val="3"/>
            <w:tcBorders>
              <w:bottom w:val="single" w:sz="4" w:space="0" w:color="auto"/>
              <w:right w:val="single" w:sz="4" w:space="0" w:color="auto"/>
            </w:tcBorders>
          </w:tcPr>
          <w:p w:rsidR="009D178C" w:rsidRPr="000555F2" w:rsidRDefault="009D178C" w:rsidP="009D178C">
            <w:pPr>
              <w:pStyle w:val="Heading2"/>
              <w:spacing w:line="480" w:lineRule="auto"/>
              <w:rPr>
                <w:rFonts w:ascii="Times New Roman" w:hAnsi="Times New Roman"/>
                <w:sz w:val="20"/>
                <w:szCs w:val="20"/>
              </w:rPr>
            </w:pPr>
            <w:r w:rsidRPr="000555F2">
              <w:rPr>
                <w:rFonts w:ascii="Times New Roman" w:hAnsi="Times New Roman"/>
                <w:sz w:val="20"/>
                <w:szCs w:val="20"/>
              </w:rPr>
              <w:t>Mailing Zip Code</w:t>
            </w:r>
          </w:p>
        </w:tc>
      </w:tr>
      <w:tr w:rsidR="009D178C" w:rsidRPr="005D76AD" w:rsidTr="00E17285">
        <w:trPr>
          <w:cantSplit/>
          <w:jc w:val="center"/>
        </w:trPr>
        <w:tc>
          <w:tcPr>
            <w:tcW w:w="11275" w:type="dxa"/>
            <w:gridSpan w:val="17"/>
            <w:tcBorders>
              <w:bottom w:val="single" w:sz="4" w:space="0" w:color="auto"/>
              <w:right w:val="single" w:sz="4" w:space="0" w:color="auto"/>
            </w:tcBorders>
            <w:shd w:val="clear" w:color="auto" w:fill="0C0C0C"/>
          </w:tcPr>
          <w:p w:rsidR="009D178C" w:rsidRPr="005D76AD" w:rsidRDefault="009D178C" w:rsidP="009D178C">
            <w:pPr>
              <w:pStyle w:val="Heading2"/>
              <w:spacing w:line="240" w:lineRule="auto"/>
              <w:rPr>
                <w:b/>
                <w:bCs/>
                <w:sz w:val="16"/>
                <w:szCs w:val="16"/>
                <w:vertAlign w:val="baseline"/>
              </w:rPr>
            </w:pPr>
            <w:proofErr w:type="gramStart"/>
            <w:r w:rsidRPr="005D76AD">
              <w:rPr>
                <w:b/>
                <w:bCs/>
                <w:sz w:val="16"/>
                <w:szCs w:val="16"/>
                <w:vertAlign w:val="baseline"/>
              </w:rPr>
              <w:t>SECTION 2.</w:t>
            </w:r>
            <w:proofErr w:type="gramEnd"/>
            <w:r w:rsidRPr="005D76AD">
              <w:rPr>
                <w:b/>
                <w:bCs/>
                <w:sz w:val="16"/>
                <w:szCs w:val="16"/>
                <w:vertAlign w:val="baseline"/>
              </w:rPr>
              <w:t xml:space="preserve"> CLASSIFICATION – </w:t>
            </w:r>
            <w:r w:rsidRPr="005D76AD">
              <w:rPr>
                <w:b/>
                <w:bCs/>
                <w:i/>
                <w:iCs/>
                <w:sz w:val="16"/>
                <w:szCs w:val="16"/>
                <w:vertAlign w:val="baseline"/>
              </w:rPr>
              <w:t>Check All That Apply</w:t>
            </w:r>
          </w:p>
        </w:tc>
      </w:tr>
      <w:tr w:rsidR="009D178C" w:rsidRPr="005D76AD" w:rsidTr="00E17285">
        <w:trPr>
          <w:cantSplit/>
          <w:trHeight w:val="305"/>
          <w:jc w:val="center"/>
        </w:trPr>
        <w:tc>
          <w:tcPr>
            <w:tcW w:w="11275" w:type="dxa"/>
            <w:gridSpan w:val="17"/>
            <w:tcBorders>
              <w:bottom w:val="single" w:sz="4" w:space="0" w:color="auto"/>
              <w:right w:val="single" w:sz="4" w:space="0" w:color="auto"/>
            </w:tcBorders>
            <w:vAlign w:val="center"/>
          </w:tcPr>
          <w:p w:rsidR="009D178C" w:rsidRPr="007A5284" w:rsidRDefault="00A259DC" w:rsidP="009D178C">
            <w:pPr>
              <w:jc w:val="center"/>
            </w:pPr>
            <w:r w:rsidRPr="007A5284">
              <w:fldChar w:fldCharType="begin">
                <w:ffData>
                  <w:name w:val="Check1"/>
                  <w:enabled/>
                  <w:calcOnExit w:val="0"/>
                  <w:checkBox>
                    <w:sizeAuto/>
                    <w:default w:val="0"/>
                  </w:checkBox>
                </w:ffData>
              </w:fldChar>
            </w:r>
            <w:r w:rsidR="009D178C" w:rsidRPr="007A5284">
              <w:instrText xml:space="preserve"> FORMCHECKBOX </w:instrText>
            </w:r>
            <w:r w:rsidR="00D06EE7">
              <w:fldChar w:fldCharType="separate"/>
            </w:r>
            <w:r w:rsidRPr="007A5284">
              <w:fldChar w:fldCharType="end"/>
            </w:r>
            <w:r w:rsidR="009D178C" w:rsidRPr="007A5284">
              <w:t xml:space="preserve">  Motor Carrier          </w:t>
            </w:r>
            <w:r w:rsidRPr="007A5284">
              <w:fldChar w:fldCharType="begin">
                <w:ffData>
                  <w:name w:val="Check1"/>
                  <w:enabled/>
                  <w:calcOnExit w:val="0"/>
                  <w:checkBox>
                    <w:sizeAuto/>
                    <w:default w:val="0"/>
                  </w:checkBox>
                </w:ffData>
              </w:fldChar>
            </w:r>
            <w:r w:rsidR="009D178C" w:rsidRPr="007A5284">
              <w:instrText xml:space="preserve"> FORMCHECKBOX </w:instrText>
            </w:r>
            <w:r w:rsidR="00D06EE7">
              <w:fldChar w:fldCharType="separate"/>
            </w:r>
            <w:r w:rsidRPr="007A5284">
              <w:fldChar w:fldCharType="end"/>
            </w:r>
            <w:r w:rsidR="009D178C" w:rsidRPr="007A5284">
              <w:t xml:space="preserve">  Motor Private Carrier                </w:t>
            </w:r>
            <w:r w:rsidRPr="007A5284">
              <w:fldChar w:fldCharType="begin">
                <w:ffData>
                  <w:name w:val="Check1"/>
                  <w:enabled/>
                  <w:calcOnExit w:val="0"/>
                  <w:checkBox>
                    <w:sizeAuto/>
                    <w:default w:val="0"/>
                  </w:checkBox>
                </w:ffData>
              </w:fldChar>
            </w:r>
            <w:r w:rsidR="009D178C" w:rsidRPr="007A5284">
              <w:instrText xml:space="preserve"> FORMCHECKBOX </w:instrText>
            </w:r>
            <w:r w:rsidR="00D06EE7">
              <w:fldChar w:fldCharType="separate"/>
            </w:r>
            <w:r w:rsidRPr="007A5284">
              <w:fldChar w:fldCharType="end"/>
            </w:r>
            <w:r w:rsidR="009D178C" w:rsidRPr="007A5284">
              <w:t xml:space="preserve"> Broker                </w:t>
            </w:r>
            <w:r w:rsidRPr="007A5284">
              <w:fldChar w:fldCharType="begin">
                <w:ffData>
                  <w:name w:val="Check1"/>
                  <w:enabled/>
                  <w:calcOnExit w:val="0"/>
                  <w:checkBox>
                    <w:sizeAuto/>
                    <w:default w:val="0"/>
                  </w:checkBox>
                </w:ffData>
              </w:fldChar>
            </w:r>
            <w:r w:rsidR="009D178C" w:rsidRPr="007A5284">
              <w:instrText xml:space="preserve"> FORMCHECKBOX </w:instrText>
            </w:r>
            <w:r w:rsidR="00D06EE7">
              <w:fldChar w:fldCharType="separate"/>
            </w:r>
            <w:r w:rsidRPr="007A5284">
              <w:fldChar w:fldCharType="end"/>
            </w:r>
            <w:r w:rsidR="009D178C" w:rsidRPr="007A5284">
              <w:t xml:space="preserve">  Leasing Company              </w:t>
            </w:r>
            <w:r w:rsidRPr="007A5284">
              <w:fldChar w:fldCharType="begin">
                <w:ffData>
                  <w:name w:val="Check1"/>
                  <w:enabled/>
                  <w:calcOnExit w:val="0"/>
                  <w:checkBox>
                    <w:sizeAuto/>
                    <w:default w:val="0"/>
                  </w:checkBox>
                </w:ffData>
              </w:fldChar>
            </w:r>
            <w:r w:rsidR="009D178C" w:rsidRPr="007A5284">
              <w:instrText xml:space="preserve"> FORMCHECKBOX </w:instrText>
            </w:r>
            <w:r w:rsidR="00D06EE7">
              <w:fldChar w:fldCharType="separate"/>
            </w:r>
            <w:r w:rsidRPr="007A5284">
              <w:fldChar w:fldCharType="end"/>
            </w:r>
            <w:r w:rsidR="009D178C" w:rsidRPr="007A5284">
              <w:t xml:space="preserve">  Freight Forwarder</w:t>
            </w:r>
          </w:p>
        </w:tc>
      </w:tr>
      <w:tr w:rsidR="009D178C" w:rsidRPr="005D76AD" w:rsidTr="00E17285">
        <w:trPr>
          <w:cantSplit/>
          <w:jc w:val="center"/>
        </w:trPr>
        <w:tc>
          <w:tcPr>
            <w:tcW w:w="11275" w:type="dxa"/>
            <w:gridSpan w:val="17"/>
            <w:tcBorders>
              <w:right w:val="single" w:sz="4" w:space="0" w:color="auto"/>
            </w:tcBorders>
            <w:shd w:val="clear" w:color="auto" w:fill="0C0C0C"/>
          </w:tcPr>
          <w:p w:rsidR="009D178C" w:rsidRPr="005D76AD" w:rsidRDefault="009D178C" w:rsidP="009D178C">
            <w:pPr>
              <w:pStyle w:val="Heading2"/>
              <w:spacing w:line="240" w:lineRule="auto"/>
              <w:rPr>
                <w:b/>
                <w:bCs/>
                <w:sz w:val="16"/>
                <w:szCs w:val="16"/>
                <w:vertAlign w:val="baseline"/>
              </w:rPr>
            </w:pPr>
            <w:proofErr w:type="gramStart"/>
            <w:r w:rsidRPr="005D76AD">
              <w:rPr>
                <w:b/>
                <w:bCs/>
                <w:sz w:val="16"/>
                <w:szCs w:val="16"/>
                <w:vertAlign w:val="baseline"/>
              </w:rPr>
              <w:t>SECTION 3.</w:t>
            </w:r>
            <w:proofErr w:type="gramEnd"/>
            <w:r w:rsidRPr="005D76AD">
              <w:rPr>
                <w:b/>
                <w:bCs/>
                <w:sz w:val="16"/>
                <w:szCs w:val="16"/>
                <w:vertAlign w:val="baseline"/>
              </w:rPr>
              <w:t xml:space="preserve"> FEES DUE-BROKERS, FREIGHT FORWARDERS AND LEASING COMPANIES ONLY</w:t>
            </w:r>
          </w:p>
          <w:p w:rsidR="009D178C" w:rsidRPr="005D76AD" w:rsidRDefault="009D178C" w:rsidP="009D178C">
            <w:pPr>
              <w:rPr>
                <w:i/>
                <w:iCs/>
                <w:sz w:val="18"/>
                <w:szCs w:val="18"/>
              </w:rPr>
            </w:pPr>
            <w:r w:rsidRPr="005D76AD">
              <w:rPr>
                <w:i/>
                <w:iCs/>
                <w:sz w:val="18"/>
                <w:szCs w:val="18"/>
              </w:rPr>
              <w:t>Note:  If your company is also a motor carrier or motor private carrier, skip this section and go to section 4.</w:t>
            </w:r>
          </w:p>
        </w:tc>
      </w:tr>
      <w:tr w:rsidR="009D178C" w:rsidRPr="005D76AD" w:rsidTr="00E17285">
        <w:trPr>
          <w:cantSplit/>
          <w:trHeight w:val="602"/>
          <w:jc w:val="center"/>
        </w:trPr>
        <w:tc>
          <w:tcPr>
            <w:tcW w:w="11275" w:type="dxa"/>
            <w:gridSpan w:val="17"/>
            <w:tcBorders>
              <w:bottom w:val="single" w:sz="4" w:space="0" w:color="auto"/>
              <w:right w:val="single" w:sz="4" w:space="0" w:color="auto"/>
            </w:tcBorders>
            <w:vAlign w:val="center"/>
          </w:tcPr>
          <w:p w:rsidR="009D178C" w:rsidRPr="005D76AD" w:rsidRDefault="009D178C" w:rsidP="009D178C">
            <w:pPr>
              <w:pStyle w:val="upar1"/>
              <w:tabs>
                <w:tab w:val="clear" w:pos="720"/>
                <w:tab w:val="clear" w:pos="1440"/>
              </w:tabs>
              <w:spacing w:before="0"/>
              <w:rPr>
                <w:rFonts w:ascii="Times" w:hAnsi="Times"/>
                <w:b/>
                <w:bCs/>
                <w:sz w:val="18"/>
                <w:szCs w:val="18"/>
              </w:rPr>
            </w:pPr>
            <w:r w:rsidRPr="000E414D">
              <w:rPr>
                <w:rFonts w:ascii="Times New Roman" w:hAnsi="Times New Roman" w:cs="Times New Roman"/>
              </w:rPr>
              <w:t xml:space="preserve">Brokers, freight forwarders and leasing companies (not combined with a carrier entity), please submit the amount due of $76 in the form of a Check or Money Order payable to </w:t>
            </w:r>
            <w:r w:rsidRPr="000E414D">
              <w:rPr>
                <w:rFonts w:ascii="Times New Roman" w:hAnsi="Times New Roman" w:cs="Times New Roman"/>
                <w:b/>
              </w:rPr>
              <w:t>Commonwealth of PA</w:t>
            </w:r>
            <w:r w:rsidRPr="000E414D">
              <w:rPr>
                <w:rFonts w:ascii="Times New Roman" w:hAnsi="Times New Roman" w:cs="Times New Roman"/>
              </w:rPr>
              <w:t xml:space="preserve"> and go to Section 7.</w:t>
            </w:r>
          </w:p>
        </w:tc>
      </w:tr>
      <w:tr w:rsidR="009D178C" w:rsidRPr="005D76AD" w:rsidTr="00E17285">
        <w:trPr>
          <w:cantSplit/>
          <w:jc w:val="center"/>
        </w:trPr>
        <w:tc>
          <w:tcPr>
            <w:tcW w:w="11275" w:type="dxa"/>
            <w:gridSpan w:val="17"/>
            <w:tcBorders>
              <w:right w:val="single" w:sz="4" w:space="0" w:color="auto"/>
            </w:tcBorders>
            <w:shd w:val="clear" w:color="auto" w:fill="0C0C0C"/>
          </w:tcPr>
          <w:p w:rsidR="009D178C" w:rsidRPr="005D76AD" w:rsidRDefault="009D178C" w:rsidP="009D178C">
            <w:pPr>
              <w:pStyle w:val="Heading2"/>
              <w:spacing w:line="240" w:lineRule="auto"/>
              <w:rPr>
                <w:b/>
                <w:bCs/>
                <w:sz w:val="16"/>
                <w:szCs w:val="16"/>
                <w:vertAlign w:val="baseline"/>
              </w:rPr>
            </w:pPr>
            <w:proofErr w:type="gramStart"/>
            <w:r w:rsidRPr="005D76AD">
              <w:rPr>
                <w:b/>
                <w:bCs/>
                <w:sz w:val="16"/>
                <w:szCs w:val="16"/>
                <w:vertAlign w:val="baseline"/>
              </w:rPr>
              <w:t>SECTION 4.</w:t>
            </w:r>
            <w:proofErr w:type="gramEnd"/>
            <w:r w:rsidRPr="005D76AD">
              <w:rPr>
                <w:b/>
                <w:bCs/>
                <w:sz w:val="16"/>
                <w:szCs w:val="16"/>
                <w:vertAlign w:val="baseline"/>
              </w:rPr>
              <w:t xml:space="preserve">  NO. OF MOTOR VEHICLES– MOTOR </w:t>
            </w:r>
            <w:proofErr w:type="gramStart"/>
            <w:r w:rsidRPr="005D76AD">
              <w:rPr>
                <w:b/>
                <w:bCs/>
                <w:sz w:val="16"/>
                <w:szCs w:val="16"/>
                <w:vertAlign w:val="baseline"/>
              </w:rPr>
              <w:t>CARRIER  &amp;</w:t>
            </w:r>
            <w:proofErr w:type="gramEnd"/>
            <w:r w:rsidRPr="005D76AD">
              <w:rPr>
                <w:b/>
                <w:bCs/>
                <w:sz w:val="16"/>
                <w:szCs w:val="16"/>
                <w:vertAlign w:val="baseline"/>
              </w:rPr>
              <w:t xml:space="preserve"> MOTOR PRIVATE CARRIER</w:t>
            </w:r>
          </w:p>
        </w:tc>
      </w:tr>
      <w:tr w:rsidR="009D178C" w:rsidRPr="005D76AD" w:rsidTr="00E17285">
        <w:trPr>
          <w:cantSplit/>
          <w:jc w:val="center"/>
        </w:trPr>
        <w:tc>
          <w:tcPr>
            <w:tcW w:w="11275" w:type="dxa"/>
            <w:gridSpan w:val="17"/>
            <w:tcBorders>
              <w:bottom w:val="single" w:sz="12" w:space="0" w:color="auto"/>
              <w:right w:val="single" w:sz="4" w:space="0" w:color="auto"/>
            </w:tcBorders>
          </w:tcPr>
          <w:p w:rsidR="009D178C" w:rsidRPr="007A5284" w:rsidRDefault="009D178C" w:rsidP="009D178C">
            <w:pPr>
              <w:rPr>
                <w:i/>
                <w:iCs/>
              </w:rPr>
            </w:pPr>
            <w:r w:rsidRPr="007A5284">
              <w:rPr>
                <w:i/>
                <w:iCs/>
              </w:rPr>
              <w:t>Check only one box:</w:t>
            </w:r>
          </w:p>
          <w:p w:rsidR="009D178C" w:rsidRPr="007A5284" w:rsidRDefault="00E17285" w:rsidP="009D178C">
            <w:r>
              <w:t xml:space="preserve">Option A </w:t>
            </w:r>
            <w:r w:rsidR="00A259DC" w:rsidRPr="007A5284">
              <w:fldChar w:fldCharType="begin">
                <w:ffData>
                  <w:name w:val="Check1"/>
                  <w:enabled/>
                  <w:calcOnExit w:val="0"/>
                  <w:checkBox>
                    <w:sizeAuto/>
                    <w:default w:val="0"/>
                  </w:checkBox>
                </w:ffData>
              </w:fldChar>
            </w:r>
            <w:r w:rsidR="009D178C" w:rsidRPr="007A5284">
              <w:instrText xml:space="preserve"> FORMCHECKBOX </w:instrText>
            </w:r>
            <w:r w:rsidR="00D06EE7">
              <w:fldChar w:fldCharType="separate"/>
            </w:r>
            <w:r w:rsidR="00A259DC" w:rsidRPr="007A5284">
              <w:fldChar w:fldCharType="end"/>
            </w:r>
            <w:r w:rsidR="009D178C" w:rsidRPr="007A5284">
              <w:t xml:space="preserve">  The number of vehicles shown below ha</w:t>
            </w:r>
            <w:r w:rsidR="009D178C">
              <w:t>s</w:t>
            </w:r>
            <w:r w:rsidR="009D178C" w:rsidRPr="007A5284">
              <w:t xml:space="preserve"> been taken from section 26 of your last reported MCS-150 form.</w:t>
            </w:r>
          </w:p>
          <w:p w:rsidR="009D178C" w:rsidRDefault="00E17285" w:rsidP="009D178C">
            <w:r>
              <w:t xml:space="preserve">Option B </w:t>
            </w:r>
            <w:r w:rsidR="00A259DC" w:rsidRPr="007A5284">
              <w:fldChar w:fldCharType="begin">
                <w:ffData>
                  <w:name w:val="Check1"/>
                  <w:enabled/>
                  <w:calcOnExit w:val="0"/>
                  <w:checkBox>
                    <w:sizeAuto/>
                    <w:default w:val="0"/>
                  </w:checkBox>
                </w:ffData>
              </w:fldChar>
            </w:r>
            <w:r w:rsidR="009D178C" w:rsidRPr="007A5284">
              <w:instrText xml:space="preserve"> FORMCHECKBOX </w:instrText>
            </w:r>
            <w:r w:rsidR="00D06EE7">
              <w:fldChar w:fldCharType="separate"/>
            </w:r>
            <w:r w:rsidR="00A259DC" w:rsidRPr="007A5284">
              <w:fldChar w:fldCharType="end"/>
            </w:r>
            <w:r w:rsidR="009D178C" w:rsidRPr="007A5284">
              <w:t xml:space="preserve">  The number of vehicles shown below is the total number owned and operated for the 12-month period ending June 30, </w:t>
            </w:r>
            <w:r w:rsidR="0058753A">
              <w:t>2013</w:t>
            </w:r>
            <w:r w:rsidR="009D178C" w:rsidRPr="007A5284">
              <w:t>.</w:t>
            </w:r>
          </w:p>
          <w:p w:rsidR="005D71A9" w:rsidRPr="005D76AD" w:rsidRDefault="005D71A9" w:rsidP="005D71A9">
            <w:pPr>
              <w:jc w:val="center"/>
              <w:rPr>
                <w:sz w:val="16"/>
                <w:szCs w:val="16"/>
              </w:rPr>
            </w:pPr>
            <w:r w:rsidRPr="00591D71">
              <w:rPr>
                <w:b/>
                <w:i/>
              </w:rPr>
              <w:t xml:space="preserve">See Instructions for additional requirements if you select </w:t>
            </w:r>
            <w:r>
              <w:rPr>
                <w:b/>
                <w:i/>
              </w:rPr>
              <w:t>Option B</w:t>
            </w:r>
            <w:r w:rsidRPr="00591D71">
              <w:rPr>
                <w:b/>
                <w:i/>
              </w:rPr>
              <w:t>.</w:t>
            </w:r>
          </w:p>
        </w:tc>
      </w:tr>
      <w:tr w:rsidR="009D178C" w:rsidRPr="005D76AD" w:rsidTr="00E17285">
        <w:trPr>
          <w:cantSplit/>
          <w:trHeight w:val="591"/>
          <w:jc w:val="center"/>
        </w:trPr>
        <w:tc>
          <w:tcPr>
            <w:tcW w:w="1191" w:type="dxa"/>
            <w:tcBorders>
              <w:top w:val="single" w:sz="12" w:space="0" w:color="auto"/>
              <w:left w:val="single" w:sz="4" w:space="0" w:color="auto"/>
              <w:bottom w:val="single" w:sz="4" w:space="0" w:color="auto"/>
            </w:tcBorders>
            <w:vAlign w:val="center"/>
          </w:tcPr>
          <w:p w:rsidR="009D178C" w:rsidRPr="00381917" w:rsidRDefault="009D178C" w:rsidP="009D178C">
            <w:pPr>
              <w:pStyle w:val="Heading2"/>
              <w:spacing w:line="240" w:lineRule="auto"/>
              <w:jc w:val="center"/>
              <w:rPr>
                <w:rFonts w:ascii="Times New Roman" w:hAnsi="Times New Roman"/>
                <w:bCs/>
                <w:sz w:val="16"/>
                <w:szCs w:val="16"/>
                <w:vertAlign w:val="baseline"/>
              </w:rPr>
            </w:pPr>
            <w:r w:rsidRPr="00381917">
              <w:rPr>
                <w:rFonts w:ascii="Times New Roman" w:hAnsi="Times New Roman"/>
                <w:bCs/>
                <w:sz w:val="16"/>
                <w:szCs w:val="16"/>
                <w:vertAlign w:val="baseline"/>
              </w:rPr>
              <w:t xml:space="preserve">Line </w:t>
            </w:r>
          </w:p>
          <w:p w:rsidR="009D178C" w:rsidRPr="00381917" w:rsidRDefault="009D178C" w:rsidP="009D178C">
            <w:pPr>
              <w:pStyle w:val="Heading2"/>
              <w:spacing w:line="240" w:lineRule="auto"/>
              <w:jc w:val="center"/>
              <w:rPr>
                <w:rFonts w:ascii="Times New Roman" w:hAnsi="Times New Roman"/>
                <w:b/>
                <w:bCs/>
                <w:sz w:val="16"/>
                <w:szCs w:val="16"/>
                <w:vertAlign w:val="baseline"/>
              </w:rPr>
            </w:pPr>
            <w:r w:rsidRPr="00381917">
              <w:rPr>
                <w:rFonts w:ascii="Times New Roman" w:hAnsi="Times New Roman"/>
                <w:bCs/>
                <w:sz w:val="16"/>
                <w:szCs w:val="16"/>
                <w:vertAlign w:val="baseline"/>
              </w:rPr>
              <w:t>No.</w:t>
            </w:r>
          </w:p>
        </w:tc>
        <w:tc>
          <w:tcPr>
            <w:tcW w:w="2565" w:type="dxa"/>
            <w:gridSpan w:val="3"/>
            <w:tcBorders>
              <w:top w:val="single" w:sz="12" w:space="0" w:color="auto"/>
              <w:left w:val="single" w:sz="4" w:space="0" w:color="auto"/>
              <w:bottom w:val="single" w:sz="4" w:space="0" w:color="auto"/>
            </w:tcBorders>
            <w:vAlign w:val="center"/>
          </w:tcPr>
          <w:p w:rsidR="009D178C" w:rsidRPr="00381917" w:rsidRDefault="009D178C" w:rsidP="009D178C">
            <w:pPr>
              <w:pStyle w:val="Heading2"/>
              <w:spacing w:line="240" w:lineRule="auto"/>
              <w:jc w:val="center"/>
              <w:rPr>
                <w:rFonts w:ascii="Times New Roman" w:hAnsi="Times New Roman"/>
                <w:b/>
                <w:bCs/>
                <w:sz w:val="16"/>
                <w:szCs w:val="16"/>
                <w:vertAlign w:val="baseline"/>
              </w:rPr>
            </w:pPr>
            <w:r w:rsidRPr="00381917">
              <w:rPr>
                <w:rFonts w:ascii="Times New Roman" w:hAnsi="Times New Roman"/>
                <w:b/>
                <w:bCs/>
                <w:sz w:val="16"/>
                <w:szCs w:val="16"/>
                <w:vertAlign w:val="baseline"/>
              </w:rPr>
              <w:t>NUMBER OF STRAIGHT TRUCKS</w:t>
            </w:r>
          </w:p>
          <w:p w:rsidR="009D178C" w:rsidRPr="00381917" w:rsidRDefault="009D178C" w:rsidP="009D178C">
            <w:pPr>
              <w:jc w:val="center"/>
              <w:rPr>
                <w:sz w:val="16"/>
                <w:szCs w:val="16"/>
                <w:highlight w:val="yellow"/>
              </w:rPr>
            </w:pPr>
            <w:r w:rsidRPr="00381917">
              <w:rPr>
                <w:b/>
                <w:bCs/>
                <w:sz w:val="16"/>
                <w:szCs w:val="16"/>
              </w:rPr>
              <w:t>AND TRACTORS (COLUMN A)</w:t>
            </w:r>
          </w:p>
        </w:tc>
        <w:tc>
          <w:tcPr>
            <w:tcW w:w="2160" w:type="dxa"/>
            <w:gridSpan w:val="5"/>
            <w:tcBorders>
              <w:top w:val="single" w:sz="12" w:space="0" w:color="auto"/>
              <w:bottom w:val="single" w:sz="4" w:space="0" w:color="auto"/>
            </w:tcBorders>
            <w:vAlign w:val="center"/>
          </w:tcPr>
          <w:p w:rsidR="009D178C" w:rsidRPr="00381917" w:rsidRDefault="009D178C" w:rsidP="009D178C">
            <w:pPr>
              <w:pStyle w:val="Heading2"/>
              <w:spacing w:line="240" w:lineRule="auto"/>
              <w:jc w:val="center"/>
              <w:rPr>
                <w:rFonts w:ascii="Times New Roman" w:hAnsi="Times New Roman"/>
                <w:b/>
                <w:bCs/>
                <w:sz w:val="16"/>
                <w:szCs w:val="16"/>
                <w:vertAlign w:val="baseline"/>
              </w:rPr>
            </w:pPr>
          </w:p>
          <w:p w:rsidR="009D178C" w:rsidRPr="00381917" w:rsidRDefault="009D178C" w:rsidP="009D178C">
            <w:pPr>
              <w:jc w:val="center"/>
              <w:rPr>
                <w:sz w:val="16"/>
                <w:szCs w:val="16"/>
                <w:highlight w:val="yellow"/>
              </w:rPr>
            </w:pPr>
            <w:r w:rsidRPr="00381917">
              <w:rPr>
                <w:b/>
                <w:bCs/>
                <w:sz w:val="16"/>
                <w:szCs w:val="16"/>
              </w:rPr>
              <w:t>(COLUMN B)</w:t>
            </w:r>
          </w:p>
        </w:tc>
        <w:tc>
          <w:tcPr>
            <w:tcW w:w="4034" w:type="dxa"/>
            <w:gridSpan w:val="7"/>
            <w:tcBorders>
              <w:top w:val="single" w:sz="12" w:space="0" w:color="auto"/>
              <w:bottom w:val="single" w:sz="4" w:space="0" w:color="auto"/>
              <w:right w:val="single" w:sz="6" w:space="0" w:color="auto"/>
            </w:tcBorders>
          </w:tcPr>
          <w:p w:rsidR="009D178C" w:rsidRPr="00381917" w:rsidRDefault="009D178C" w:rsidP="009D178C">
            <w:pPr>
              <w:pStyle w:val="Heading2"/>
              <w:spacing w:line="240" w:lineRule="auto"/>
              <w:jc w:val="center"/>
              <w:rPr>
                <w:rFonts w:ascii="Times New Roman" w:hAnsi="Times New Roman"/>
                <w:b/>
                <w:bCs/>
                <w:sz w:val="16"/>
                <w:szCs w:val="16"/>
                <w:vertAlign w:val="baseline"/>
              </w:rPr>
            </w:pPr>
            <w:r w:rsidRPr="00381917">
              <w:rPr>
                <w:rFonts w:ascii="Times New Roman" w:hAnsi="Times New Roman"/>
                <w:b/>
                <w:bCs/>
                <w:sz w:val="16"/>
                <w:szCs w:val="16"/>
                <w:vertAlign w:val="baseline"/>
              </w:rPr>
              <w:t>NUMBER OF MOTOR COACHES, SCHOOL BUSES, MINI-BUSES, VANS AND LIMOUSINES</w:t>
            </w:r>
          </w:p>
          <w:p w:rsidR="009D178C" w:rsidRPr="00381917" w:rsidRDefault="009D178C" w:rsidP="009D178C">
            <w:pPr>
              <w:jc w:val="center"/>
              <w:rPr>
                <w:sz w:val="16"/>
                <w:szCs w:val="16"/>
                <w:highlight w:val="yellow"/>
              </w:rPr>
            </w:pPr>
            <w:r w:rsidRPr="00381917">
              <w:rPr>
                <w:b/>
                <w:bCs/>
                <w:sz w:val="16"/>
                <w:szCs w:val="16"/>
              </w:rPr>
              <w:t>(COLUMN C)</w:t>
            </w:r>
          </w:p>
        </w:tc>
        <w:tc>
          <w:tcPr>
            <w:tcW w:w="1325" w:type="dxa"/>
            <w:tcBorders>
              <w:top w:val="single" w:sz="12" w:space="0" w:color="auto"/>
              <w:left w:val="single" w:sz="6" w:space="0" w:color="auto"/>
              <w:bottom w:val="single" w:sz="6" w:space="0" w:color="auto"/>
              <w:right w:val="single" w:sz="4" w:space="0" w:color="auto"/>
            </w:tcBorders>
            <w:vAlign w:val="center"/>
          </w:tcPr>
          <w:p w:rsidR="009D178C" w:rsidRPr="00381917" w:rsidRDefault="009D178C" w:rsidP="009D178C">
            <w:pPr>
              <w:pStyle w:val="Heading2"/>
              <w:spacing w:line="240" w:lineRule="auto"/>
              <w:jc w:val="center"/>
              <w:rPr>
                <w:rFonts w:ascii="Times New Roman" w:hAnsi="Times New Roman"/>
                <w:b/>
                <w:bCs/>
                <w:sz w:val="16"/>
                <w:szCs w:val="16"/>
                <w:vertAlign w:val="baseline"/>
              </w:rPr>
            </w:pPr>
            <w:r w:rsidRPr="00381917">
              <w:rPr>
                <w:rFonts w:ascii="Times New Roman" w:hAnsi="Times New Roman"/>
                <w:b/>
                <w:bCs/>
                <w:sz w:val="16"/>
                <w:szCs w:val="16"/>
                <w:vertAlign w:val="baseline"/>
              </w:rPr>
              <w:t>TOTAL</w:t>
            </w:r>
          </w:p>
          <w:p w:rsidR="009D178C" w:rsidRPr="00381917" w:rsidRDefault="009D178C" w:rsidP="009D178C">
            <w:pPr>
              <w:jc w:val="center"/>
              <w:rPr>
                <w:sz w:val="16"/>
                <w:szCs w:val="16"/>
              </w:rPr>
            </w:pPr>
            <w:r w:rsidRPr="00381917">
              <w:rPr>
                <w:b/>
                <w:bCs/>
                <w:sz w:val="16"/>
                <w:szCs w:val="16"/>
              </w:rPr>
              <w:t>(COLUMN D)</w:t>
            </w:r>
          </w:p>
        </w:tc>
      </w:tr>
      <w:tr w:rsidR="009D178C" w:rsidRPr="005D76AD" w:rsidTr="00E17285">
        <w:trPr>
          <w:cantSplit/>
          <w:trHeight w:val="300"/>
          <w:jc w:val="center"/>
        </w:trPr>
        <w:tc>
          <w:tcPr>
            <w:tcW w:w="1191" w:type="dxa"/>
            <w:tcBorders>
              <w:left w:val="single" w:sz="4" w:space="0" w:color="auto"/>
              <w:bottom w:val="single" w:sz="12" w:space="0" w:color="auto"/>
            </w:tcBorders>
            <w:vAlign w:val="center"/>
          </w:tcPr>
          <w:p w:rsidR="009D178C" w:rsidRPr="00381917" w:rsidRDefault="009D178C" w:rsidP="009D178C">
            <w:pPr>
              <w:pStyle w:val="Heading2"/>
              <w:spacing w:line="240" w:lineRule="auto"/>
              <w:jc w:val="center"/>
              <w:rPr>
                <w:sz w:val="16"/>
                <w:szCs w:val="16"/>
                <w:vertAlign w:val="baseline"/>
              </w:rPr>
            </w:pPr>
            <w:r w:rsidRPr="00381917">
              <w:rPr>
                <w:sz w:val="16"/>
                <w:szCs w:val="16"/>
                <w:vertAlign w:val="baseline"/>
              </w:rPr>
              <w:t>1.</w:t>
            </w:r>
          </w:p>
        </w:tc>
        <w:tc>
          <w:tcPr>
            <w:tcW w:w="2565" w:type="dxa"/>
            <w:gridSpan w:val="3"/>
            <w:tcBorders>
              <w:left w:val="single" w:sz="4" w:space="0" w:color="auto"/>
              <w:bottom w:val="single" w:sz="12" w:space="0" w:color="auto"/>
            </w:tcBorders>
            <w:vAlign w:val="center"/>
          </w:tcPr>
          <w:p w:rsidR="009D178C" w:rsidRPr="00381917" w:rsidRDefault="009D178C" w:rsidP="009D178C">
            <w:pPr>
              <w:pStyle w:val="Heading2"/>
              <w:spacing w:line="240" w:lineRule="auto"/>
              <w:rPr>
                <w:sz w:val="16"/>
                <w:szCs w:val="16"/>
                <w:vertAlign w:val="baseline"/>
              </w:rPr>
            </w:pPr>
          </w:p>
        </w:tc>
        <w:tc>
          <w:tcPr>
            <w:tcW w:w="2160" w:type="dxa"/>
            <w:gridSpan w:val="5"/>
            <w:tcBorders>
              <w:bottom w:val="single" w:sz="12" w:space="0" w:color="auto"/>
            </w:tcBorders>
            <w:shd w:val="clear" w:color="auto" w:fill="C0C0C0"/>
          </w:tcPr>
          <w:p w:rsidR="009D178C" w:rsidRPr="00381917" w:rsidRDefault="009D178C" w:rsidP="009D178C">
            <w:pPr>
              <w:pStyle w:val="Heading2"/>
              <w:spacing w:line="240" w:lineRule="auto"/>
              <w:jc w:val="center"/>
              <w:rPr>
                <w:b/>
                <w:bCs/>
                <w:sz w:val="16"/>
                <w:szCs w:val="16"/>
                <w:u w:val="single"/>
                <w:vertAlign w:val="baseline"/>
              </w:rPr>
            </w:pPr>
            <w:r>
              <w:rPr>
                <w:b/>
                <w:bCs/>
                <w:sz w:val="16"/>
                <w:szCs w:val="16"/>
                <w:u w:val="single"/>
                <w:vertAlign w:val="baseline"/>
              </w:rPr>
              <w:t>LEAVE BLANK</w:t>
            </w:r>
          </w:p>
        </w:tc>
        <w:tc>
          <w:tcPr>
            <w:tcW w:w="4034" w:type="dxa"/>
            <w:gridSpan w:val="7"/>
            <w:tcBorders>
              <w:bottom w:val="single" w:sz="12" w:space="0" w:color="auto"/>
              <w:right w:val="single" w:sz="4" w:space="0" w:color="auto"/>
            </w:tcBorders>
          </w:tcPr>
          <w:p w:rsidR="009D178C" w:rsidRPr="00381917" w:rsidRDefault="009D178C" w:rsidP="009D178C">
            <w:pPr>
              <w:pStyle w:val="Heading2"/>
              <w:spacing w:line="240" w:lineRule="auto"/>
              <w:jc w:val="center"/>
              <w:rPr>
                <w:b/>
                <w:bCs/>
                <w:sz w:val="16"/>
                <w:szCs w:val="16"/>
                <w:u w:val="single"/>
                <w:vertAlign w:val="baseline"/>
              </w:rPr>
            </w:pPr>
          </w:p>
        </w:tc>
        <w:tc>
          <w:tcPr>
            <w:tcW w:w="1325" w:type="dxa"/>
            <w:tcBorders>
              <w:left w:val="single" w:sz="4" w:space="0" w:color="auto"/>
              <w:bottom w:val="single" w:sz="12" w:space="0" w:color="auto"/>
              <w:right w:val="single" w:sz="4" w:space="0" w:color="auto"/>
            </w:tcBorders>
          </w:tcPr>
          <w:p w:rsidR="009D178C" w:rsidRPr="00381917" w:rsidRDefault="009D178C" w:rsidP="009D178C">
            <w:pPr>
              <w:pStyle w:val="Heading2"/>
              <w:spacing w:line="240" w:lineRule="auto"/>
              <w:jc w:val="center"/>
              <w:rPr>
                <w:b/>
                <w:bCs/>
                <w:sz w:val="16"/>
                <w:szCs w:val="16"/>
                <w:u w:val="single"/>
                <w:vertAlign w:val="baseline"/>
              </w:rPr>
            </w:pPr>
          </w:p>
        </w:tc>
      </w:tr>
      <w:tr w:rsidR="005D71A9" w:rsidRPr="005D76AD" w:rsidTr="00E17285">
        <w:trPr>
          <w:cantSplit/>
          <w:jc w:val="center"/>
        </w:trPr>
        <w:tc>
          <w:tcPr>
            <w:tcW w:w="1191" w:type="dxa"/>
            <w:vMerge w:val="restart"/>
            <w:tcBorders>
              <w:top w:val="single" w:sz="12" w:space="0" w:color="auto"/>
              <w:right w:val="single" w:sz="4" w:space="0" w:color="auto"/>
            </w:tcBorders>
            <w:vAlign w:val="center"/>
          </w:tcPr>
          <w:p w:rsidR="005D71A9" w:rsidRPr="004C3744" w:rsidRDefault="005D71A9" w:rsidP="009D178C">
            <w:pPr>
              <w:ind w:left="248" w:hanging="248"/>
              <w:jc w:val="center"/>
            </w:pPr>
            <w:r w:rsidRPr="004C3744">
              <w:t>2.</w:t>
            </w:r>
          </w:p>
        </w:tc>
        <w:tc>
          <w:tcPr>
            <w:tcW w:w="8759" w:type="dxa"/>
            <w:gridSpan w:val="15"/>
            <w:tcBorders>
              <w:top w:val="single" w:sz="12" w:space="0" w:color="auto"/>
              <w:bottom w:val="dashSmallGap" w:sz="4" w:space="0" w:color="auto"/>
              <w:right w:val="single" w:sz="4" w:space="0" w:color="auto"/>
            </w:tcBorders>
          </w:tcPr>
          <w:p w:rsidR="005D71A9" w:rsidRDefault="005D71A9" w:rsidP="005D71A9">
            <w:pPr>
              <w:pStyle w:val="Heading2"/>
              <w:spacing w:line="240" w:lineRule="auto"/>
              <w:rPr>
                <w:rFonts w:ascii="Times New Roman" w:hAnsi="Times New Roman"/>
                <w:b/>
                <w:bCs/>
                <w:sz w:val="20"/>
                <w:u w:val="single"/>
                <w:vertAlign w:val="baseline"/>
              </w:rPr>
            </w:pPr>
            <w:r>
              <w:rPr>
                <w:rFonts w:ascii="Times New Roman" w:hAnsi="Times New Roman"/>
                <w:b/>
                <w:bCs/>
                <w:sz w:val="20"/>
                <w:u w:val="single"/>
                <w:vertAlign w:val="baseline"/>
              </w:rPr>
              <w:t>Subtract:</w:t>
            </w:r>
          </w:p>
          <w:p w:rsidR="005D71A9" w:rsidRPr="007A3903" w:rsidRDefault="005D71A9" w:rsidP="005D71A9">
            <w:pPr>
              <w:pStyle w:val="Heading2"/>
              <w:numPr>
                <w:ilvl w:val="0"/>
                <w:numId w:val="11"/>
              </w:numPr>
              <w:spacing w:line="240" w:lineRule="auto"/>
              <w:rPr>
                <w:b/>
                <w:bCs/>
                <w:sz w:val="20"/>
                <w:u w:val="single"/>
                <w:vertAlign w:val="baseline"/>
              </w:rPr>
            </w:pPr>
            <w:r>
              <w:rPr>
                <w:rFonts w:ascii="Times New Roman" w:hAnsi="Times New Roman"/>
                <w:b/>
                <w:bCs/>
                <w:sz w:val="20"/>
                <w:vertAlign w:val="baseline"/>
              </w:rPr>
              <w:t xml:space="preserve"> The number of vehicles on Line 1 in Column C above that has a vehicle capacity of 10 or less </w:t>
            </w:r>
          </w:p>
          <w:p w:rsidR="005D71A9" w:rsidRPr="005D71A9" w:rsidRDefault="005D71A9" w:rsidP="001C50C5">
            <w:pPr>
              <w:pStyle w:val="Heading2"/>
              <w:spacing w:line="240" w:lineRule="auto"/>
            </w:pPr>
            <w:r>
              <w:rPr>
                <w:rFonts w:ascii="Times New Roman" w:hAnsi="Times New Roman"/>
                <w:b/>
                <w:bCs/>
                <w:sz w:val="20"/>
                <w:vertAlign w:val="baseline"/>
              </w:rPr>
              <w:t xml:space="preserve">        </w:t>
            </w:r>
            <w:proofErr w:type="gramStart"/>
            <w:r>
              <w:rPr>
                <w:rFonts w:ascii="Times New Roman" w:hAnsi="Times New Roman"/>
                <w:b/>
                <w:bCs/>
                <w:sz w:val="20"/>
                <w:vertAlign w:val="baseline"/>
              </w:rPr>
              <w:t>passengers</w:t>
            </w:r>
            <w:proofErr w:type="gramEnd"/>
            <w:r>
              <w:rPr>
                <w:rFonts w:ascii="Times New Roman" w:hAnsi="Times New Roman"/>
                <w:b/>
                <w:bCs/>
                <w:sz w:val="20"/>
                <w:vertAlign w:val="baseline"/>
              </w:rPr>
              <w:t>, including the driver.</w:t>
            </w:r>
            <w:r w:rsidR="00E84DD5">
              <w:rPr>
                <w:rFonts w:ascii="Times New Roman" w:hAnsi="Times New Roman"/>
                <w:b/>
                <w:bCs/>
                <w:sz w:val="20"/>
                <w:vertAlign w:val="baseline"/>
              </w:rPr>
              <w:t xml:space="preserve">  ONLY applies to passenger carrier vehicles.</w:t>
            </w:r>
          </w:p>
        </w:tc>
        <w:tc>
          <w:tcPr>
            <w:tcW w:w="1325" w:type="dxa"/>
            <w:vMerge w:val="restart"/>
            <w:tcBorders>
              <w:top w:val="single" w:sz="12" w:space="0" w:color="auto"/>
              <w:right w:val="single" w:sz="4" w:space="0" w:color="auto"/>
            </w:tcBorders>
            <w:vAlign w:val="bottom"/>
          </w:tcPr>
          <w:p w:rsidR="005D71A9" w:rsidRPr="005D76AD" w:rsidRDefault="005D71A9" w:rsidP="009D178C">
            <w:pPr>
              <w:ind w:left="248" w:hanging="248"/>
              <w:jc w:val="center"/>
              <w:rPr>
                <w:sz w:val="16"/>
                <w:szCs w:val="16"/>
              </w:rPr>
            </w:pPr>
            <w:r w:rsidRPr="005D76AD">
              <w:rPr>
                <w:sz w:val="16"/>
                <w:szCs w:val="16"/>
              </w:rPr>
              <w:t>(              )</w:t>
            </w:r>
          </w:p>
        </w:tc>
      </w:tr>
      <w:tr w:rsidR="001C50C5" w:rsidRPr="005D76AD" w:rsidTr="00E17285">
        <w:trPr>
          <w:cantSplit/>
          <w:jc w:val="center"/>
        </w:trPr>
        <w:tc>
          <w:tcPr>
            <w:tcW w:w="1191" w:type="dxa"/>
            <w:vMerge/>
            <w:tcBorders>
              <w:bottom w:val="single" w:sz="4" w:space="0" w:color="auto"/>
              <w:right w:val="single" w:sz="4" w:space="0" w:color="auto"/>
            </w:tcBorders>
            <w:vAlign w:val="center"/>
          </w:tcPr>
          <w:p w:rsidR="001C50C5" w:rsidRPr="004C3744" w:rsidRDefault="001C50C5" w:rsidP="009D178C">
            <w:pPr>
              <w:ind w:left="248" w:hanging="248"/>
              <w:jc w:val="center"/>
            </w:pPr>
          </w:p>
        </w:tc>
        <w:tc>
          <w:tcPr>
            <w:tcW w:w="8759" w:type="dxa"/>
            <w:gridSpan w:val="15"/>
            <w:tcBorders>
              <w:top w:val="dashSmallGap" w:sz="4" w:space="0" w:color="auto"/>
              <w:bottom w:val="single" w:sz="4" w:space="0" w:color="auto"/>
              <w:right w:val="single" w:sz="4" w:space="0" w:color="auto"/>
            </w:tcBorders>
          </w:tcPr>
          <w:p w:rsidR="001C50C5" w:rsidRDefault="001C50C5" w:rsidP="001C50C5">
            <w:pPr>
              <w:numPr>
                <w:ilvl w:val="0"/>
                <w:numId w:val="11"/>
              </w:numPr>
            </w:pPr>
            <w:r>
              <w:rPr>
                <w:b/>
                <w:bCs/>
              </w:rPr>
              <w:t xml:space="preserve"> (Optional)The number of vehicles on Line 1 in Column A above that are used exclusively in intrastate transportation</w:t>
            </w:r>
            <w:r w:rsidR="00E84DD5">
              <w:rPr>
                <w:b/>
                <w:bCs/>
              </w:rPr>
              <w:t xml:space="preserve"> (do not leave PA)</w:t>
            </w:r>
            <w:r>
              <w:rPr>
                <w:b/>
                <w:bCs/>
              </w:rPr>
              <w:t xml:space="preserve">. You are required to maintain a list of vehicles excluded under this option. </w:t>
            </w:r>
            <w:r w:rsidRPr="00591D71">
              <w:rPr>
                <w:b/>
                <w:i/>
              </w:rPr>
              <w:t>See Instructions for additional requirements if you select this option.</w:t>
            </w:r>
          </w:p>
        </w:tc>
        <w:tc>
          <w:tcPr>
            <w:tcW w:w="1325" w:type="dxa"/>
            <w:vMerge/>
            <w:tcBorders>
              <w:bottom w:val="single" w:sz="4" w:space="0" w:color="auto"/>
              <w:right w:val="single" w:sz="4" w:space="0" w:color="auto"/>
            </w:tcBorders>
            <w:vAlign w:val="bottom"/>
          </w:tcPr>
          <w:p w:rsidR="001C50C5" w:rsidRPr="005D76AD" w:rsidRDefault="001C50C5" w:rsidP="009D178C">
            <w:pPr>
              <w:ind w:left="248" w:hanging="248"/>
              <w:jc w:val="center"/>
              <w:rPr>
                <w:sz w:val="16"/>
                <w:szCs w:val="16"/>
              </w:rPr>
            </w:pPr>
          </w:p>
        </w:tc>
      </w:tr>
      <w:tr w:rsidR="001C50C5" w:rsidRPr="005D76AD" w:rsidTr="00E17285">
        <w:trPr>
          <w:cantSplit/>
          <w:trHeight w:val="233"/>
          <w:jc w:val="center"/>
        </w:trPr>
        <w:tc>
          <w:tcPr>
            <w:tcW w:w="1191" w:type="dxa"/>
            <w:vMerge w:val="restart"/>
            <w:tcBorders>
              <w:right w:val="single" w:sz="4" w:space="0" w:color="auto"/>
            </w:tcBorders>
            <w:vAlign w:val="center"/>
          </w:tcPr>
          <w:p w:rsidR="001C50C5" w:rsidRPr="004C3744" w:rsidRDefault="001C50C5" w:rsidP="009D178C">
            <w:pPr>
              <w:pStyle w:val="BodyText"/>
              <w:ind w:left="248" w:hanging="248"/>
              <w:rPr>
                <w:sz w:val="20"/>
                <w:szCs w:val="20"/>
              </w:rPr>
            </w:pPr>
            <w:r w:rsidRPr="004C3744">
              <w:rPr>
                <w:rFonts w:ascii="Times" w:hAnsi="Times"/>
                <w:b w:val="0"/>
                <w:sz w:val="20"/>
                <w:szCs w:val="20"/>
              </w:rPr>
              <w:t>3.</w:t>
            </w:r>
          </w:p>
          <w:p w:rsidR="001C50C5" w:rsidRPr="004C3744" w:rsidRDefault="001C50C5" w:rsidP="009D178C">
            <w:pPr>
              <w:tabs>
                <w:tab w:val="num" w:pos="1148"/>
              </w:tabs>
              <w:jc w:val="center"/>
            </w:pPr>
          </w:p>
        </w:tc>
        <w:tc>
          <w:tcPr>
            <w:tcW w:w="8759" w:type="dxa"/>
            <w:gridSpan w:val="15"/>
            <w:tcBorders>
              <w:bottom w:val="dashSmallGap" w:sz="4" w:space="0" w:color="auto"/>
              <w:right w:val="single" w:sz="4" w:space="0" w:color="auto"/>
            </w:tcBorders>
          </w:tcPr>
          <w:p w:rsidR="001C50C5" w:rsidRPr="00F20B9C" w:rsidRDefault="001C50C5" w:rsidP="001C50C5">
            <w:pPr>
              <w:rPr>
                <w:b/>
                <w:bCs/>
                <w:strike/>
                <w:sz w:val="16"/>
                <w:szCs w:val="16"/>
              </w:rPr>
            </w:pPr>
            <w:r w:rsidRPr="00F20B9C">
              <w:rPr>
                <w:b/>
                <w:bCs/>
                <w:strike/>
                <w:sz w:val="16"/>
                <w:szCs w:val="16"/>
              </w:rPr>
              <w:t>(</w:t>
            </w:r>
            <w:r w:rsidRPr="00F20B9C">
              <w:rPr>
                <w:b/>
                <w:bCs/>
                <w:strike/>
                <w:sz w:val="16"/>
                <w:szCs w:val="16"/>
                <w:u w:val="single"/>
              </w:rPr>
              <w:t>Optional</w:t>
            </w:r>
            <w:r w:rsidRPr="00F20B9C">
              <w:rPr>
                <w:b/>
                <w:bCs/>
                <w:strike/>
                <w:sz w:val="16"/>
                <w:szCs w:val="16"/>
              </w:rPr>
              <w:t xml:space="preserve">) </w:t>
            </w:r>
            <w:r w:rsidRPr="00F20B9C">
              <w:rPr>
                <w:b/>
                <w:bCs/>
                <w:strike/>
                <w:sz w:val="16"/>
                <w:szCs w:val="16"/>
                <w:u w:val="single"/>
              </w:rPr>
              <w:t>Add</w:t>
            </w:r>
            <w:r w:rsidRPr="00F20B9C">
              <w:rPr>
                <w:b/>
                <w:bCs/>
                <w:strike/>
                <w:sz w:val="16"/>
                <w:szCs w:val="16"/>
              </w:rPr>
              <w:t xml:space="preserve"> a number of vehicles </w:t>
            </w:r>
            <w:r w:rsidRPr="00F20B9C">
              <w:rPr>
                <w:b/>
                <w:bCs/>
                <w:strike/>
                <w:sz w:val="16"/>
                <w:szCs w:val="16"/>
                <w:u w:val="single"/>
              </w:rPr>
              <w:t>not shown on Line 1</w:t>
            </w:r>
            <w:r w:rsidRPr="00F20B9C">
              <w:rPr>
                <w:b/>
                <w:bCs/>
                <w:strike/>
                <w:sz w:val="16"/>
                <w:szCs w:val="16"/>
              </w:rPr>
              <w:t xml:space="preserve"> above that are:</w:t>
            </w:r>
          </w:p>
          <w:p w:rsidR="001C50C5" w:rsidRPr="00F20B9C" w:rsidRDefault="001C50C5" w:rsidP="001C50C5">
            <w:pPr>
              <w:numPr>
                <w:ilvl w:val="0"/>
                <w:numId w:val="12"/>
              </w:numPr>
              <w:tabs>
                <w:tab w:val="num" w:pos="720"/>
              </w:tabs>
              <w:rPr>
                <w:b/>
                <w:bCs/>
                <w:strike/>
                <w:sz w:val="16"/>
                <w:szCs w:val="16"/>
              </w:rPr>
            </w:pPr>
            <w:r w:rsidRPr="00F20B9C">
              <w:rPr>
                <w:b/>
                <w:bCs/>
                <w:strike/>
                <w:sz w:val="16"/>
                <w:szCs w:val="16"/>
              </w:rPr>
              <w:t xml:space="preserve">Commercial motor vehicles operating exclusively in intrastate commerce. </w:t>
            </w:r>
            <w:r w:rsidRPr="00F20B9C">
              <w:rPr>
                <w:b/>
                <w:bCs/>
                <w:i/>
                <w:strike/>
                <w:sz w:val="16"/>
                <w:szCs w:val="16"/>
              </w:rPr>
              <w:t>(See instructions for definition of commercial motor vehicle.)</w:t>
            </w:r>
          </w:p>
        </w:tc>
        <w:tc>
          <w:tcPr>
            <w:tcW w:w="1325" w:type="dxa"/>
            <w:vMerge w:val="restart"/>
            <w:tcBorders>
              <w:right w:val="single" w:sz="4" w:space="0" w:color="auto"/>
            </w:tcBorders>
          </w:tcPr>
          <w:p w:rsidR="001C50C5" w:rsidRPr="005D76AD" w:rsidRDefault="001C50C5" w:rsidP="009D178C">
            <w:pPr>
              <w:tabs>
                <w:tab w:val="num" w:pos="1148"/>
              </w:tabs>
              <w:rPr>
                <w:sz w:val="10"/>
                <w:szCs w:val="10"/>
              </w:rPr>
            </w:pPr>
          </w:p>
        </w:tc>
      </w:tr>
      <w:tr w:rsidR="001C50C5" w:rsidRPr="005D76AD" w:rsidTr="00E17285">
        <w:trPr>
          <w:cantSplit/>
          <w:trHeight w:val="232"/>
          <w:jc w:val="center"/>
        </w:trPr>
        <w:tc>
          <w:tcPr>
            <w:tcW w:w="1191" w:type="dxa"/>
            <w:vMerge/>
            <w:tcBorders>
              <w:right w:val="single" w:sz="4" w:space="0" w:color="auto"/>
            </w:tcBorders>
            <w:vAlign w:val="center"/>
          </w:tcPr>
          <w:p w:rsidR="001C50C5" w:rsidRPr="004C3744" w:rsidRDefault="001C50C5" w:rsidP="009D178C">
            <w:pPr>
              <w:pStyle w:val="BodyText"/>
              <w:ind w:left="248" w:hanging="248"/>
              <w:rPr>
                <w:rFonts w:ascii="Times" w:hAnsi="Times"/>
                <w:b w:val="0"/>
                <w:sz w:val="20"/>
                <w:szCs w:val="20"/>
              </w:rPr>
            </w:pPr>
          </w:p>
        </w:tc>
        <w:tc>
          <w:tcPr>
            <w:tcW w:w="8759" w:type="dxa"/>
            <w:gridSpan w:val="15"/>
            <w:tcBorders>
              <w:top w:val="dashSmallGap" w:sz="4" w:space="0" w:color="auto"/>
              <w:right w:val="single" w:sz="4" w:space="0" w:color="auto"/>
            </w:tcBorders>
          </w:tcPr>
          <w:p w:rsidR="001C50C5" w:rsidRPr="00F20B9C" w:rsidRDefault="001C50C5" w:rsidP="001C50C5">
            <w:pPr>
              <w:numPr>
                <w:ilvl w:val="0"/>
                <w:numId w:val="12"/>
              </w:numPr>
              <w:tabs>
                <w:tab w:val="num" w:pos="720"/>
              </w:tabs>
              <w:rPr>
                <w:b/>
                <w:bCs/>
                <w:strike/>
                <w:sz w:val="16"/>
                <w:szCs w:val="16"/>
              </w:rPr>
            </w:pPr>
            <w:r w:rsidRPr="00F20B9C">
              <w:rPr>
                <w:b/>
                <w:bCs/>
                <w:strike/>
                <w:sz w:val="16"/>
                <w:szCs w:val="16"/>
              </w:rPr>
              <w:t>Used in commerce to transport passengers or property for compensation and have a GVWR or GVW of 10,000 lbs or less, or a passenger capacity of 10 or less, including the driver.</w:t>
            </w:r>
          </w:p>
        </w:tc>
        <w:tc>
          <w:tcPr>
            <w:tcW w:w="1325" w:type="dxa"/>
            <w:vMerge/>
            <w:tcBorders>
              <w:right w:val="single" w:sz="4" w:space="0" w:color="auto"/>
            </w:tcBorders>
          </w:tcPr>
          <w:p w:rsidR="001C50C5" w:rsidRPr="005D76AD" w:rsidRDefault="001C50C5" w:rsidP="009D178C">
            <w:pPr>
              <w:tabs>
                <w:tab w:val="num" w:pos="1148"/>
              </w:tabs>
              <w:rPr>
                <w:sz w:val="10"/>
                <w:szCs w:val="10"/>
              </w:rPr>
            </w:pPr>
          </w:p>
        </w:tc>
      </w:tr>
      <w:tr w:rsidR="001C50C5" w:rsidRPr="005D76AD" w:rsidTr="00E17285">
        <w:trPr>
          <w:cantSplit/>
          <w:trHeight w:val="431"/>
          <w:jc w:val="center"/>
        </w:trPr>
        <w:tc>
          <w:tcPr>
            <w:tcW w:w="1191" w:type="dxa"/>
            <w:tcBorders>
              <w:right w:val="single" w:sz="4" w:space="0" w:color="auto"/>
            </w:tcBorders>
            <w:vAlign w:val="center"/>
          </w:tcPr>
          <w:p w:rsidR="001C50C5" w:rsidRPr="004C3744" w:rsidRDefault="001C50C5" w:rsidP="009D178C">
            <w:pPr>
              <w:jc w:val="center"/>
            </w:pPr>
            <w:r w:rsidRPr="004C3744">
              <w:rPr>
                <w:bCs/>
              </w:rPr>
              <w:t>4.</w:t>
            </w:r>
          </w:p>
        </w:tc>
        <w:tc>
          <w:tcPr>
            <w:tcW w:w="8759" w:type="dxa"/>
            <w:gridSpan w:val="15"/>
            <w:tcBorders>
              <w:right w:val="single" w:sz="4" w:space="0" w:color="auto"/>
            </w:tcBorders>
            <w:vAlign w:val="center"/>
          </w:tcPr>
          <w:p w:rsidR="001C50C5" w:rsidRPr="001C50C5" w:rsidRDefault="001C50C5" w:rsidP="009D178C">
            <w:pPr>
              <w:rPr>
                <w:b/>
              </w:rPr>
            </w:pPr>
            <w:r w:rsidRPr="001C50C5">
              <w:rPr>
                <w:b/>
              </w:rPr>
              <w:t>Total Number of Vehicles (</w:t>
            </w:r>
            <w:r w:rsidRPr="001C50C5">
              <w:rPr>
                <w:i/>
              </w:rPr>
              <w:t>Line 1 minus Line 2 plus Line 3</w:t>
            </w:r>
            <w:r w:rsidRPr="001C50C5">
              <w:rPr>
                <w:b/>
              </w:rPr>
              <w:t>)</w:t>
            </w:r>
          </w:p>
        </w:tc>
        <w:tc>
          <w:tcPr>
            <w:tcW w:w="1325" w:type="dxa"/>
            <w:tcBorders>
              <w:right w:val="single" w:sz="4" w:space="0" w:color="auto"/>
            </w:tcBorders>
            <w:vAlign w:val="center"/>
          </w:tcPr>
          <w:p w:rsidR="001C50C5" w:rsidRPr="005D76AD" w:rsidRDefault="001C50C5" w:rsidP="009D178C">
            <w:pPr>
              <w:rPr>
                <w:sz w:val="16"/>
                <w:szCs w:val="16"/>
              </w:rPr>
            </w:pPr>
          </w:p>
        </w:tc>
      </w:tr>
      <w:tr w:rsidR="001C50C5" w:rsidRPr="005D76AD" w:rsidTr="00E17285">
        <w:trPr>
          <w:cantSplit/>
          <w:jc w:val="center"/>
        </w:trPr>
        <w:tc>
          <w:tcPr>
            <w:tcW w:w="11275" w:type="dxa"/>
            <w:gridSpan w:val="17"/>
            <w:tcBorders>
              <w:bottom w:val="single" w:sz="4" w:space="0" w:color="auto"/>
              <w:right w:val="single" w:sz="4" w:space="0" w:color="auto"/>
            </w:tcBorders>
            <w:shd w:val="clear" w:color="auto" w:fill="0C0C0C"/>
          </w:tcPr>
          <w:p w:rsidR="001C50C5" w:rsidRPr="005D76AD" w:rsidRDefault="001C50C5" w:rsidP="009D178C">
            <w:pPr>
              <w:pStyle w:val="Heading2"/>
              <w:spacing w:line="240" w:lineRule="auto"/>
              <w:rPr>
                <w:b/>
                <w:bCs/>
                <w:sz w:val="16"/>
                <w:szCs w:val="16"/>
                <w:vertAlign w:val="baseline"/>
              </w:rPr>
            </w:pPr>
            <w:proofErr w:type="gramStart"/>
            <w:r w:rsidRPr="005D76AD">
              <w:rPr>
                <w:b/>
                <w:bCs/>
                <w:sz w:val="16"/>
                <w:szCs w:val="16"/>
                <w:vertAlign w:val="baseline"/>
              </w:rPr>
              <w:t>SECTION 5.</w:t>
            </w:r>
            <w:proofErr w:type="gramEnd"/>
            <w:r w:rsidRPr="005D76AD">
              <w:rPr>
                <w:b/>
                <w:bCs/>
                <w:sz w:val="16"/>
                <w:szCs w:val="16"/>
                <w:vertAlign w:val="baseline"/>
              </w:rPr>
              <w:t xml:space="preserve"> FEE TABLE</w:t>
            </w:r>
          </w:p>
        </w:tc>
      </w:tr>
      <w:tr w:rsidR="001C50C5" w:rsidRPr="005D76AD" w:rsidTr="00E17285">
        <w:trPr>
          <w:cantSplit/>
          <w:trHeight w:val="303"/>
          <w:jc w:val="center"/>
        </w:trPr>
        <w:tc>
          <w:tcPr>
            <w:tcW w:w="1959" w:type="dxa"/>
            <w:gridSpan w:val="2"/>
            <w:tcBorders>
              <w:top w:val="single" w:sz="12" w:space="0" w:color="auto"/>
              <w:left w:val="single" w:sz="4" w:space="0" w:color="auto"/>
              <w:bottom w:val="single" w:sz="12" w:space="0" w:color="auto"/>
              <w:right w:val="single" w:sz="6" w:space="0" w:color="auto"/>
            </w:tcBorders>
            <w:vAlign w:val="center"/>
          </w:tcPr>
          <w:p w:rsidR="001C50C5" w:rsidRPr="000E414D" w:rsidRDefault="001C50C5" w:rsidP="009D178C">
            <w:pPr>
              <w:pStyle w:val="Heading2"/>
              <w:spacing w:line="240" w:lineRule="auto"/>
              <w:jc w:val="center"/>
              <w:rPr>
                <w:rFonts w:ascii="Times New Roman" w:hAnsi="Times New Roman"/>
                <w:b/>
                <w:bCs/>
                <w:sz w:val="18"/>
                <w:szCs w:val="18"/>
                <w:vertAlign w:val="baseline"/>
              </w:rPr>
            </w:pPr>
            <w:r w:rsidRPr="000E414D">
              <w:rPr>
                <w:rFonts w:ascii="Times New Roman" w:hAnsi="Times New Roman"/>
                <w:b/>
                <w:bCs/>
                <w:sz w:val="18"/>
                <w:szCs w:val="18"/>
                <w:vertAlign w:val="baseline"/>
              </w:rPr>
              <w:t>Number of Vehicles</w:t>
            </w:r>
          </w:p>
        </w:tc>
        <w:tc>
          <w:tcPr>
            <w:tcW w:w="1797" w:type="dxa"/>
            <w:gridSpan w:val="2"/>
            <w:tcBorders>
              <w:top w:val="single" w:sz="12" w:space="0" w:color="auto"/>
              <w:left w:val="single" w:sz="6" w:space="0" w:color="auto"/>
              <w:bottom w:val="single" w:sz="12" w:space="0" w:color="auto"/>
              <w:right w:val="single" w:sz="12" w:space="0" w:color="auto"/>
            </w:tcBorders>
            <w:vAlign w:val="center"/>
          </w:tcPr>
          <w:p w:rsidR="001C50C5" w:rsidRPr="000E414D" w:rsidRDefault="001C50C5" w:rsidP="009D178C">
            <w:pPr>
              <w:pStyle w:val="Heading2"/>
              <w:spacing w:line="240" w:lineRule="auto"/>
              <w:jc w:val="center"/>
              <w:rPr>
                <w:rFonts w:ascii="Times New Roman" w:hAnsi="Times New Roman"/>
                <w:b/>
                <w:bCs/>
                <w:sz w:val="18"/>
                <w:szCs w:val="18"/>
                <w:vertAlign w:val="baseline"/>
              </w:rPr>
            </w:pPr>
            <w:r w:rsidRPr="000E414D">
              <w:rPr>
                <w:rFonts w:ascii="Times New Roman" w:hAnsi="Times New Roman"/>
                <w:b/>
                <w:bCs/>
                <w:sz w:val="18"/>
                <w:szCs w:val="18"/>
                <w:vertAlign w:val="baseline"/>
              </w:rPr>
              <w:t>Amount Due</w:t>
            </w:r>
          </w:p>
        </w:tc>
        <w:tc>
          <w:tcPr>
            <w:tcW w:w="136" w:type="dxa"/>
            <w:gridSpan w:val="2"/>
            <w:tcBorders>
              <w:top w:val="nil"/>
              <w:left w:val="single" w:sz="12" w:space="0" w:color="auto"/>
              <w:bottom w:val="nil"/>
              <w:right w:val="single" w:sz="12" w:space="0" w:color="auto"/>
            </w:tcBorders>
            <w:vAlign w:val="center"/>
          </w:tcPr>
          <w:p w:rsidR="001C50C5" w:rsidRPr="000E414D" w:rsidRDefault="001C50C5" w:rsidP="009D178C">
            <w:pPr>
              <w:pStyle w:val="Heading2"/>
              <w:jc w:val="center"/>
              <w:rPr>
                <w:rFonts w:ascii="Times New Roman" w:hAnsi="Times New Roman"/>
                <w:b/>
                <w:bCs/>
                <w:sz w:val="18"/>
                <w:szCs w:val="18"/>
                <w:vertAlign w:val="baseline"/>
              </w:rPr>
            </w:pPr>
          </w:p>
        </w:tc>
        <w:tc>
          <w:tcPr>
            <w:tcW w:w="2168" w:type="dxa"/>
            <w:gridSpan w:val="4"/>
            <w:tcBorders>
              <w:top w:val="single" w:sz="12" w:space="0" w:color="auto"/>
              <w:left w:val="single" w:sz="12" w:space="0" w:color="auto"/>
              <w:bottom w:val="single" w:sz="12" w:space="0" w:color="auto"/>
            </w:tcBorders>
            <w:vAlign w:val="center"/>
          </w:tcPr>
          <w:p w:rsidR="001C50C5" w:rsidRPr="000E414D" w:rsidRDefault="001C50C5" w:rsidP="009D178C">
            <w:pPr>
              <w:pStyle w:val="Heading2"/>
              <w:spacing w:line="240" w:lineRule="auto"/>
              <w:jc w:val="center"/>
              <w:rPr>
                <w:rFonts w:ascii="Times New Roman" w:hAnsi="Times New Roman"/>
                <w:b/>
                <w:bCs/>
                <w:sz w:val="18"/>
                <w:szCs w:val="18"/>
                <w:vertAlign w:val="baseline"/>
              </w:rPr>
            </w:pPr>
            <w:r w:rsidRPr="000E414D">
              <w:rPr>
                <w:rFonts w:ascii="Times New Roman" w:hAnsi="Times New Roman"/>
                <w:b/>
                <w:bCs/>
                <w:sz w:val="18"/>
                <w:szCs w:val="18"/>
                <w:vertAlign w:val="baseline"/>
              </w:rPr>
              <w:t>Number of Vehicles</w:t>
            </w:r>
          </w:p>
        </w:tc>
        <w:tc>
          <w:tcPr>
            <w:tcW w:w="1476" w:type="dxa"/>
            <w:gridSpan w:val="2"/>
            <w:tcBorders>
              <w:top w:val="single" w:sz="12" w:space="0" w:color="auto"/>
              <w:bottom w:val="single" w:sz="12" w:space="0" w:color="auto"/>
              <w:right w:val="single" w:sz="12" w:space="0" w:color="auto"/>
            </w:tcBorders>
            <w:vAlign w:val="center"/>
          </w:tcPr>
          <w:p w:rsidR="001C50C5" w:rsidRPr="000E414D" w:rsidRDefault="001C50C5" w:rsidP="009D178C">
            <w:pPr>
              <w:pStyle w:val="Heading2"/>
              <w:spacing w:line="240" w:lineRule="auto"/>
              <w:jc w:val="center"/>
              <w:rPr>
                <w:rFonts w:ascii="Times New Roman" w:hAnsi="Times New Roman"/>
                <w:b/>
                <w:bCs/>
                <w:sz w:val="18"/>
                <w:szCs w:val="18"/>
                <w:vertAlign w:val="baseline"/>
              </w:rPr>
            </w:pPr>
            <w:r w:rsidRPr="000E414D">
              <w:rPr>
                <w:rFonts w:ascii="Times New Roman" w:hAnsi="Times New Roman"/>
                <w:b/>
                <w:bCs/>
                <w:sz w:val="18"/>
                <w:szCs w:val="18"/>
                <w:vertAlign w:val="baseline"/>
              </w:rPr>
              <w:t>Amount Due</w:t>
            </w:r>
          </w:p>
        </w:tc>
        <w:tc>
          <w:tcPr>
            <w:tcW w:w="540" w:type="dxa"/>
            <w:tcBorders>
              <w:top w:val="nil"/>
              <w:left w:val="single" w:sz="12" w:space="0" w:color="auto"/>
              <w:bottom w:val="nil"/>
              <w:right w:val="single" w:sz="12" w:space="0" w:color="auto"/>
            </w:tcBorders>
            <w:vAlign w:val="center"/>
          </w:tcPr>
          <w:p w:rsidR="001C50C5" w:rsidRPr="000E414D" w:rsidRDefault="001C50C5" w:rsidP="009D178C">
            <w:pPr>
              <w:pStyle w:val="Heading2"/>
              <w:spacing w:line="240" w:lineRule="auto"/>
              <w:jc w:val="center"/>
              <w:rPr>
                <w:rFonts w:ascii="Times New Roman" w:hAnsi="Times New Roman"/>
                <w:b/>
                <w:bCs/>
                <w:sz w:val="18"/>
                <w:szCs w:val="18"/>
                <w:vertAlign w:val="baseline"/>
              </w:rPr>
            </w:pPr>
          </w:p>
        </w:tc>
        <w:tc>
          <w:tcPr>
            <w:tcW w:w="1794" w:type="dxa"/>
            <w:gridSpan w:val="2"/>
            <w:tcBorders>
              <w:top w:val="single" w:sz="12" w:space="0" w:color="auto"/>
              <w:left w:val="single" w:sz="12" w:space="0" w:color="auto"/>
              <w:bottom w:val="single" w:sz="12" w:space="0" w:color="auto"/>
            </w:tcBorders>
            <w:vAlign w:val="center"/>
          </w:tcPr>
          <w:p w:rsidR="001C50C5" w:rsidRPr="000E414D" w:rsidRDefault="001C50C5" w:rsidP="009D178C">
            <w:pPr>
              <w:pStyle w:val="Heading2"/>
              <w:spacing w:line="240" w:lineRule="auto"/>
              <w:jc w:val="center"/>
              <w:rPr>
                <w:rFonts w:ascii="Times New Roman" w:hAnsi="Times New Roman"/>
                <w:b/>
                <w:bCs/>
                <w:sz w:val="18"/>
                <w:szCs w:val="18"/>
                <w:vertAlign w:val="baseline"/>
              </w:rPr>
            </w:pPr>
            <w:r w:rsidRPr="000E414D">
              <w:rPr>
                <w:rFonts w:ascii="Times New Roman" w:hAnsi="Times New Roman"/>
                <w:b/>
                <w:bCs/>
                <w:sz w:val="18"/>
                <w:szCs w:val="18"/>
                <w:vertAlign w:val="baseline"/>
              </w:rPr>
              <w:t>Number of Vehicles</w:t>
            </w:r>
          </w:p>
        </w:tc>
        <w:tc>
          <w:tcPr>
            <w:tcW w:w="1405" w:type="dxa"/>
            <w:gridSpan w:val="2"/>
            <w:tcBorders>
              <w:top w:val="single" w:sz="12" w:space="0" w:color="auto"/>
              <w:bottom w:val="single" w:sz="12" w:space="0" w:color="auto"/>
              <w:right w:val="single" w:sz="4" w:space="0" w:color="auto"/>
            </w:tcBorders>
            <w:vAlign w:val="center"/>
          </w:tcPr>
          <w:p w:rsidR="001C50C5" w:rsidRPr="000E414D" w:rsidRDefault="001C50C5" w:rsidP="009D178C">
            <w:pPr>
              <w:pStyle w:val="Heading2"/>
              <w:spacing w:line="240" w:lineRule="auto"/>
              <w:jc w:val="center"/>
              <w:rPr>
                <w:rFonts w:ascii="Times New Roman" w:hAnsi="Times New Roman"/>
                <w:b/>
                <w:bCs/>
                <w:sz w:val="18"/>
                <w:szCs w:val="18"/>
                <w:vertAlign w:val="baseline"/>
              </w:rPr>
            </w:pPr>
            <w:r w:rsidRPr="000E414D">
              <w:rPr>
                <w:rFonts w:ascii="Times New Roman" w:hAnsi="Times New Roman"/>
                <w:b/>
                <w:bCs/>
                <w:sz w:val="18"/>
                <w:szCs w:val="18"/>
                <w:vertAlign w:val="baseline"/>
              </w:rPr>
              <w:t>Amount Due</w:t>
            </w:r>
          </w:p>
        </w:tc>
      </w:tr>
      <w:tr w:rsidR="001C50C5" w:rsidRPr="005D76AD" w:rsidTr="00E17285">
        <w:trPr>
          <w:cantSplit/>
          <w:trHeight w:val="240"/>
          <w:jc w:val="center"/>
        </w:trPr>
        <w:tc>
          <w:tcPr>
            <w:tcW w:w="1959" w:type="dxa"/>
            <w:gridSpan w:val="2"/>
            <w:tcBorders>
              <w:top w:val="single" w:sz="12" w:space="0" w:color="auto"/>
              <w:left w:val="single" w:sz="4" w:space="0" w:color="auto"/>
              <w:bottom w:val="single" w:sz="6" w:space="0" w:color="auto"/>
              <w:right w:val="single" w:sz="6"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0-2</w:t>
            </w:r>
          </w:p>
        </w:tc>
        <w:tc>
          <w:tcPr>
            <w:tcW w:w="1797" w:type="dxa"/>
            <w:gridSpan w:val="2"/>
            <w:tcBorders>
              <w:top w:val="single" w:sz="12" w:space="0" w:color="auto"/>
              <w:left w:val="single" w:sz="6" w:space="0" w:color="auto"/>
              <w:right w:val="single" w:sz="12" w:space="0" w:color="auto"/>
            </w:tcBorders>
          </w:tcPr>
          <w:p w:rsidR="001C50C5" w:rsidRPr="000E414D" w:rsidRDefault="001C50C5" w:rsidP="00F20B9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$76</w:t>
            </w:r>
          </w:p>
        </w:tc>
        <w:tc>
          <w:tcPr>
            <w:tcW w:w="136" w:type="dxa"/>
            <w:gridSpan w:val="2"/>
            <w:tcBorders>
              <w:top w:val="nil"/>
              <w:left w:val="single" w:sz="12" w:space="0" w:color="auto"/>
              <w:bottom w:val="nil"/>
              <w:right w:val="single" w:sz="12" w:space="0" w:color="auto"/>
            </w:tcBorders>
          </w:tcPr>
          <w:p w:rsidR="001C50C5" w:rsidRPr="000E414D" w:rsidRDefault="001C50C5" w:rsidP="009D178C">
            <w:pPr>
              <w:pStyle w:val="Heading2"/>
              <w:jc w:val="center"/>
              <w:rPr>
                <w:rFonts w:ascii="Times New Roman" w:hAnsi="Times New Roman"/>
                <w:sz w:val="18"/>
                <w:szCs w:val="18"/>
                <w:vertAlign w:val="baseline"/>
              </w:rPr>
            </w:pPr>
          </w:p>
        </w:tc>
        <w:tc>
          <w:tcPr>
            <w:tcW w:w="2168" w:type="dxa"/>
            <w:gridSpan w:val="4"/>
            <w:tcBorders>
              <w:left w:val="single" w:sz="12" w:space="0" w:color="auto"/>
              <w:bottom w:val="single" w:sz="4"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6-20</w:t>
            </w:r>
          </w:p>
        </w:tc>
        <w:tc>
          <w:tcPr>
            <w:tcW w:w="1476" w:type="dxa"/>
            <w:gridSpan w:val="2"/>
            <w:tcBorders>
              <w:right w:val="single" w:sz="12" w:space="0" w:color="auto"/>
            </w:tcBorders>
          </w:tcPr>
          <w:p w:rsidR="001C50C5" w:rsidRPr="000E414D" w:rsidRDefault="001C50C5" w:rsidP="009D178C">
            <w:pPr>
              <w:pStyle w:val="Heading2"/>
              <w:jc w:val="center"/>
              <w:rPr>
                <w:rFonts w:ascii="Times New Roman" w:hAnsi="Times New Roman"/>
                <w:sz w:val="18"/>
                <w:szCs w:val="18"/>
                <w:vertAlign w:val="baseline"/>
              </w:rPr>
            </w:pPr>
            <w:r w:rsidRPr="000E414D">
              <w:rPr>
                <w:rFonts w:ascii="Times New Roman" w:hAnsi="Times New Roman"/>
                <w:sz w:val="18"/>
                <w:szCs w:val="18"/>
                <w:vertAlign w:val="baseline"/>
              </w:rPr>
              <w:t>$452</w:t>
            </w:r>
          </w:p>
        </w:tc>
        <w:tc>
          <w:tcPr>
            <w:tcW w:w="540" w:type="dxa"/>
            <w:tcBorders>
              <w:top w:val="nil"/>
              <w:left w:val="single" w:sz="12" w:space="0" w:color="auto"/>
              <w:bottom w:val="nil"/>
              <w:right w:val="single" w:sz="12"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p>
        </w:tc>
        <w:tc>
          <w:tcPr>
            <w:tcW w:w="1794" w:type="dxa"/>
            <w:gridSpan w:val="2"/>
            <w:tcBorders>
              <w:left w:val="single" w:sz="12" w:space="0" w:color="auto"/>
              <w:bottom w:val="single" w:sz="4"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101-1000</w:t>
            </w:r>
          </w:p>
        </w:tc>
        <w:tc>
          <w:tcPr>
            <w:tcW w:w="1405" w:type="dxa"/>
            <w:gridSpan w:val="2"/>
            <w:tcBorders>
              <w:bottom w:val="single" w:sz="4" w:space="0" w:color="auto"/>
              <w:right w:val="single" w:sz="4"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$7,511</w:t>
            </w:r>
          </w:p>
        </w:tc>
      </w:tr>
      <w:tr w:rsidR="001C50C5" w:rsidRPr="005D76AD" w:rsidTr="00E17285">
        <w:trPr>
          <w:cantSplit/>
          <w:trHeight w:val="165"/>
          <w:jc w:val="center"/>
        </w:trPr>
        <w:tc>
          <w:tcPr>
            <w:tcW w:w="1959" w:type="dxa"/>
            <w:gridSpan w:val="2"/>
            <w:tcBorders>
              <w:top w:val="single" w:sz="6" w:space="0" w:color="auto"/>
              <w:left w:val="single" w:sz="4" w:space="0" w:color="auto"/>
              <w:bottom w:val="single" w:sz="12" w:space="0" w:color="auto"/>
              <w:right w:val="single" w:sz="6"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3-5</w:t>
            </w:r>
          </w:p>
        </w:tc>
        <w:tc>
          <w:tcPr>
            <w:tcW w:w="1797" w:type="dxa"/>
            <w:gridSpan w:val="2"/>
            <w:tcBorders>
              <w:left w:val="single" w:sz="6" w:space="0" w:color="auto"/>
              <w:bottom w:val="single" w:sz="12" w:space="0" w:color="auto"/>
              <w:right w:val="single" w:sz="12"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$227</w:t>
            </w:r>
          </w:p>
        </w:tc>
        <w:tc>
          <w:tcPr>
            <w:tcW w:w="136" w:type="dxa"/>
            <w:gridSpan w:val="2"/>
            <w:tcBorders>
              <w:top w:val="nil"/>
              <w:left w:val="single" w:sz="12" w:space="0" w:color="auto"/>
              <w:bottom w:val="nil"/>
              <w:right w:val="single" w:sz="12"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p>
        </w:tc>
        <w:tc>
          <w:tcPr>
            <w:tcW w:w="2168" w:type="dxa"/>
            <w:gridSpan w:val="4"/>
            <w:tcBorders>
              <w:left w:val="single" w:sz="12" w:space="0" w:color="auto"/>
              <w:bottom w:val="single" w:sz="12"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21-100</w:t>
            </w:r>
          </w:p>
        </w:tc>
        <w:tc>
          <w:tcPr>
            <w:tcW w:w="1476" w:type="dxa"/>
            <w:gridSpan w:val="2"/>
            <w:tcBorders>
              <w:bottom w:val="single" w:sz="12" w:space="0" w:color="auto"/>
              <w:right w:val="single" w:sz="12"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$1,576</w:t>
            </w:r>
          </w:p>
        </w:tc>
        <w:tc>
          <w:tcPr>
            <w:tcW w:w="540" w:type="dxa"/>
            <w:tcBorders>
              <w:top w:val="nil"/>
              <w:left w:val="single" w:sz="12" w:space="0" w:color="auto"/>
              <w:bottom w:val="nil"/>
              <w:right w:val="single" w:sz="12"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p>
        </w:tc>
        <w:tc>
          <w:tcPr>
            <w:tcW w:w="1794" w:type="dxa"/>
            <w:gridSpan w:val="2"/>
            <w:tcBorders>
              <w:left w:val="single" w:sz="12" w:space="0" w:color="auto"/>
              <w:bottom w:val="single" w:sz="12"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1001 or more</w:t>
            </w:r>
          </w:p>
        </w:tc>
        <w:tc>
          <w:tcPr>
            <w:tcW w:w="1405" w:type="dxa"/>
            <w:gridSpan w:val="2"/>
            <w:tcBorders>
              <w:bottom w:val="single" w:sz="12" w:space="0" w:color="auto"/>
              <w:right w:val="single" w:sz="4" w:space="0" w:color="auto"/>
            </w:tcBorders>
          </w:tcPr>
          <w:p w:rsidR="001C50C5" w:rsidRPr="000E414D" w:rsidRDefault="001C50C5" w:rsidP="009D178C">
            <w:pPr>
              <w:pStyle w:val="Heading2"/>
              <w:spacing w:line="240" w:lineRule="auto"/>
              <w:jc w:val="center"/>
              <w:rPr>
                <w:rFonts w:ascii="Times New Roman" w:hAnsi="Times New Roman"/>
                <w:sz w:val="18"/>
                <w:szCs w:val="18"/>
                <w:vertAlign w:val="baseline"/>
              </w:rPr>
            </w:pPr>
            <w:r w:rsidRPr="000E414D">
              <w:rPr>
                <w:rFonts w:ascii="Times New Roman" w:hAnsi="Times New Roman"/>
                <w:sz w:val="18"/>
                <w:szCs w:val="18"/>
                <w:vertAlign w:val="baseline"/>
              </w:rPr>
              <w:t>$73,346</w:t>
            </w:r>
          </w:p>
        </w:tc>
      </w:tr>
      <w:tr w:rsidR="001C50C5" w:rsidRPr="005D76AD" w:rsidTr="00E17285">
        <w:trPr>
          <w:cantSplit/>
          <w:jc w:val="center"/>
        </w:trPr>
        <w:tc>
          <w:tcPr>
            <w:tcW w:w="11275" w:type="dxa"/>
            <w:gridSpan w:val="17"/>
            <w:tcBorders>
              <w:top w:val="single" w:sz="4" w:space="0" w:color="auto"/>
              <w:bottom w:val="nil"/>
              <w:right w:val="single" w:sz="4" w:space="0" w:color="auto"/>
            </w:tcBorders>
            <w:shd w:val="clear" w:color="auto" w:fill="0C0C0C"/>
          </w:tcPr>
          <w:p w:rsidR="001C50C5" w:rsidRPr="000E414D" w:rsidRDefault="001C50C5" w:rsidP="009D178C">
            <w:pPr>
              <w:pStyle w:val="Heading2"/>
              <w:spacing w:line="240" w:lineRule="auto"/>
              <w:rPr>
                <w:rFonts w:ascii="Times New Roman" w:hAnsi="Times New Roman"/>
                <w:b/>
                <w:bCs/>
                <w:sz w:val="18"/>
                <w:szCs w:val="18"/>
                <w:vertAlign w:val="baseline"/>
              </w:rPr>
            </w:pPr>
            <w:proofErr w:type="gramStart"/>
            <w:r w:rsidRPr="000E414D">
              <w:rPr>
                <w:rFonts w:ascii="Times New Roman" w:hAnsi="Times New Roman"/>
                <w:b/>
                <w:bCs/>
                <w:sz w:val="18"/>
                <w:szCs w:val="18"/>
                <w:vertAlign w:val="baseline"/>
              </w:rPr>
              <w:t>SECTION 6.</w:t>
            </w:r>
            <w:proofErr w:type="gramEnd"/>
            <w:r w:rsidRPr="000E414D">
              <w:rPr>
                <w:rFonts w:ascii="Times New Roman" w:hAnsi="Times New Roman"/>
                <w:b/>
                <w:bCs/>
                <w:sz w:val="18"/>
                <w:szCs w:val="18"/>
                <w:vertAlign w:val="baseline"/>
              </w:rPr>
              <w:t xml:space="preserve"> FEES DUE – MOTOR CARRIER &amp; MOTOR PRIVATE CARRIER</w:t>
            </w:r>
          </w:p>
        </w:tc>
      </w:tr>
      <w:tr w:rsidR="001C50C5" w:rsidRPr="005D76AD" w:rsidTr="00E17285">
        <w:trPr>
          <w:cantSplit/>
          <w:trHeight w:val="495"/>
          <w:jc w:val="center"/>
        </w:trPr>
        <w:tc>
          <w:tcPr>
            <w:tcW w:w="9950" w:type="dxa"/>
            <w:gridSpan w:val="16"/>
            <w:tcBorders>
              <w:top w:val="nil"/>
            </w:tcBorders>
          </w:tcPr>
          <w:p w:rsidR="001C50C5" w:rsidRPr="007A5284" w:rsidRDefault="001C50C5" w:rsidP="009D178C">
            <w:pPr>
              <w:rPr>
                <w:b/>
                <w:bCs/>
              </w:rPr>
            </w:pPr>
            <w:r w:rsidRPr="007A5284">
              <w:rPr>
                <w:rFonts w:ascii="Times" w:hAnsi="Times"/>
              </w:rPr>
              <w:t xml:space="preserve">Using the number of vehicles in Section 4, Line 4 above, </w:t>
            </w:r>
            <w:proofErr w:type="gramStart"/>
            <w:r w:rsidRPr="007A5284">
              <w:rPr>
                <w:rFonts w:ascii="Times" w:hAnsi="Times"/>
              </w:rPr>
              <w:t>enter</w:t>
            </w:r>
            <w:proofErr w:type="gramEnd"/>
            <w:r w:rsidRPr="007A5284">
              <w:rPr>
                <w:rFonts w:ascii="Times" w:hAnsi="Times"/>
              </w:rPr>
              <w:t xml:space="preserve"> the Amount Due from the table above.</w:t>
            </w:r>
            <w:r w:rsidRPr="007A5284">
              <w:rPr>
                <w:b/>
                <w:bCs/>
              </w:rPr>
              <w:t xml:space="preserve"> </w:t>
            </w:r>
            <w:bookmarkStart w:id="3" w:name="_Toc150596558"/>
            <w:bookmarkStart w:id="4" w:name="_Toc150597976"/>
          </w:p>
          <w:p w:rsidR="001C50C5" w:rsidRPr="005D76AD" w:rsidRDefault="001C50C5" w:rsidP="009D178C">
            <w:pPr>
              <w:pStyle w:val="upar1"/>
              <w:tabs>
                <w:tab w:val="clear" w:pos="720"/>
                <w:tab w:val="clear" w:pos="1440"/>
              </w:tabs>
              <w:spacing w:before="0"/>
              <w:rPr>
                <w:i/>
                <w:iCs/>
                <w:sz w:val="16"/>
                <w:szCs w:val="16"/>
              </w:rPr>
            </w:pPr>
            <w:r>
              <w:rPr>
                <w:rFonts w:ascii="Times" w:hAnsi="Times"/>
              </w:rPr>
              <w:t>P</w:t>
            </w:r>
            <w:r w:rsidRPr="007A5284">
              <w:rPr>
                <w:rFonts w:ascii="Times" w:hAnsi="Times"/>
              </w:rPr>
              <w:t xml:space="preserve">lease submit the amount due in the form of a Check or Money Order payable to </w:t>
            </w:r>
            <w:r w:rsidRPr="007A5284">
              <w:rPr>
                <w:rFonts w:ascii="Times" w:hAnsi="Times"/>
                <w:b/>
              </w:rPr>
              <w:t>Commonwealth of PA</w:t>
            </w:r>
          </w:p>
        </w:tc>
        <w:bookmarkEnd w:id="3"/>
        <w:bookmarkEnd w:id="4"/>
        <w:tc>
          <w:tcPr>
            <w:tcW w:w="1325" w:type="dxa"/>
            <w:tcBorders>
              <w:top w:val="nil"/>
              <w:right w:val="single" w:sz="4" w:space="0" w:color="auto"/>
            </w:tcBorders>
            <w:vAlign w:val="center"/>
          </w:tcPr>
          <w:p w:rsidR="001C50C5" w:rsidRPr="004C3744" w:rsidRDefault="001C50C5" w:rsidP="009D178C">
            <w:pPr>
              <w:pStyle w:val="Header"/>
              <w:tabs>
                <w:tab w:val="clear" w:pos="4320"/>
                <w:tab w:val="clear" w:pos="8640"/>
              </w:tabs>
            </w:pPr>
            <w:r w:rsidRPr="004C3744">
              <w:t>$</w:t>
            </w:r>
          </w:p>
        </w:tc>
      </w:tr>
      <w:tr w:rsidR="001C50C5" w:rsidRPr="005D76AD" w:rsidTr="00E17285">
        <w:trPr>
          <w:cantSplit/>
          <w:jc w:val="center"/>
        </w:trPr>
        <w:tc>
          <w:tcPr>
            <w:tcW w:w="11275" w:type="dxa"/>
            <w:gridSpan w:val="17"/>
            <w:tcBorders>
              <w:top w:val="nil"/>
              <w:right w:val="single" w:sz="4" w:space="0" w:color="auto"/>
            </w:tcBorders>
            <w:shd w:val="clear" w:color="auto" w:fill="0C0C0C"/>
          </w:tcPr>
          <w:p w:rsidR="001C50C5" w:rsidRPr="005D76AD" w:rsidRDefault="001C50C5" w:rsidP="009D178C">
            <w:pPr>
              <w:pStyle w:val="Heading2"/>
              <w:spacing w:line="240" w:lineRule="auto"/>
              <w:rPr>
                <w:b/>
                <w:bCs/>
                <w:sz w:val="16"/>
                <w:szCs w:val="16"/>
                <w:vertAlign w:val="baseline"/>
              </w:rPr>
            </w:pPr>
            <w:proofErr w:type="gramStart"/>
            <w:r w:rsidRPr="005D76AD">
              <w:rPr>
                <w:b/>
                <w:bCs/>
                <w:sz w:val="16"/>
                <w:szCs w:val="16"/>
                <w:vertAlign w:val="baseline"/>
              </w:rPr>
              <w:t>SECTION 7.</w:t>
            </w:r>
            <w:proofErr w:type="gramEnd"/>
            <w:r w:rsidRPr="005D76AD">
              <w:rPr>
                <w:b/>
                <w:bCs/>
                <w:sz w:val="16"/>
                <w:szCs w:val="16"/>
                <w:vertAlign w:val="baseline"/>
              </w:rPr>
              <w:t xml:space="preserve"> CERTIFICATION  </w:t>
            </w:r>
          </w:p>
        </w:tc>
      </w:tr>
      <w:tr w:rsidR="001C50C5" w:rsidRPr="005D76AD" w:rsidTr="00E17285">
        <w:trPr>
          <w:cantSplit/>
          <w:jc w:val="center"/>
        </w:trPr>
        <w:tc>
          <w:tcPr>
            <w:tcW w:w="11275" w:type="dxa"/>
            <w:gridSpan w:val="17"/>
            <w:tcBorders>
              <w:right w:val="single" w:sz="4" w:space="0" w:color="auto"/>
            </w:tcBorders>
            <w:vAlign w:val="bottom"/>
          </w:tcPr>
          <w:p w:rsidR="001C50C5" w:rsidRPr="007A5284" w:rsidRDefault="001C50C5" w:rsidP="009D178C">
            <w:pPr>
              <w:pStyle w:val="BalloonText"/>
              <w:rPr>
                <w:rFonts w:ascii="Times New Roman" w:hAnsi="Times New Roman"/>
                <w:sz w:val="20"/>
                <w:szCs w:val="20"/>
              </w:rPr>
            </w:pPr>
            <w:r w:rsidRPr="007A5284">
              <w:rPr>
                <w:rFonts w:ascii="Times New Roman" w:hAnsi="Times New Roman"/>
                <w:sz w:val="20"/>
                <w:szCs w:val="20"/>
              </w:rPr>
              <w:t>I, the undersigned, under penalty for false statement, certify that the above information is true and correct and that I am authorized to execute and file this document on behalf of the applicant.  (Penalty provisions subject to the laws of the registration state.)</w:t>
            </w:r>
          </w:p>
        </w:tc>
      </w:tr>
      <w:tr w:rsidR="001C50C5" w:rsidRPr="005D76AD" w:rsidTr="00E17285">
        <w:trPr>
          <w:cantSplit/>
          <w:trHeight w:val="444"/>
          <w:jc w:val="center"/>
        </w:trPr>
        <w:tc>
          <w:tcPr>
            <w:tcW w:w="9950" w:type="dxa"/>
            <w:gridSpan w:val="16"/>
          </w:tcPr>
          <w:p w:rsidR="001C50C5" w:rsidRPr="0090524C" w:rsidRDefault="001C50C5" w:rsidP="009D178C">
            <w:pPr>
              <w:pStyle w:val="Heading2"/>
              <w:spacing w:line="480" w:lineRule="auto"/>
              <w:rPr>
                <w:rFonts w:ascii="Times New Roman" w:hAnsi="Times New Roman"/>
                <w:sz w:val="20"/>
                <w:szCs w:val="20"/>
              </w:rPr>
            </w:pPr>
            <w:r w:rsidRPr="004677F9">
              <w:rPr>
                <w:rFonts w:ascii="Times New Roman" w:hAnsi="Times New Roman"/>
                <w:sz w:val="20"/>
                <w:szCs w:val="20"/>
              </w:rPr>
              <w:t>Name of Owner or Authorized Representative (Printed)</w:t>
            </w:r>
          </w:p>
        </w:tc>
        <w:tc>
          <w:tcPr>
            <w:tcW w:w="1325" w:type="dxa"/>
            <w:tcBorders>
              <w:right w:val="single" w:sz="4" w:space="0" w:color="auto"/>
            </w:tcBorders>
          </w:tcPr>
          <w:p w:rsidR="001C50C5" w:rsidRPr="004677F9" w:rsidRDefault="001C50C5" w:rsidP="009D178C">
            <w:pPr>
              <w:pStyle w:val="Heading2"/>
              <w:rPr>
                <w:rFonts w:ascii="Times New Roman" w:hAnsi="Times New Roman"/>
                <w:sz w:val="20"/>
                <w:szCs w:val="20"/>
              </w:rPr>
            </w:pPr>
            <w:r w:rsidRPr="004677F9">
              <w:rPr>
                <w:rFonts w:ascii="Times New Roman" w:hAnsi="Times New Roman"/>
                <w:sz w:val="20"/>
                <w:szCs w:val="20"/>
              </w:rPr>
              <w:t>Date</w:t>
            </w:r>
          </w:p>
        </w:tc>
      </w:tr>
      <w:tr w:rsidR="001C50C5" w:rsidRPr="005D76AD" w:rsidTr="00E17285">
        <w:trPr>
          <w:cantSplit/>
          <w:trHeight w:val="444"/>
          <w:jc w:val="center"/>
        </w:trPr>
        <w:tc>
          <w:tcPr>
            <w:tcW w:w="7095" w:type="dxa"/>
            <w:gridSpan w:val="11"/>
          </w:tcPr>
          <w:p w:rsidR="001C50C5" w:rsidRPr="004677F9" w:rsidRDefault="001C50C5" w:rsidP="009D178C">
            <w:pPr>
              <w:pStyle w:val="Heading2"/>
              <w:spacing w:line="480" w:lineRule="auto"/>
              <w:rPr>
                <w:rFonts w:ascii="Times New Roman" w:hAnsi="Times New Roman"/>
                <w:sz w:val="20"/>
                <w:szCs w:val="20"/>
              </w:rPr>
            </w:pPr>
            <w:r w:rsidRPr="004677F9">
              <w:rPr>
                <w:rFonts w:ascii="Times New Roman" w:hAnsi="Times New Roman"/>
                <w:sz w:val="20"/>
                <w:szCs w:val="20"/>
              </w:rPr>
              <w:t>Signature</w:t>
            </w:r>
          </w:p>
        </w:tc>
        <w:tc>
          <w:tcPr>
            <w:tcW w:w="4180" w:type="dxa"/>
            <w:gridSpan w:val="6"/>
            <w:tcBorders>
              <w:right w:val="single" w:sz="4" w:space="0" w:color="auto"/>
            </w:tcBorders>
          </w:tcPr>
          <w:p w:rsidR="001C50C5" w:rsidRPr="004677F9" w:rsidRDefault="001C50C5" w:rsidP="009D178C">
            <w:pPr>
              <w:pStyle w:val="Heading2"/>
              <w:spacing w:line="480" w:lineRule="auto"/>
              <w:rPr>
                <w:rFonts w:ascii="Times New Roman" w:hAnsi="Times New Roman"/>
                <w:sz w:val="20"/>
                <w:szCs w:val="20"/>
              </w:rPr>
            </w:pPr>
            <w:r w:rsidRPr="004677F9">
              <w:rPr>
                <w:rFonts w:ascii="Times New Roman" w:hAnsi="Times New Roman"/>
                <w:sz w:val="20"/>
                <w:szCs w:val="20"/>
              </w:rPr>
              <w:t>Title</w:t>
            </w:r>
          </w:p>
        </w:tc>
      </w:tr>
    </w:tbl>
    <w:p w:rsidR="00E84DD5" w:rsidRDefault="009D178C" w:rsidP="009D178C">
      <w:pPr>
        <w:rPr>
          <w:rFonts w:ascii="Arial" w:hAnsi="Arial" w:cs="Arial"/>
          <w:b/>
          <w:sz w:val="16"/>
          <w:szCs w:val="16"/>
        </w:rPr>
      </w:pPr>
      <w:r>
        <w:rPr>
          <w:rFonts w:ascii="Arial" w:hAnsi="Arial" w:cs="Arial"/>
          <w:b/>
          <w:sz w:val="16"/>
          <w:szCs w:val="16"/>
        </w:rPr>
        <w:tab/>
      </w:r>
      <w:r w:rsidRPr="00D70C35">
        <w:rPr>
          <w:rFonts w:ascii="Arial" w:hAnsi="Arial" w:cs="Arial"/>
          <w:b/>
          <w:sz w:val="24"/>
          <w:szCs w:val="24"/>
        </w:rPr>
        <w:tab/>
      </w:r>
      <w:r>
        <w:rPr>
          <w:rFonts w:ascii="Arial" w:hAnsi="Arial" w:cs="Arial"/>
          <w:b/>
          <w:sz w:val="16"/>
          <w:szCs w:val="16"/>
        </w:rPr>
        <w:tab/>
      </w:r>
      <w:r>
        <w:rPr>
          <w:rFonts w:ascii="Arial" w:hAnsi="Arial" w:cs="Arial"/>
          <w:b/>
          <w:sz w:val="16"/>
          <w:szCs w:val="16"/>
        </w:rPr>
        <w:tab/>
      </w:r>
      <w:r w:rsidRPr="005D76AD">
        <w:rPr>
          <w:rFonts w:ascii="Arial" w:hAnsi="Arial" w:cs="Arial"/>
          <w:b/>
          <w:sz w:val="16"/>
          <w:szCs w:val="16"/>
        </w:rPr>
        <w:t>SEE REVERSE SIDE FOR INSTRUCTIONS</w:t>
      </w:r>
    </w:p>
    <w:p w:rsidR="00E84DD5" w:rsidRPr="005D76AD" w:rsidRDefault="00E84DD5" w:rsidP="009D178C">
      <w:pPr>
        <w:rPr>
          <w:rFonts w:ascii="Arial" w:hAnsi="Arial" w:cs="Arial"/>
          <w:b/>
          <w:sz w:val="16"/>
          <w:szCs w:val="16"/>
        </w:rPr>
        <w:sectPr w:rsidR="00E84DD5" w:rsidRPr="005D76AD" w:rsidSect="00F20B9C">
          <w:footerReference w:type="default" r:id="rId15"/>
          <w:pgSz w:w="12240" w:h="15840"/>
          <w:pgMar w:top="576" w:right="1440" w:bottom="288" w:left="1440" w:header="720" w:footer="720" w:gutter="0"/>
          <w:cols w:space="720"/>
          <w:docGrid w:linePitch="272"/>
        </w:sectPr>
      </w:pPr>
    </w:p>
    <w:p w:rsidR="00C73F81" w:rsidRDefault="00C73F81" w:rsidP="00C73F81">
      <w:pPr>
        <w:rPr>
          <w:sz w:val="28"/>
          <w:szCs w:val="28"/>
          <w:u w:val="single"/>
        </w:rPr>
      </w:pPr>
    </w:p>
    <w:p w:rsidR="00C73F81" w:rsidRDefault="00C73F81" w:rsidP="00C73F81">
      <w:pPr>
        <w:rPr>
          <w:sz w:val="28"/>
          <w:szCs w:val="28"/>
          <w:u w:val="single"/>
        </w:rPr>
      </w:pPr>
    </w:p>
    <w:p w:rsidR="00C73F81" w:rsidRPr="001C69E3" w:rsidRDefault="00C73F81" w:rsidP="00C73F81">
      <w:pPr>
        <w:rPr>
          <w:sz w:val="28"/>
          <w:szCs w:val="28"/>
          <w:u w:val="single"/>
        </w:rPr>
      </w:pPr>
      <w:r w:rsidRPr="001C69E3">
        <w:rPr>
          <w:sz w:val="28"/>
          <w:szCs w:val="28"/>
          <w:u w:val="single"/>
        </w:rPr>
        <w:t>Instruction Sheet for UCR Carrier Registration</w:t>
      </w:r>
    </w:p>
    <w:p w:rsidR="00C73F81" w:rsidRDefault="00C73F81" w:rsidP="00C73F81">
      <w:pPr>
        <w:tabs>
          <w:tab w:val="left" w:pos="360"/>
        </w:tabs>
        <w:rPr>
          <w:b/>
          <w:bCs/>
          <w:sz w:val="24"/>
          <w:szCs w:val="24"/>
        </w:rPr>
      </w:pPr>
    </w:p>
    <w:p w:rsidR="00C73F81" w:rsidRPr="00CF20B4" w:rsidRDefault="00C73F81" w:rsidP="00C73F81">
      <w:pPr>
        <w:tabs>
          <w:tab w:val="left" w:pos="360"/>
        </w:tabs>
        <w:rPr>
          <w:sz w:val="24"/>
          <w:szCs w:val="24"/>
        </w:rPr>
      </w:pPr>
      <w:r w:rsidRPr="00CF20B4">
        <w:rPr>
          <w:b/>
          <w:bCs/>
          <w:sz w:val="24"/>
          <w:szCs w:val="24"/>
        </w:rPr>
        <w:t>What is my base state for UCR?</w:t>
      </w:r>
    </w:p>
    <w:p w:rsidR="00C73F81" w:rsidRPr="00CF20B4" w:rsidRDefault="00C73F81" w:rsidP="00C73F81">
      <w:pPr>
        <w:ind w:left="720" w:hanging="360"/>
        <w:rPr>
          <w:sz w:val="24"/>
          <w:szCs w:val="24"/>
        </w:rPr>
      </w:pPr>
      <w:r w:rsidRPr="00CF20B4">
        <w:rPr>
          <w:sz w:val="24"/>
          <w:szCs w:val="24"/>
        </w:rPr>
        <w:t xml:space="preserve">(A)  If your </w:t>
      </w:r>
      <w:r w:rsidRPr="00CF20B4">
        <w:rPr>
          <w:sz w:val="24"/>
          <w:szCs w:val="24"/>
          <w:u w:val="single"/>
        </w:rPr>
        <w:t xml:space="preserve">principal place of business </w:t>
      </w:r>
      <w:r w:rsidRPr="00CF20B4">
        <w:rPr>
          <w:sz w:val="24"/>
          <w:szCs w:val="24"/>
        </w:rPr>
        <w:t xml:space="preserve">as completed in Section 1 of the form is AK, AL, AR, CA, CO, CT, DE, GA, IA, ID, IL, IN, KS, KY, LA, MA, ME, MI, MN, MO, MS, MT, NC, ND, NE, NH, NM, NY, OH, OK, PA, RI, SC, SD, TN, TX, UT, VA, WA, WI or WV, </w:t>
      </w:r>
      <w:r w:rsidRPr="00CF20B4">
        <w:rPr>
          <w:b/>
          <w:bCs/>
          <w:sz w:val="24"/>
          <w:szCs w:val="24"/>
          <w:u w:val="single"/>
        </w:rPr>
        <w:t>you must use that state as your base state</w:t>
      </w:r>
      <w:r w:rsidRPr="00CF20B4">
        <w:rPr>
          <w:sz w:val="24"/>
          <w:szCs w:val="24"/>
          <w:u w:val="single"/>
        </w:rPr>
        <w:t>.</w:t>
      </w:r>
      <w:r w:rsidRPr="00CF20B4">
        <w:rPr>
          <w:sz w:val="24"/>
          <w:szCs w:val="24"/>
        </w:rPr>
        <w:t xml:space="preserve"> If your principal place of business is not in one of these states, go to (B).</w:t>
      </w:r>
    </w:p>
    <w:p w:rsidR="00C73F81" w:rsidRPr="00CF20B4" w:rsidRDefault="00C73F81" w:rsidP="00C73F81">
      <w:pPr>
        <w:numPr>
          <w:ilvl w:val="0"/>
          <w:numId w:val="9"/>
        </w:numPr>
        <w:rPr>
          <w:sz w:val="24"/>
          <w:szCs w:val="24"/>
        </w:rPr>
      </w:pPr>
      <w:r w:rsidRPr="00CF20B4">
        <w:rPr>
          <w:sz w:val="24"/>
          <w:szCs w:val="24"/>
        </w:rPr>
        <w:t xml:space="preserve">If your principal place of business is not one of the states listed in (A) above but you have an office or operating facility located in one of the states listed in (A) above, you must use that state as your base state. </w:t>
      </w:r>
    </w:p>
    <w:p w:rsidR="00C73F81" w:rsidRPr="00CF20B4" w:rsidRDefault="00C73F81" w:rsidP="00C73F81">
      <w:pPr>
        <w:numPr>
          <w:ilvl w:val="0"/>
          <w:numId w:val="9"/>
        </w:numPr>
        <w:rPr>
          <w:sz w:val="24"/>
          <w:szCs w:val="24"/>
        </w:rPr>
      </w:pPr>
      <w:r w:rsidRPr="00CF20B4">
        <w:rPr>
          <w:sz w:val="24"/>
          <w:szCs w:val="24"/>
        </w:rPr>
        <w:t xml:space="preserve">If you cannot select a base state using (A) or (B) above, you must select your base state from (A) above that is nearest to the location of your principal place of business; or </w:t>
      </w:r>
    </w:p>
    <w:p w:rsidR="00C73F81" w:rsidRPr="00CF20B4" w:rsidRDefault="00C73F81" w:rsidP="00C73F81">
      <w:pPr>
        <w:numPr>
          <w:ilvl w:val="0"/>
          <w:numId w:val="9"/>
        </w:numPr>
        <w:rPr>
          <w:sz w:val="24"/>
          <w:szCs w:val="24"/>
        </w:rPr>
      </w:pPr>
      <w:r w:rsidRPr="00CF20B4">
        <w:rPr>
          <w:sz w:val="24"/>
          <w:szCs w:val="24"/>
        </w:rPr>
        <w:t>Select your base state as follows:</w:t>
      </w:r>
    </w:p>
    <w:p w:rsidR="00C73F81" w:rsidRPr="00CF20B4" w:rsidRDefault="00C73F81" w:rsidP="00C73F81">
      <w:pPr>
        <w:numPr>
          <w:ilvl w:val="1"/>
          <w:numId w:val="9"/>
        </w:numPr>
        <w:tabs>
          <w:tab w:val="num" w:pos="1080"/>
        </w:tabs>
        <w:ind w:right="-180"/>
        <w:rPr>
          <w:sz w:val="24"/>
          <w:szCs w:val="24"/>
        </w:rPr>
      </w:pPr>
      <w:r w:rsidRPr="00CF20B4">
        <w:rPr>
          <w:sz w:val="24"/>
          <w:szCs w:val="24"/>
        </w:rPr>
        <w:t>If your principal place of business is in DC, MD, NJ, or VT or the Canadian Province of ON, NB, NL, NS, PE, or QC, you may select one of the following states:  CT, DE, MA, ME, NH, NY, PA, RI, VA, or WV.</w:t>
      </w:r>
    </w:p>
    <w:p w:rsidR="00C73F81" w:rsidRPr="00CF20B4" w:rsidRDefault="00C73F81" w:rsidP="00C73F81">
      <w:pPr>
        <w:numPr>
          <w:ilvl w:val="1"/>
          <w:numId w:val="9"/>
        </w:numPr>
        <w:tabs>
          <w:tab w:val="num" w:pos="1080"/>
        </w:tabs>
        <w:rPr>
          <w:sz w:val="24"/>
          <w:szCs w:val="24"/>
        </w:rPr>
      </w:pPr>
      <w:r w:rsidRPr="00CF20B4">
        <w:rPr>
          <w:sz w:val="24"/>
          <w:szCs w:val="24"/>
        </w:rPr>
        <w:t>If your principal place of business is in FL or a state of Mexico, you may select one of the following states: AL, AR, GA, KY, LA, MS, NC, OK, SC, TN, or TX.</w:t>
      </w:r>
    </w:p>
    <w:p w:rsidR="00C73F81" w:rsidRPr="00CF20B4" w:rsidRDefault="00C73F81" w:rsidP="00C73F81">
      <w:pPr>
        <w:numPr>
          <w:ilvl w:val="1"/>
          <w:numId w:val="9"/>
        </w:numPr>
        <w:tabs>
          <w:tab w:val="num" w:pos="1080"/>
        </w:tabs>
        <w:rPr>
          <w:sz w:val="24"/>
          <w:szCs w:val="24"/>
        </w:rPr>
      </w:pPr>
      <w:r w:rsidRPr="00CF20B4">
        <w:rPr>
          <w:sz w:val="24"/>
          <w:szCs w:val="24"/>
        </w:rPr>
        <w:t>If your principal place of business is in the Canadian Province of ON, MB or NU, you may select one of the following states: IA, IL, IN, KS, MI, MN, MO, NE, OH, or WI.</w:t>
      </w:r>
    </w:p>
    <w:p w:rsidR="00C73F81" w:rsidRPr="00CF20B4" w:rsidRDefault="00C73F81" w:rsidP="00C73F81">
      <w:pPr>
        <w:pStyle w:val="BodyTextIndent2"/>
        <w:numPr>
          <w:ilvl w:val="1"/>
          <w:numId w:val="9"/>
        </w:numPr>
        <w:tabs>
          <w:tab w:val="num" w:pos="1080"/>
        </w:tabs>
        <w:spacing w:after="0" w:line="240" w:lineRule="auto"/>
        <w:rPr>
          <w:sz w:val="24"/>
          <w:szCs w:val="24"/>
        </w:rPr>
      </w:pPr>
      <w:r w:rsidRPr="00CF20B4">
        <w:rPr>
          <w:sz w:val="24"/>
          <w:szCs w:val="24"/>
        </w:rPr>
        <w:t xml:space="preserve">If your principal place of business is in AZ, HI, NV, OR, or WY or the Canadian Province of AB, BC, MB, NT, NU, SK, or YT or a state of Mexico, you may select one of the following states: AK, CA, CO, ID, MT, ND, NM, SD, UT, or WA. </w:t>
      </w:r>
    </w:p>
    <w:p w:rsidR="00C73F81" w:rsidRPr="00CF20B4" w:rsidRDefault="00C73F81" w:rsidP="00C73F81">
      <w:pPr>
        <w:tabs>
          <w:tab w:val="left" w:pos="360"/>
        </w:tabs>
        <w:rPr>
          <w:sz w:val="24"/>
          <w:szCs w:val="24"/>
        </w:rPr>
      </w:pPr>
      <w:r w:rsidRPr="00CF20B4">
        <w:rPr>
          <w:b/>
          <w:bCs/>
          <w:sz w:val="24"/>
          <w:szCs w:val="24"/>
        </w:rPr>
        <w:t xml:space="preserve">Change of Base State </w:t>
      </w:r>
      <w:r w:rsidRPr="00CF20B4">
        <w:rPr>
          <w:sz w:val="24"/>
          <w:szCs w:val="24"/>
        </w:rPr>
        <w:t xml:space="preserve"> </w:t>
      </w:r>
    </w:p>
    <w:p w:rsidR="00C73F81" w:rsidRPr="00CF20B4" w:rsidRDefault="00C73F81" w:rsidP="00C73F81">
      <w:pPr>
        <w:numPr>
          <w:ilvl w:val="0"/>
          <w:numId w:val="10"/>
        </w:numPr>
        <w:rPr>
          <w:sz w:val="24"/>
          <w:szCs w:val="24"/>
        </w:rPr>
      </w:pPr>
      <w:r w:rsidRPr="00CF20B4">
        <w:rPr>
          <w:sz w:val="24"/>
          <w:szCs w:val="24"/>
        </w:rPr>
        <w:t xml:space="preserve">If you selected your base state using (C) or (D) above and your principal place of business has moved to a qualified state in (A) or (B) above, you may at the next registration year change your base state to a state listed in (A) or (B). </w:t>
      </w:r>
    </w:p>
    <w:p w:rsidR="00C73F81" w:rsidRPr="00CF20B4" w:rsidRDefault="00C73F81" w:rsidP="00C73F81">
      <w:pPr>
        <w:tabs>
          <w:tab w:val="left" w:pos="360"/>
        </w:tabs>
        <w:rPr>
          <w:b/>
          <w:bCs/>
          <w:sz w:val="24"/>
          <w:szCs w:val="24"/>
        </w:rPr>
      </w:pPr>
      <w:proofErr w:type="gramStart"/>
      <w:r w:rsidRPr="00CF20B4">
        <w:rPr>
          <w:b/>
          <w:bCs/>
          <w:sz w:val="24"/>
          <w:szCs w:val="24"/>
        </w:rPr>
        <w:t>Section 1.</w:t>
      </w:r>
      <w:proofErr w:type="gramEnd"/>
      <w:r w:rsidRPr="00CF20B4">
        <w:rPr>
          <w:b/>
          <w:bCs/>
          <w:sz w:val="24"/>
          <w:szCs w:val="24"/>
        </w:rPr>
        <w:t xml:space="preserve"> – General Information</w:t>
      </w:r>
    </w:p>
    <w:p w:rsidR="00C73F81" w:rsidRPr="00CF20B4" w:rsidRDefault="00C73F81" w:rsidP="00C73F81">
      <w:pPr>
        <w:numPr>
          <w:ilvl w:val="0"/>
          <w:numId w:val="1"/>
        </w:numPr>
        <w:tabs>
          <w:tab w:val="left" w:pos="360"/>
        </w:tabs>
        <w:rPr>
          <w:sz w:val="24"/>
          <w:szCs w:val="24"/>
        </w:rPr>
      </w:pPr>
      <w:r w:rsidRPr="00CF20B4">
        <w:rPr>
          <w:sz w:val="24"/>
          <w:szCs w:val="24"/>
        </w:rPr>
        <w:t xml:space="preserve">Enter all identifying information for your company.  The owner and DBA name should be identical to what is on file for your USDOT number (See </w:t>
      </w:r>
      <w:hyperlink r:id="rId16" w:history="1">
        <w:r w:rsidRPr="00CF20B4">
          <w:rPr>
            <w:rStyle w:val="Hyperlink"/>
            <w:sz w:val="24"/>
            <w:szCs w:val="24"/>
          </w:rPr>
          <w:t>http://safer.fmcsa.dot.gov/CompanySnapshot.aspx</w:t>
        </w:r>
      </w:hyperlink>
      <w:r w:rsidRPr="00CF20B4">
        <w:rPr>
          <w:sz w:val="24"/>
          <w:szCs w:val="24"/>
        </w:rPr>
        <w:t>).  Enter the principal place of business address that serves as your headquarters and where your operational records are maintained or can be made available.</w:t>
      </w:r>
    </w:p>
    <w:p w:rsidR="00C73F81" w:rsidRPr="00CF20B4" w:rsidRDefault="00C73F81" w:rsidP="00C73F81">
      <w:pPr>
        <w:tabs>
          <w:tab w:val="left" w:pos="360"/>
        </w:tabs>
        <w:rPr>
          <w:sz w:val="24"/>
          <w:szCs w:val="24"/>
        </w:rPr>
      </w:pPr>
      <w:proofErr w:type="gramStart"/>
      <w:r w:rsidRPr="00CF20B4">
        <w:rPr>
          <w:b/>
          <w:bCs/>
          <w:sz w:val="24"/>
          <w:szCs w:val="24"/>
        </w:rPr>
        <w:t>Section 2.</w:t>
      </w:r>
      <w:proofErr w:type="gramEnd"/>
      <w:r w:rsidRPr="00CF20B4">
        <w:rPr>
          <w:b/>
          <w:bCs/>
          <w:sz w:val="24"/>
          <w:szCs w:val="24"/>
        </w:rPr>
        <w:t xml:space="preserve"> – Classification</w:t>
      </w:r>
      <w:r w:rsidRPr="00CF20B4">
        <w:rPr>
          <w:sz w:val="24"/>
          <w:szCs w:val="24"/>
        </w:rPr>
        <w:t xml:space="preserve"> </w:t>
      </w:r>
      <w:r w:rsidRPr="00CF20B4">
        <w:rPr>
          <w:b/>
          <w:bCs/>
          <w:sz w:val="24"/>
          <w:szCs w:val="24"/>
        </w:rPr>
        <w:t>(</w:t>
      </w:r>
      <w:r w:rsidRPr="00CF20B4">
        <w:rPr>
          <w:i/>
          <w:iCs/>
          <w:sz w:val="24"/>
          <w:szCs w:val="24"/>
        </w:rPr>
        <w:t>Definitions</w:t>
      </w:r>
      <w:r w:rsidRPr="00CF20B4">
        <w:rPr>
          <w:b/>
          <w:bCs/>
          <w:i/>
          <w:iCs/>
          <w:sz w:val="24"/>
          <w:szCs w:val="24"/>
        </w:rPr>
        <w:t>)</w:t>
      </w:r>
    </w:p>
    <w:p w:rsidR="00C73F81" w:rsidRPr="00CF20B4" w:rsidRDefault="00C73F81" w:rsidP="00C73F81">
      <w:pPr>
        <w:numPr>
          <w:ilvl w:val="0"/>
          <w:numId w:val="1"/>
        </w:numPr>
        <w:tabs>
          <w:tab w:val="left" w:pos="360"/>
        </w:tabs>
        <w:rPr>
          <w:sz w:val="24"/>
          <w:szCs w:val="24"/>
        </w:rPr>
      </w:pPr>
      <w:r w:rsidRPr="00CF20B4">
        <w:rPr>
          <w:sz w:val="24"/>
          <w:szCs w:val="24"/>
        </w:rPr>
        <w:t>“</w:t>
      </w:r>
      <w:r w:rsidRPr="00CF20B4">
        <w:rPr>
          <w:b/>
          <w:bCs/>
          <w:sz w:val="24"/>
          <w:szCs w:val="24"/>
        </w:rPr>
        <w:t>Motor carrier</w:t>
      </w:r>
      <w:r w:rsidRPr="00CF20B4">
        <w:rPr>
          <w:sz w:val="24"/>
          <w:szCs w:val="24"/>
        </w:rPr>
        <w:t>” means a person providing motor vehicle transportation for compensation.</w:t>
      </w:r>
    </w:p>
    <w:p w:rsidR="00C73F81" w:rsidRPr="00CF20B4" w:rsidRDefault="00C73F81" w:rsidP="00C73F81">
      <w:pPr>
        <w:numPr>
          <w:ilvl w:val="0"/>
          <w:numId w:val="1"/>
        </w:numPr>
        <w:tabs>
          <w:tab w:val="left" w:pos="360"/>
        </w:tabs>
        <w:rPr>
          <w:sz w:val="24"/>
          <w:szCs w:val="24"/>
        </w:rPr>
      </w:pPr>
      <w:r w:rsidRPr="00CF20B4">
        <w:rPr>
          <w:sz w:val="24"/>
          <w:szCs w:val="24"/>
        </w:rPr>
        <w:t>“</w:t>
      </w:r>
      <w:r w:rsidRPr="00CF20B4">
        <w:rPr>
          <w:b/>
          <w:bCs/>
          <w:sz w:val="24"/>
          <w:szCs w:val="24"/>
        </w:rPr>
        <w:t>Motor private carrier</w:t>
      </w:r>
      <w:r w:rsidRPr="00CF20B4">
        <w:rPr>
          <w:sz w:val="24"/>
          <w:szCs w:val="24"/>
        </w:rPr>
        <w:t xml:space="preserve">” means a person who provides interstate transportation of </w:t>
      </w:r>
      <w:proofErr w:type="gramStart"/>
      <w:r w:rsidRPr="00CF20B4">
        <w:rPr>
          <w:sz w:val="24"/>
          <w:szCs w:val="24"/>
        </w:rPr>
        <w:t>property  in</w:t>
      </w:r>
      <w:proofErr w:type="gramEnd"/>
      <w:r w:rsidRPr="00CF20B4">
        <w:rPr>
          <w:sz w:val="24"/>
          <w:szCs w:val="24"/>
        </w:rPr>
        <w:t xml:space="preserve"> order to support its primary line of business.</w:t>
      </w:r>
    </w:p>
    <w:p w:rsidR="00C73F81" w:rsidRPr="00CF20B4" w:rsidRDefault="00C73F81" w:rsidP="00C73F81">
      <w:pPr>
        <w:numPr>
          <w:ilvl w:val="0"/>
          <w:numId w:val="1"/>
        </w:numPr>
        <w:tabs>
          <w:tab w:val="left" w:pos="360"/>
        </w:tabs>
        <w:rPr>
          <w:sz w:val="24"/>
          <w:szCs w:val="24"/>
        </w:rPr>
      </w:pPr>
      <w:r w:rsidRPr="00CF20B4">
        <w:rPr>
          <w:sz w:val="24"/>
          <w:szCs w:val="24"/>
        </w:rPr>
        <w:t>“</w:t>
      </w:r>
      <w:r w:rsidRPr="00CF20B4">
        <w:rPr>
          <w:b/>
          <w:bCs/>
          <w:sz w:val="24"/>
          <w:szCs w:val="24"/>
        </w:rPr>
        <w:t>Broke</w:t>
      </w:r>
      <w:r w:rsidRPr="00CF20B4">
        <w:rPr>
          <w:sz w:val="24"/>
          <w:szCs w:val="24"/>
        </w:rPr>
        <w:t>r” means a person, other than a motor carrier, who sells or arranges for transportation by a motor carrier for compensation.</w:t>
      </w:r>
    </w:p>
    <w:p w:rsidR="00C73F81" w:rsidRPr="00CF20B4" w:rsidRDefault="00C73F81" w:rsidP="00C73F81">
      <w:pPr>
        <w:numPr>
          <w:ilvl w:val="0"/>
          <w:numId w:val="1"/>
        </w:numPr>
        <w:tabs>
          <w:tab w:val="left" w:pos="360"/>
        </w:tabs>
        <w:rPr>
          <w:sz w:val="24"/>
          <w:szCs w:val="24"/>
        </w:rPr>
      </w:pPr>
      <w:r w:rsidRPr="00CF20B4">
        <w:rPr>
          <w:sz w:val="24"/>
          <w:szCs w:val="24"/>
        </w:rPr>
        <w:t>“</w:t>
      </w:r>
      <w:r w:rsidRPr="00CF20B4">
        <w:rPr>
          <w:b/>
          <w:bCs/>
          <w:sz w:val="24"/>
          <w:szCs w:val="24"/>
        </w:rPr>
        <w:t>Freight forwarder</w:t>
      </w:r>
      <w:r w:rsidRPr="00CF20B4">
        <w:rPr>
          <w:sz w:val="24"/>
          <w:szCs w:val="24"/>
        </w:rPr>
        <w:t>” means a person who arranges for truck transportation of cargo belonging to others, utilizing for-hire carriers to provide the actual truck transportation, and also performs or provides for assembling, consolidating, break-bulk and distribution of shipments and assumes responsibility for transportation from place of receipt to destination.</w:t>
      </w:r>
    </w:p>
    <w:p w:rsidR="00C73F81" w:rsidRPr="00CF20B4" w:rsidRDefault="00C73F81" w:rsidP="00C73F81">
      <w:pPr>
        <w:numPr>
          <w:ilvl w:val="0"/>
          <w:numId w:val="1"/>
        </w:numPr>
        <w:tabs>
          <w:tab w:val="left" w:pos="360"/>
        </w:tabs>
        <w:rPr>
          <w:sz w:val="24"/>
          <w:szCs w:val="24"/>
        </w:rPr>
      </w:pPr>
      <w:r w:rsidRPr="00CF20B4">
        <w:rPr>
          <w:sz w:val="24"/>
          <w:szCs w:val="24"/>
        </w:rPr>
        <w:t>“</w:t>
      </w:r>
      <w:r w:rsidRPr="00CF20B4">
        <w:rPr>
          <w:b/>
          <w:bCs/>
          <w:sz w:val="24"/>
          <w:szCs w:val="24"/>
        </w:rPr>
        <w:t>Leasing company</w:t>
      </w:r>
      <w:r w:rsidRPr="00CF20B4">
        <w:rPr>
          <w:sz w:val="24"/>
          <w:szCs w:val="24"/>
        </w:rPr>
        <w:t>” means a person or company engaged in the business of leasing or renting for compensation motor vehicles they own without drivers to a motor carrier, motor private carrier, or freight forwarder.</w:t>
      </w:r>
    </w:p>
    <w:p w:rsidR="00C73F81" w:rsidRPr="00CF20B4" w:rsidRDefault="00C73F81" w:rsidP="00C73F81">
      <w:pPr>
        <w:rPr>
          <w:b/>
          <w:bCs/>
          <w:sz w:val="24"/>
          <w:szCs w:val="24"/>
        </w:rPr>
      </w:pPr>
      <w:proofErr w:type="gramStart"/>
      <w:r w:rsidRPr="00CF20B4">
        <w:rPr>
          <w:b/>
          <w:bCs/>
          <w:sz w:val="24"/>
          <w:szCs w:val="24"/>
        </w:rPr>
        <w:t>Section 3.</w:t>
      </w:r>
      <w:proofErr w:type="gramEnd"/>
      <w:r w:rsidRPr="00CF20B4">
        <w:rPr>
          <w:b/>
          <w:bCs/>
          <w:sz w:val="24"/>
          <w:szCs w:val="24"/>
        </w:rPr>
        <w:t xml:space="preserve"> - Fees Due-Brokers, Freight Forwarders and Leasing Companies </w:t>
      </w:r>
    </w:p>
    <w:p w:rsidR="00C73F81" w:rsidRPr="00CF20B4" w:rsidRDefault="00C73F81" w:rsidP="00C73F81">
      <w:pPr>
        <w:numPr>
          <w:ilvl w:val="0"/>
          <w:numId w:val="2"/>
        </w:numPr>
        <w:tabs>
          <w:tab w:val="left" w:pos="360"/>
        </w:tabs>
        <w:rPr>
          <w:sz w:val="24"/>
          <w:szCs w:val="24"/>
        </w:rPr>
      </w:pPr>
      <w:r w:rsidRPr="00CF20B4">
        <w:rPr>
          <w:sz w:val="24"/>
          <w:szCs w:val="24"/>
        </w:rPr>
        <w:t xml:space="preserve">Brokers, freight forwarders and leasing companies pay the lowest fee tier.  </w:t>
      </w:r>
      <w:r w:rsidRPr="00CF20B4">
        <w:rPr>
          <w:sz w:val="24"/>
          <w:szCs w:val="24"/>
          <w:u w:val="single"/>
        </w:rPr>
        <w:t>If your company is also a motor carrier</w:t>
      </w:r>
      <w:r w:rsidRPr="00CF20B4">
        <w:rPr>
          <w:sz w:val="24"/>
          <w:szCs w:val="24"/>
        </w:rPr>
        <w:t xml:space="preserve"> (whether private or for-hire) </w:t>
      </w:r>
      <w:r w:rsidRPr="00CF20B4">
        <w:rPr>
          <w:sz w:val="24"/>
          <w:szCs w:val="24"/>
          <w:u w:val="single"/>
        </w:rPr>
        <w:t>you will skip this section of the application</w:t>
      </w:r>
      <w:r w:rsidRPr="00CF20B4">
        <w:rPr>
          <w:sz w:val="24"/>
          <w:szCs w:val="24"/>
        </w:rPr>
        <w:t xml:space="preserve">.  </w:t>
      </w:r>
    </w:p>
    <w:p w:rsidR="00C73F81" w:rsidRDefault="00C73F81" w:rsidP="00C73F81">
      <w:pPr>
        <w:rPr>
          <w:b/>
          <w:bCs/>
          <w:sz w:val="24"/>
          <w:szCs w:val="24"/>
        </w:rPr>
      </w:pPr>
    </w:p>
    <w:p w:rsidR="00C73F81" w:rsidRPr="002D7C0D" w:rsidRDefault="00C73F81" w:rsidP="00C73F81">
      <w:pPr>
        <w:ind w:left="360"/>
        <w:rPr>
          <w:b/>
          <w:bCs/>
          <w:sz w:val="24"/>
          <w:szCs w:val="24"/>
        </w:rPr>
      </w:pPr>
    </w:p>
    <w:p w:rsidR="00C73F81" w:rsidRDefault="00C73F81" w:rsidP="00C73F81">
      <w:pPr>
        <w:rPr>
          <w:b/>
          <w:bCs/>
          <w:sz w:val="24"/>
          <w:szCs w:val="24"/>
        </w:rPr>
      </w:pPr>
    </w:p>
    <w:p w:rsidR="00C73F81" w:rsidRDefault="00C73F81" w:rsidP="00C73F81">
      <w:pPr>
        <w:rPr>
          <w:b/>
          <w:bCs/>
          <w:sz w:val="24"/>
          <w:szCs w:val="24"/>
        </w:rPr>
      </w:pPr>
    </w:p>
    <w:p w:rsidR="00C73F81" w:rsidRPr="002D7C0D" w:rsidRDefault="00C73F81" w:rsidP="00C73F81">
      <w:pPr>
        <w:ind w:left="360"/>
        <w:rPr>
          <w:b/>
          <w:bCs/>
          <w:sz w:val="24"/>
          <w:szCs w:val="24"/>
        </w:rPr>
      </w:pPr>
    </w:p>
    <w:p w:rsidR="00C73F81" w:rsidRDefault="00C73F81" w:rsidP="00C73F81">
      <w:pPr>
        <w:pStyle w:val="ListParagraph"/>
        <w:numPr>
          <w:ilvl w:val="0"/>
          <w:numId w:val="2"/>
        </w:numPr>
        <w:rPr>
          <w:b/>
          <w:bCs/>
          <w:sz w:val="24"/>
          <w:szCs w:val="24"/>
        </w:rPr>
      </w:pPr>
      <w:r w:rsidRPr="002E542C">
        <w:rPr>
          <w:b/>
          <w:bCs/>
          <w:sz w:val="24"/>
          <w:szCs w:val="24"/>
        </w:rPr>
        <w:t>Section 4. - No. Of Motor Vehicles– Motor Carrier &amp; Motor Private Carrier</w:t>
      </w:r>
    </w:p>
    <w:p w:rsidR="00C73F81" w:rsidRPr="00CF20B4" w:rsidRDefault="00C73F81" w:rsidP="00C73F81">
      <w:pPr>
        <w:spacing w:after="120"/>
        <w:ind w:left="720"/>
        <w:rPr>
          <w:sz w:val="24"/>
          <w:szCs w:val="24"/>
        </w:rPr>
      </w:pPr>
      <w:r w:rsidRPr="002D7C0D">
        <w:rPr>
          <w:sz w:val="24"/>
          <w:szCs w:val="24"/>
        </w:rPr>
        <w:t xml:space="preserve">Check the appropriate box indicating where you obtained the vehicle count for the numbers you entered into the table in this section. If you select Option B, and your fleet count using this method places you in a bracket with a lower fee than if you had selected Option A, you are required to maintain a list of vehicles covered by your UCR registration and submit this information on </w:t>
      </w:r>
      <w:r w:rsidRPr="002D7C0D">
        <w:rPr>
          <w:b/>
          <w:sz w:val="24"/>
          <w:szCs w:val="24"/>
        </w:rPr>
        <w:t>Form UCR-</w:t>
      </w:r>
      <w:proofErr w:type="gramStart"/>
      <w:r w:rsidRPr="002D7C0D">
        <w:rPr>
          <w:b/>
          <w:sz w:val="24"/>
          <w:szCs w:val="24"/>
        </w:rPr>
        <w:t>2</w:t>
      </w:r>
      <w:r w:rsidRPr="002D7C0D">
        <w:rPr>
          <w:sz w:val="24"/>
          <w:szCs w:val="24"/>
        </w:rPr>
        <w:t xml:space="preserve">  to</w:t>
      </w:r>
      <w:proofErr w:type="gramEnd"/>
      <w:r w:rsidRPr="002D7C0D">
        <w:rPr>
          <w:sz w:val="24"/>
          <w:szCs w:val="24"/>
        </w:rPr>
        <w:t xml:space="preserve"> your base state upon request.</w:t>
      </w:r>
      <w:r w:rsidRPr="002D7C0D">
        <w:rPr>
          <w:b/>
          <w:sz w:val="24"/>
          <w:szCs w:val="24"/>
        </w:rPr>
        <w:t xml:space="preserve"> Form UCR-2 may be obtained from your base state or at </w:t>
      </w:r>
      <w:hyperlink r:id="rId17" w:history="1">
        <w:r w:rsidRPr="002D7C0D">
          <w:rPr>
            <w:rStyle w:val="Hyperlink"/>
            <w:b/>
            <w:sz w:val="24"/>
            <w:szCs w:val="24"/>
          </w:rPr>
          <w:t>www.ucr.in.gov</w:t>
        </w:r>
      </w:hyperlink>
      <w:r w:rsidRPr="002D7C0D">
        <w:rPr>
          <w:b/>
          <w:sz w:val="24"/>
          <w:szCs w:val="24"/>
        </w:rPr>
        <w:t xml:space="preserve">. </w:t>
      </w:r>
      <w:r w:rsidRPr="002D7C0D">
        <w:rPr>
          <w:b/>
          <w:sz w:val="24"/>
          <w:szCs w:val="24"/>
          <w:u w:val="single"/>
        </w:rPr>
        <w:t>You only need to provide Form UCR-2 to your base state upon request, do not submit the form with your UCR registration!</w:t>
      </w:r>
    </w:p>
    <w:p w:rsidR="00C73F81" w:rsidRDefault="00C73F81" w:rsidP="00C73F81">
      <w:pPr>
        <w:numPr>
          <w:ilvl w:val="0"/>
          <w:numId w:val="2"/>
        </w:numPr>
        <w:rPr>
          <w:sz w:val="24"/>
          <w:szCs w:val="24"/>
        </w:rPr>
      </w:pPr>
      <w:r w:rsidRPr="00CF20B4">
        <w:rPr>
          <w:b/>
          <w:bCs/>
          <w:sz w:val="24"/>
          <w:szCs w:val="24"/>
        </w:rPr>
        <w:t>Line 1.</w:t>
      </w:r>
      <w:r w:rsidRPr="00CF20B4">
        <w:rPr>
          <w:sz w:val="24"/>
          <w:szCs w:val="24"/>
        </w:rPr>
        <w:t xml:space="preserve"> In the table, enter the number of commercial motor vehicles you reported on your last MCS-150 form </w:t>
      </w:r>
      <w:r w:rsidRPr="00CF20B4">
        <w:rPr>
          <w:sz w:val="24"/>
          <w:szCs w:val="24"/>
          <w:u w:val="single"/>
        </w:rPr>
        <w:t>or</w:t>
      </w:r>
      <w:r w:rsidRPr="00CF20B4">
        <w:rPr>
          <w:sz w:val="24"/>
          <w:szCs w:val="24"/>
        </w:rPr>
        <w:t xml:space="preserve"> the total number of commercial motor vehicles owned and operated for the 12-month period ending June 30 of the year immediately prior to the year for which the UCR registration </w:t>
      </w:r>
      <w:r w:rsidRPr="002E542C">
        <w:rPr>
          <w:sz w:val="24"/>
          <w:szCs w:val="24"/>
        </w:rPr>
        <w:t>is made. This table includes owned and leased vehicles (term of lease for more than 30 days). Do not include any trailer counts in Columns A, C or D on this line.  Trailers are no longer counted in determining fees under this program.</w:t>
      </w:r>
    </w:p>
    <w:p w:rsidR="00C73F81" w:rsidRPr="00397BBB" w:rsidRDefault="00C73F81" w:rsidP="00C73F81">
      <w:pPr>
        <w:numPr>
          <w:ilvl w:val="0"/>
          <w:numId w:val="2"/>
        </w:numPr>
        <w:rPr>
          <w:sz w:val="24"/>
          <w:szCs w:val="24"/>
        </w:rPr>
      </w:pPr>
      <w:r w:rsidRPr="002E542C">
        <w:rPr>
          <w:b/>
          <w:bCs/>
          <w:sz w:val="24"/>
          <w:szCs w:val="24"/>
        </w:rPr>
        <w:t xml:space="preserve">Line 2. (A) Subtract the number of </w:t>
      </w:r>
      <w:r w:rsidRPr="002E542C">
        <w:rPr>
          <w:sz w:val="24"/>
          <w:szCs w:val="24"/>
        </w:rPr>
        <w:t xml:space="preserve">vehicles designed to transport 10 passengers or less, including the driver, that are included in Column C of Line 1. </w:t>
      </w:r>
      <w:r w:rsidRPr="002E542C">
        <w:rPr>
          <w:b/>
          <w:sz w:val="24"/>
          <w:szCs w:val="24"/>
        </w:rPr>
        <w:t>(B)</w:t>
      </w:r>
      <w:r w:rsidRPr="002E542C">
        <w:rPr>
          <w:sz w:val="24"/>
          <w:szCs w:val="24"/>
        </w:rPr>
        <w:t xml:space="preserve"> (</w:t>
      </w:r>
      <w:r w:rsidRPr="002E542C">
        <w:rPr>
          <w:b/>
          <w:bCs/>
          <w:sz w:val="24"/>
          <w:szCs w:val="24"/>
        </w:rPr>
        <w:t>Optional)</w:t>
      </w:r>
      <w:r w:rsidRPr="002E542C">
        <w:rPr>
          <w:sz w:val="24"/>
          <w:szCs w:val="24"/>
        </w:rPr>
        <w:t xml:space="preserve">. You may also subtract the number of vehicle(s) that you included in Section 4, Column A that are used exclusively in the intrastate transportation of property, waste, or recyclable material. In order to subtract a commercial motor vehicle under this option, during the UCR registration year 1) the vehicle did not or will not travel outside the state; 2) the vehicle did not or will not </w:t>
      </w:r>
      <w:r w:rsidRPr="00D06EE7">
        <w:rPr>
          <w:sz w:val="24"/>
          <w:szCs w:val="24"/>
        </w:rPr>
        <w:t xml:space="preserve">carry property, waste, or recyclable material that originated outside the state or is destined for a location outside the state; </w:t>
      </w:r>
      <w:r w:rsidRPr="002E542C">
        <w:rPr>
          <w:sz w:val="24"/>
          <w:szCs w:val="24"/>
        </w:rPr>
        <w:t xml:space="preserve">AND 3) the vehicle was not or will not be registered under the International Registration Plan (IRP) (vehicle must not have an apportioned plate). You may not enter on this line the number of passenger carrying vehicles included in Column C that were used solely in intrastate commerce. You must maintain a list of vehicles you subtracted under this option and provide this information on </w:t>
      </w:r>
      <w:r w:rsidRPr="002E542C">
        <w:rPr>
          <w:b/>
          <w:sz w:val="24"/>
          <w:szCs w:val="24"/>
        </w:rPr>
        <w:t>Form UCR-1</w:t>
      </w:r>
      <w:r w:rsidRPr="002E542C">
        <w:rPr>
          <w:sz w:val="24"/>
          <w:szCs w:val="24"/>
        </w:rPr>
        <w:t xml:space="preserve"> to your base state upon request. </w:t>
      </w:r>
      <w:r w:rsidRPr="002E542C">
        <w:rPr>
          <w:b/>
          <w:sz w:val="24"/>
          <w:szCs w:val="24"/>
        </w:rPr>
        <w:t xml:space="preserve">Form UCR-1 may be obtained from your base state or at </w:t>
      </w:r>
      <w:hyperlink r:id="rId18" w:history="1">
        <w:r w:rsidRPr="002E542C">
          <w:rPr>
            <w:rStyle w:val="Hyperlink"/>
            <w:b/>
            <w:sz w:val="24"/>
            <w:szCs w:val="24"/>
          </w:rPr>
          <w:t>www.ucr.in.gov</w:t>
        </w:r>
      </w:hyperlink>
      <w:r w:rsidRPr="002E542C">
        <w:rPr>
          <w:b/>
          <w:sz w:val="24"/>
          <w:szCs w:val="24"/>
        </w:rPr>
        <w:t>. You only need to provide Form UCR-1 to your base state upon request, do not submit Form UCR-1 with your UCR registration!</w:t>
      </w:r>
    </w:p>
    <w:p w:rsidR="00C73F81" w:rsidRPr="00B34159" w:rsidRDefault="00C73F81" w:rsidP="00C73F81">
      <w:pPr>
        <w:numPr>
          <w:ilvl w:val="0"/>
          <w:numId w:val="2"/>
        </w:numPr>
        <w:rPr>
          <w:strike/>
          <w:sz w:val="22"/>
          <w:szCs w:val="22"/>
        </w:rPr>
      </w:pPr>
      <w:r w:rsidRPr="00397BBB">
        <w:rPr>
          <w:b/>
          <w:bCs/>
          <w:sz w:val="22"/>
          <w:szCs w:val="22"/>
        </w:rPr>
        <w:t>Line 3</w:t>
      </w:r>
      <w:r w:rsidRPr="00B34159">
        <w:rPr>
          <w:b/>
          <w:bCs/>
          <w:strike/>
          <w:sz w:val="22"/>
          <w:szCs w:val="22"/>
        </w:rPr>
        <w:t>. (Optional)</w:t>
      </w:r>
      <w:r w:rsidRPr="00B34159">
        <w:rPr>
          <w:strike/>
          <w:sz w:val="22"/>
          <w:szCs w:val="22"/>
        </w:rPr>
        <w:t xml:space="preserve">.  </w:t>
      </w:r>
      <w:r w:rsidRPr="00B34159">
        <w:rPr>
          <w:b/>
          <w:strike/>
          <w:sz w:val="22"/>
          <w:szCs w:val="22"/>
        </w:rPr>
        <w:t>(A)</w:t>
      </w:r>
      <w:r w:rsidRPr="00B34159">
        <w:rPr>
          <w:strike/>
          <w:sz w:val="22"/>
          <w:szCs w:val="22"/>
        </w:rPr>
        <w:t xml:space="preserve"> You may add the number of owned commercial motor vehicles (straight trucks, tractors, motor coaches, school buses, mini-buses, vans or limousines) that were used exclusively in intrastate commerce if they were </w:t>
      </w:r>
      <w:r w:rsidRPr="00B34159">
        <w:rPr>
          <w:strike/>
          <w:sz w:val="22"/>
          <w:szCs w:val="22"/>
          <w:u w:val="single"/>
        </w:rPr>
        <w:t>not included</w:t>
      </w:r>
      <w:r w:rsidRPr="00B34159">
        <w:rPr>
          <w:strike/>
          <w:sz w:val="22"/>
          <w:szCs w:val="22"/>
        </w:rPr>
        <w:t xml:space="preserve"> in Column A or C above. </w:t>
      </w:r>
      <w:r w:rsidRPr="00B34159">
        <w:rPr>
          <w:b/>
          <w:strike/>
          <w:sz w:val="22"/>
          <w:szCs w:val="22"/>
        </w:rPr>
        <w:t>(B)</w:t>
      </w:r>
      <w:r w:rsidRPr="00B34159">
        <w:rPr>
          <w:strike/>
          <w:sz w:val="22"/>
          <w:szCs w:val="22"/>
        </w:rPr>
        <w:t xml:space="preserve"> You may also include on this line the number of other self-propelled vehicles used in interstate or intrastate commerce to transport passengers or property for compensation that are not defined as a commercial motor vehicle that have a gross vehicle weight rating or gross vehicle weight of 10,000 </w:t>
      </w:r>
      <w:proofErr w:type="spellStart"/>
      <w:r w:rsidRPr="00B34159">
        <w:rPr>
          <w:strike/>
          <w:sz w:val="22"/>
          <w:szCs w:val="22"/>
        </w:rPr>
        <w:t>lbs</w:t>
      </w:r>
      <w:proofErr w:type="spellEnd"/>
      <w:r w:rsidRPr="00B34159">
        <w:rPr>
          <w:strike/>
          <w:sz w:val="22"/>
          <w:szCs w:val="22"/>
        </w:rPr>
        <w:t xml:space="preserve"> or less or a passenger capacity of 10 or less, including the driver.</w:t>
      </w:r>
    </w:p>
    <w:p w:rsidR="00C73F81" w:rsidRPr="00CF20B4" w:rsidRDefault="00C73F81" w:rsidP="00C73F81">
      <w:pPr>
        <w:pStyle w:val="BodyTextIndent"/>
        <w:numPr>
          <w:ilvl w:val="0"/>
          <w:numId w:val="3"/>
        </w:numPr>
        <w:rPr>
          <w:sz w:val="24"/>
        </w:rPr>
      </w:pPr>
      <w:r w:rsidRPr="00CF20B4">
        <w:rPr>
          <w:b/>
          <w:bCs/>
          <w:sz w:val="24"/>
        </w:rPr>
        <w:t>Line 4, Total Number of Vehicles</w:t>
      </w:r>
      <w:r w:rsidRPr="00CF20B4">
        <w:rPr>
          <w:sz w:val="24"/>
        </w:rPr>
        <w:t>.  Total the number of vehicles shown in Column D.  Use this total and go to the fee table in Section 5.  Pay the amount due for your total number of vehicles.</w:t>
      </w:r>
    </w:p>
    <w:p w:rsidR="00C73F81" w:rsidRPr="00CF20B4" w:rsidRDefault="00C73F81" w:rsidP="00C73F81">
      <w:pPr>
        <w:pStyle w:val="BodyTextIndent"/>
        <w:numPr>
          <w:ilvl w:val="0"/>
          <w:numId w:val="3"/>
        </w:numPr>
        <w:rPr>
          <w:sz w:val="24"/>
        </w:rPr>
      </w:pPr>
      <w:r w:rsidRPr="00CF20B4">
        <w:rPr>
          <w:sz w:val="24"/>
        </w:rPr>
        <w:t>Definition - “</w:t>
      </w:r>
      <w:r w:rsidRPr="00CF20B4">
        <w:rPr>
          <w:b/>
          <w:bCs/>
          <w:sz w:val="24"/>
        </w:rPr>
        <w:t>Commercial motor vehicle</w:t>
      </w:r>
      <w:r w:rsidRPr="00CF20B4">
        <w:rPr>
          <w:sz w:val="24"/>
        </w:rPr>
        <w:t>” (as defined under 49 USC Section 31101) means a self-propelled vehicle used on the highways in commerce principally to transport passengers or cargo, if the vehicle:  (1) Has a gross vehicle weight rating or gross vehicle weight of at least 10,001 pounds, whichever is greater;</w:t>
      </w:r>
      <w:bookmarkStart w:id="5" w:name="1_B"/>
      <w:bookmarkEnd w:id="5"/>
      <w:r w:rsidRPr="00CF20B4">
        <w:rPr>
          <w:sz w:val="24"/>
        </w:rPr>
        <w:t xml:space="preserve"> (2) Is designed to transport more than 10 passengers, including the driver; or (3) </w:t>
      </w:r>
      <w:bookmarkStart w:id="6" w:name="1_C"/>
      <w:bookmarkEnd w:id="6"/>
      <w:r w:rsidRPr="00CF20B4">
        <w:rPr>
          <w:sz w:val="24"/>
        </w:rPr>
        <w:t xml:space="preserve">Is used in transporting material found by the Secretary of Transportation to be hazardous under section 5103 of this title and transported in a quantity requiring placarding under regulations prescribed by the Secretary under section 5103.”  </w:t>
      </w:r>
    </w:p>
    <w:p w:rsidR="00C73F81" w:rsidRPr="00CF20B4" w:rsidRDefault="00C73F81" w:rsidP="00C73F81">
      <w:pPr>
        <w:pStyle w:val="BodyTextIndent"/>
        <w:ind w:left="0"/>
        <w:rPr>
          <w:b/>
          <w:bCs/>
          <w:sz w:val="24"/>
        </w:rPr>
      </w:pPr>
      <w:proofErr w:type="gramStart"/>
      <w:r w:rsidRPr="00CF20B4">
        <w:rPr>
          <w:b/>
          <w:bCs/>
          <w:sz w:val="24"/>
        </w:rPr>
        <w:t>Section 5.</w:t>
      </w:r>
      <w:proofErr w:type="gramEnd"/>
      <w:r w:rsidRPr="00CF20B4">
        <w:rPr>
          <w:b/>
          <w:bCs/>
          <w:sz w:val="24"/>
        </w:rPr>
        <w:t xml:space="preserve"> – Fee Table for Motor Carrier &amp; Motor Private Carrier</w:t>
      </w:r>
    </w:p>
    <w:p w:rsidR="00C73F81" w:rsidRPr="00CF20B4" w:rsidRDefault="00C73F81" w:rsidP="00C73F81">
      <w:pPr>
        <w:numPr>
          <w:ilvl w:val="0"/>
          <w:numId w:val="2"/>
        </w:numPr>
        <w:tabs>
          <w:tab w:val="num" w:pos="1260"/>
        </w:tabs>
        <w:rPr>
          <w:sz w:val="24"/>
          <w:szCs w:val="24"/>
        </w:rPr>
      </w:pPr>
      <w:r w:rsidRPr="00CF20B4">
        <w:rPr>
          <w:sz w:val="24"/>
          <w:szCs w:val="24"/>
        </w:rPr>
        <w:t xml:space="preserve">This table is the approved UCR fees you will pay dependent upon the number of vehicles reported in Section 4.  This fee may change from year to year.  Contact your base state if you do not have the fee table for the correct registration period.  </w:t>
      </w:r>
    </w:p>
    <w:p w:rsidR="00C73F81" w:rsidRPr="00CF20B4" w:rsidRDefault="00C73F81" w:rsidP="00C73F81">
      <w:pPr>
        <w:tabs>
          <w:tab w:val="num" w:pos="1260"/>
        </w:tabs>
        <w:rPr>
          <w:b/>
          <w:bCs/>
          <w:sz w:val="24"/>
          <w:szCs w:val="24"/>
        </w:rPr>
      </w:pPr>
      <w:proofErr w:type="gramStart"/>
      <w:r w:rsidRPr="00CF20B4">
        <w:rPr>
          <w:b/>
          <w:bCs/>
          <w:sz w:val="24"/>
          <w:szCs w:val="24"/>
        </w:rPr>
        <w:t>Section 6.</w:t>
      </w:r>
      <w:proofErr w:type="gramEnd"/>
      <w:r w:rsidRPr="00CF20B4">
        <w:rPr>
          <w:b/>
          <w:bCs/>
          <w:sz w:val="24"/>
          <w:szCs w:val="24"/>
        </w:rPr>
        <w:t xml:space="preserve"> – Fee Due for Motor Carrier &amp; Motor Private Carrier</w:t>
      </w:r>
    </w:p>
    <w:p w:rsidR="00C73F81" w:rsidRPr="00CF20B4" w:rsidRDefault="00C73F81" w:rsidP="00C73F81">
      <w:pPr>
        <w:numPr>
          <w:ilvl w:val="0"/>
          <w:numId w:val="2"/>
        </w:numPr>
        <w:rPr>
          <w:sz w:val="24"/>
          <w:szCs w:val="24"/>
        </w:rPr>
      </w:pPr>
      <w:r w:rsidRPr="00CF20B4">
        <w:rPr>
          <w:sz w:val="24"/>
          <w:szCs w:val="24"/>
        </w:rPr>
        <w:t>Enter the amount due for the total number of vehicles calculated in Section 4.</w:t>
      </w:r>
    </w:p>
    <w:p w:rsidR="00C73F81" w:rsidRPr="00CF20B4" w:rsidRDefault="00C73F81" w:rsidP="00C73F81">
      <w:pPr>
        <w:rPr>
          <w:b/>
          <w:bCs/>
          <w:sz w:val="24"/>
          <w:szCs w:val="24"/>
        </w:rPr>
      </w:pPr>
      <w:proofErr w:type="gramStart"/>
      <w:r w:rsidRPr="00CF20B4">
        <w:rPr>
          <w:b/>
          <w:bCs/>
          <w:sz w:val="24"/>
          <w:szCs w:val="24"/>
        </w:rPr>
        <w:t>Section 7.</w:t>
      </w:r>
      <w:proofErr w:type="gramEnd"/>
      <w:r w:rsidRPr="00CF20B4">
        <w:rPr>
          <w:b/>
          <w:bCs/>
          <w:sz w:val="24"/>
          <w:szCs w:val="24"/>
        </w:rPr>
        <w:t xml:space="preserve"> – Certification</w:t>
      </w:r>
    </w:p>
    <w:p w:rsidR="00C73F81" w:rsidRPr="00CF20B4" w:rsidRDefault="00C73F81" w:rsidP="00C73F81">
      <w:pPr>
        <w:numPr>
          <w:ilvl w:val="0"/>
          <w:numId w:val="2"/>
        </w:numPr>
        <w:rPr>
          <w:sz w:val="24"/>
          <w:szCs w:val="24"/>
        </w:rPr>
      </w:pPr>
      <w:r w:rsidRPr="00CF20B4">
        <w:rPr>
          <w:sz w:val="24"/>
          <w:szCs w:val="24"/>
        </w:rPr>
        <w:t>The owner or an individual who has a power of attorney to sign on behalf of the owner or owners must sign this form.  This certification indicates that the information is correct under penalty of perjury.</w:t>
      </w:r>
    </w:p>
    <w:p w:rsidR="009D178C" w:rsidRDefault="00C7719B" w:rsidP="009D178C">
      <w:pPr>
        <w:tabs>
          <w:tab w:val="left" w:pos="360"/>
        </w:tabs>
        <w:rPr>
          <w:b/>
          <w:bCs/>
        </w:rPr>
      </w:pPr>
      <w:r>
        <w:rPr>
          <w:noProof/>
        </w:rPr>
        <mc:AlternateContent>
          <mc:Choice Requires="wps">
            <w:drawing>
              <wp:anchor distT="0" distB="0" distL="114300" distR="114300" simplePos="0" relativeHeight="251659264" behindDoc="0" locked="0" layoutInCell="1" allowOverlap="1" wp14:anchorId="08D7D65E" wp14:editId="5B478E84">
                <wp:simplePos x="0" y="0"/>
                <wp:positionH relativeFrom="column">
                  <wp:posOffset>2171700</wp:posOffset>
                </wp:positionH>
                <wp:positionV relativeFrom="paragraph">
                  <wp:posOffset>80010</wp:posOffset>
                </wp:positionV>
                <wp:extent cx="3200400" cy="217170"/>
                <wp:effectExtent l="0" t="381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0C5" w:rsidRDefault="001C50C5" w:rsidP="009D178C">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71pt;margin-top:6.3pt;width:252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DOhA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" stroked="f">
                <v:textbox>
                  <w:txbxContent>
                    <w:p w:rsidR="001C50C5" w:rsidRDefault="001C50C5" w:rsidP="009D178C">
                      <w:pPr>
                        <w:pStyle w:val="Header"/>
                        <w:tabs>
                          <w:tab w:val="clear" w:pos="4320"/>
                          <w:tab w:val="clear" w:pos="8640"/>
                        </w:tabs>
                      </w:pPr>
                    </w:p>
                  </w:txbxContent>
                </v:textbox>
              </v:shape>
            </w:pict>
          </mc:Fallback>
        </mc:AlternateContent>
      </w:r>
    </w:p>
    <w:sectPr w:rsidR="009D178C" w:rsidSect="009D178C">
      <w:footerReference w:type="default" r:id="rId1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12" w:rsidRDefault="00B42A12">
      <w:r>
        <w:separator/>
      </w:r>
    </w:p>
  </w:endnote>
  <w:endnote w:type="continuationSeparator" w:id="0">
    <w:p w:rsidR="00B42A12" w:rsidRDefault="00B4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C5" w:rsidRPr="00381917" w:rsidRDefault="001C50C5" w:rsidP="009D178C">
    <w:pPr>
      <w:pStyle w:val="Footer"/>
      <w:rPr>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C5" w:rsidRPr="00381917" w:rsidRDefault="001C50C5" w:rsidP="0061674D">
    <w:pPr>
      <w:pStyle w:val="Footer"/>
      <w:rPr>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12" w:rsidRDefault="00B42A12">
      <w:r>
        <w:separator/>
      </w:r>
    </w:p>
  </w:footnote>
  <w:footnote w:type="continuationSeparator" w:id="0">
    <w:p w:rsidR="00B42A12" w:rsidRDefault="00B42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520D"/>
    <w:multiLevelType w:val="hybridMultilevel"/>
    <w:tmpl w:val="0E90F5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E963DC"/>
    <w:multiLevelType w:val="hybridMultilevel"/>
    <w:tmpl w:val="9CB422B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FC2CDC"/>
    <w:multiLevelType w:val="hybridMultilevel"/>
    <w:tmpl w:val="C5C82E98"/>
    <w:lvl w:ilvl="0" w:tplc="0409000F">
      <w:start w:val="2"/>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01009D"/>
    <w:multiLevelType w:val="hybridMultilevel"/>
    <w:tmpl w:val="6C628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9F0C19"/>
    <w:multiLevelType w:val="hybridMultilevel"/>
    <w:tmpl w:val="A5B475B6"/>
    <w:lvl w:ilvl="0" w:tplc="04090005">
      <w:start w:val="1"/>
      <w:numFmt w:val="bullet"/>
      <w:lvlText w:val=""/>
      <w:lvlJc w:val="left"/>
      <w:pPr>
        <w:tabs>
          <w:tab w:val="num" w:pos="720"/>
        </w:tabs>
        <w:ind w:left="720" w:hanging="360"/>
      </w:pPr>
      <w:rPr>
        <w:rFonts w:ascii="Wingdings" w:hAnsi="Wingdings" w:hint="default"/>
      </w:rPr>
    </w:lvl>
    <w:lvl w:ilvl="1" w:tplc="52FABC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744F84"/>
    <w:multiLevelType w:val="hybridMultilevel"/>
    <w:tmpl w:val="7A8E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D6479"/>
    <w:multiLevelType w:val="hybridMultilevel"/>
    <w:tmpl w:val="59ACB1FA"/>
    <w:lvl w:ilvl="0" w:tplc="3EFCB792">
      <w:start w:val="1"/>
      <w:numFmt w:val="upperLetter"/>
      <w:lvlText w:val="(%1)"/>
      <w:lvlJc w:val="left"/>
      <w:pPr>
        <w:tabs>
          <w:tab w:val="num" w:pos="402"/>
        </w:tabs>
        <w:ind w:left="402" w:hanging="360"/>
      </w:pPr>
      <w:rPr>
        <w:rFonts w:ascii="Times New Roman" w:eastAsia="Times New Roman" w:hAnsi="Times New Roman" w:cs="Times New Roman" w:hint="default"/>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abstractNum w:abstractNumId="7">
    <w:nsid w:val="3F8333A1"/>
    <w:multiLevelType w:val="hybridMultilevel"/>
    <w:tmpl w:val="1E90C038"/>
    <w:lvl w:ilvl="0" w:tplc="3DCE952C">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0E7056"/>
    <w:multiLevelType w:val="hybridMultilevel"/>
    <w:tmpl w:val="D4CC1D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460962"/>
    <w:multiLevelType w:val="hybridMultilevel"/>
    <w:tmpl w:val="40BE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759EC"/>
    <w:multiLevelType w:val="hybridMultilevel"/>
    <w:tmpl w:val="CAC46B00"/>
    <w:lvl w:ilvl="0" w:tplc="459ABB7C">
      <w:start w:val="1"/>
      <w:numFmt w:val="upperLetter"/>
      <w:lvlText w:val="(%1)"/>
      <w:lvlJc w:val="left"/>
      <w:pPr>
        <w:tabs>
          <w:tab w:val="num" w:pos="354"/>
        </w:tabs>
        <w:ind w:left="354" w:hanging="360"/>
      </w:pPr>
      <w:rPr>
        <w:rFonts w:ascii="Times New Roman" w:eastAsia="Times New Roman" w:hAnsi="Times New Roman" w:cs="Times New Roman"/>
        <w:b/>
        <w:sz w:val="20"/>
        <w:szCs w:val="20"/>
      </w:rPr>
    </w:lvl>
    <w:lvl w:ilvl="1" w:tplc="04090003" w:tentative="1">
      <w:start w:val="1"/>
      <w:numFmt w:val="bullet"/>
      <w:lvlText w:val="o"/>
      <w:lvlJc w:val="left"/>
      <w:pPr>
        <w:tabs>
          <w:tab w:val="num" w:pos="1074"/>
        </w:tabs>
        <w:ind w:left="1074" w:hanging="360"/>
      </w:pPr>
      <w:rPr>
        <w:rFonts w:ascii="Courier New" w:hAnsi="Courier New" w:hint="default"/>
      </w:rPr>
    </w:lvl>
    <w:lvl w:ilvl="2" w:tplc="04090005" w:tentative="1">
      <w:start w:val="1"/>
      <w:numFmt w:val="bullet"/>
      <w:lvlText w:val=""/>
      <w:lvlJc w:val="left"/>
      <w:pPr>
        <w:tabs>
          <w:tab w:val="num" w:pos="1794"/>
        </w:tabs>
        <w:ind w:left="1794" w:hanging="360"/>
      </w:pPr>
      <w:rPr>
        <w:rFonts w:ascii="Wingdings" w:hAnsi="Wingdings" w:hint="default"/>
      </w:rPr>
    </w:lvl>
    <w:lvl w:ilvl="3" w:tplc="04090001" w:tentative="1">
      <w:start w:val="1"/>
      <w:numFmt w:val="bullet"/>
      <w:lvlText w:val=""/>
      <w:lvlJc w:val="left"/>
      <w:pPr>
        <w:tabs>
          <w:tab w:val="num" w:pos="2514"/>
        </w:tabs>
        <w:ind w:left="2514" w:hanging="360"/>
      </w:pPr>
      <w:rPr>
        <w:rFonts w:ascii="Symbol" w:hAnsi="Symbol" w:hint="default"/>
      </w:rPr>
    </w:lvl>
    <w:lvl w:ilvl="4" w:tplc="04090003" w:tentative="1">
      <w:start w:val="1"/>
      <w:numFmt w:val="bullet"/>
      <w:lvlText w:val="o"/>
      <w:lvlJc w:val="left"/>
      <w:pPr>
        <w:tabs>
          <w:tab w:val="num" w:pos="3234"/>
        </w:tabs>
        <w:ind w:left="3234" w:hanging="360"/>
      </w:pPr>
      <w:rPr>
        <w:rFonts w:ascii="Courier New" w:hAnsi="Courier New" w:hint="default"/>
      </w:rPr>
    </w:lvl>
    <w:lvl w:ilvl="5" w:tplc="04090005" w:tentative="1">
      <w:start w:val="1"/>
      <w:numFmt w:val="bullet"/>
      <w:lvlText w:val=""/>
      <w:lvlJc w:val="left"/>
      <w:pPr>
        <w:tabs>
          <w:tab w:val="num" w:pos="3954"/>
        </w:tabs>
        <w:ind w:left="3954" w:hanging="360"/>
      </w:pPr>
      <w:rPr>
        <w:rFonts w:ascii="Wingdings" w:hAnsi="Wingdings" w:hint="default"/>
      </w:rPr>
    </w:lvl>
    <w:lvl w:ilvl="6" w:tplc="04090001" w:tentative="1">
      <w:start w:val="1"/>
      <w:numFmt w:val="bullet"/>
      <w:lvlText w:val=""/>
      <w:lvlJc w:val="left"/>
      <w:pPr>
        <w:tabs>
          <w:tab w:val="num" w:pos="4674"/>
        </w:tabs>
        <w:ind w:left="4674" w:hanging="360"/>
      </w:pPr>
      <w:rPr>
        <w:rFonts w:ascii="Symbol" w:hAnsi="Symbol" w:hint="default"/>
      </w:rPr>
    </w:lvl>
    <w:lvl w:ilvl="7" w:tplc="04090003" w:tentative="1">
      <w:start w:val="1"/>
      <w:numFmt w:val="bullet"/>
      <w:lvlText w:val="o"/>
      <w:lvlJc w:val="left"/>
      <w:pPr>
        <w:tabs>
          <w:tab w:val="num" w:pos="5394"/>
        </w:tabs>
        <w:ind w:left="5394" w:hanging="360"/>
      </w:pPr>
      <w:rPr>
        <w:rFonts w:ascii="Courier New" w:hAnsi="Courier New" w:hint="default"/>
      </w:rPr>
    </w:lvl>
    <w:lvl w:ilvl="8" w:tplc="04090005" w:tentative="1">
      <w:start w:val="1"/>
      <w:numFmt w:val="bullet"/>
      <w:lvlText w:val=""/>
      <w:lvlJc w:val="left"/>
      <w:pPr>
        <w:tabs>
          <w:tab w:val="num" w:pos="6114"/>
        </w:tabs>
        <w:ind w:left="6114" w:hanging="360"/>
      </w:pPr>
      <w:rPr>
        <w:rFonts w:ascii="Wingdings" w:hAnsi="Wingdings" w:hint="default"/>
      </w:rPr>
    </w:lvl>
  </w:abstractNum>
  <w:abstractNum w:abstractNumId="11">
    <w:nsid w:val="59433ABE"/>
    <w:multiLevelType w:val="hybridMultilevel"/>
    <w:tmpl w:val="B3E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11"/>
  </w:num>
  <w:num w:numId="7">
    <w:abstractNumId w:val="5"/>
  </w:num>
  <w:num w:numId="8">
    <w:abstractNumId w:val="9"/>
  </w:num>
  <w:num w:numId="9">
    <w:abstractNumId w:val="7"/>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7F"/>
    <w:rsid w:val="00016A1B"/>
    <w:rsid w:val="000223CE"/>
    <w:rsid w:val="00023006"/>
    <w:rsid w:val="00024822"/>
    <w:rsid w:val="000250E6"/>
    <w:rsid w:val="00035162"/>
    <w:rsid w:val="0003622C"/>
    <w:rsid w:val="00037A3C"/>
    <w:rsid w:val="00037C03"/>
    <w:rsid w:val="00047228"/>
    <w:rsid w:val="00047693"/>
    <w:rsid w:val="00061279"/>
    <w:rsid w:val="00061387"/>
    <w:rsid w:val="00061615"/>
    <w:rsid w:val="00080457"/>
    <w:rsid w:val="0008377E"/>
    <w:rsid w:val="00091073"/>
    <w:rsid w:val="0009292C"/>
    <w:rsid w:val="00092AF8"/>
    <w:rsid w:val="00097906"/>
    <w:rsid w:val="000A178B"/>
    <w:rsid w:val="000B421E"/>
    <w:rsid w:val="000C1E6C"/>
    <w:rsid w:val="000C3955"/>
    <w:rsid w:val="000D03C9"/>
    <w:rsid w:val="000E32C0"/>
    <w:rsid w:val="000F2BE0"/>
    <w:rsid w:val="00125D8A"/>
    <w:rsid w:val="00127679"/>
    <w:rsid w:val="00131414"/>
    <w:rsid w:val="00155DA9"/>
    <w:rsid w:val="001704AF"/>
    <w:rsid w:val="00180AD4"/>
    <w:rsid w:val="001A2DD8"/>
    <w:rsid w:val="001C4B0F"/>
    <w:rsid w:val="001C50C5"/>
    <w:rsid w:val="001F1CCB"/>
    <w:rsid w:val="001F2C5B"/>
    <w:rsid w:val="001F2CF8"/>
    <w:rsid w:val="0021626C"/>
    <w:rsid w:val="0022259C"/>
    <w:rsid w:val="00225A4F"/>
    <w:rsid w:val="002311C4"/>
    <w:rsid w:val="00231D96"/>
    <w:rsid w:val="00233CBB"/>
    <w:rsid w:val="0023565B"/>
    <w:rsid w:val="002367FF"/>
    <w:rsid w:val="00251318"/>
    <w:rsid w:val="002538C4"/>
    <w:rsid w:val="002733E0"/>
    <w:rsid w:val="00295BFF"/>
    <w:rsid w:val="002A7BEF"/>
    <w:rsid w:val="002C457C"/>
    <w:rsid w:val="002C62E5"/>
    <w:rsid w:val="002C662D"/>
    <w:rsid w:val="002F0C5C"/>
    <w:rsid w:val="002F7A8A"/>
    <w:rsid w:val="0030346C"/>
    <w:rsid w:val="003220E1"/>
    <w:rsid w:val="00323C6A"/>
    <w:rsid w:val="0032491E"/>
    <w:rsid w:val="0034096F"/>
    <w:rsid w:val="00350AA8"/>
    <w:rsid w:val="00350AE8"/>
    <w:rsid w:val="00352A91"/>
    <w:rsid w:val="003674A0"/>
    <w:rsid w:val="00376E1F"/>
    <w:rsid w:val="00377C62"/>
    <w:rsid w:val="00381372"/>
    <w:rsid w:val="00386E30"/>
    <w:rsid w:val="003923FA"/>
    <w:rsid w:val="00393244"/>
    <w:rsid w:val="00397BBB"/>
    <w:rsid w:val="003A6AE0"/>
    <w:rsid w:val="003B193C"/>
    <w:rsid w:val="003B62D0"/>
    <w:rsid w:val="003C501F"/>
    <w:rsid w:val="003D3322"/>
    <w:rsid w:val="003D4E69"/>
    <w:rsid w:val="00400B1A"/>
    <w:rsid w:val="00403E8C"/>
    <w:rsid w:val="004178F2"/>
    <w:rsid w:val="00431886"/>
    <w:rsid w:val="00443FFC"/>
    <w:rsid w:val="00472F3F"/>
    <w:rsid w:val="004749BD"/>
    <w:rsid w:val="004910CC"/>
    <w:rsid w:val="00491465"/>
    <w:rsid w:val="004A5ECB"/>
    <w:rsid w:val="004A7502"/>
    <w:rsid w:val="004A7663"/>
    <w:rsid w:val="004C79C9"/>
    <w:rsid w:val="004D17CD"/>
    <w:rsid w:val="004D7108"/>
    <w:rsid w:val="004E1CB9"/>
    <w:rsid w:val="00511505"/>
    <w:rsid w:val="00530992"/>
    <w:rsid w:val="005427F2"/>
    <w:rsid w:val="00543E52"/>
    <w:rsid w:val="00550468"/>
    <w:rsid w:val="00567A02"/>
    <w:rsid w:val="0058753A"/>
    <w:rsid w:val="00595C84"/>
    <w:rsid w:val="005A457D"/>
    <w:rsid w:val="005D71A9"/>
    <w:rsid w:val="005E0ADA"/>
    <w:rsid w:val="0061674D"/>
    <w:rsid w:val="006535AE"/>
    <w:rsid w:val="006637F2"/>
    <w:rsid w:val="006763B8"/>
    <w:rsid w:val="006A2CB2"/>
    <w:rsid w:val="006E3C9B"/>
    <w:rsid w:val="006F048D"/>
    <w:rsid w:val="007125DE"/>
    <w:rsid w:val="0071751D"/>
    <w:rsid w:val="00727CE7"/>
    <w:rsid w:val="00776E75"/>
    <w:rsid w:val="0078348A"/>
    <w:rsid w:val="00791197"/>
    <w:rsid w:val="007A1F83"/>
    <w:rsid w:val="007C122B"/>
    <w:rsid w:val="007C3620"/>
    <w:rsid w:val="007D6888"/>
    <w:rsid w:val="007E463B"/>
    <w:rsid w:val="007E53ED"/>
    <w:rsid w:val="007E663D"/>
    <w:rsid w:val="00803852"/>
    <w:rsid w:val="00804A0A"/>
    <w:rsid w:val="00815F20"/>
    <w:rsid w:val="008223AC"/>
    <w:rsid w:val="00831F17"/>
    <w:rsid w:val="008521BB"/>
    <w:rsid w:val="0087207A"/>
    <w:rsid w:val="0087658A"/>
    <w:rsid w:val="00880216"/>
    <w:rsid w:val="008A22E3"/>
    <w:rsid w:val="008B208F"/>
    <w:rsid w:val="008B4799"/>
    <w:rsid w:val="008B6311"/>
    <w:rsid w:val="008C601D"/>
    <w:rsid w:val="008E6BCE"/>
    <w:rsid w:val="008E6EF1"/>
    <w:rsid w:val="008F173A"/>
    <w:rsid w:val="008F55A4"/>
    <w:rsid w:val="008F67AC"/>
    <w:rsid w:val="008F750E"/>
    <w:rsid w:val="00900583"/>
    <w:rsid w:val="009061F4"/>
    <w:rsid w:val="00912B75"/>
    <w:rsid w:val="00917011"/>
    <w:rsid w:val="0093187A"/>
    <w:rsid w:val="0094000A"/>
    <w:rsid w:val="009457F9"/>
    <w:rsid w:val="009500C9"/>
    <w:rsid w:val="009631B1"/>
    <w:rsid w:val="00973BBE"/>
    <w:rsid w:val="00974373"/>
    <w:rsid w:val="009A3B90"/>
    <w:rsid w:val="009A55C6"/>
    <w:rsid w:val="009D178C"/>
    <w:rsid w:val="009E0CB9"/>
    <w:rsid w:val="009E3BD3"/>
    <w:rsid w:val="009E5E79"/>
    <w:rsid w:val="009F0A0D"/>
    <w:rsid w:val="009F4B0B"/>
    <w:rsid w:val="00A032F4"/>
    <w:rsid w:val="00A259DC"/>
    <w:rsid w:val="00A25EB5"/>
    <w:rsid w:val="00A37529"/>
    <w:rsid w:val="00A47A29"/>
    <w:rsid w:val="00A50C27"/>
    <w:rsid w:val="00A61D52"/>
    <w:rsid w:val="00A62F56"/>
    <w:rsid w:val="00A6549B"/>
    <w:rsid w:val="00A70656"/>
    <w:rsid w:val="00A73CC7"/>
    <w:rsid w:val="00A75912"/>
    <w:rsid w:val="00A811C8"/>
    <w:rsid w:val="00A81EA5"/>
    <w:rsid w:val="00A93017"/>
    <w:rsid w:val="00A940A4"/>
    <w:rsid w:val="00A94B4A"/>
    <w:rsid w:val="00A94E7F"/>
    <w:rsid w:val="00A95AA6"/>
    <w:rsid w:val="00A95D0D"/>
    <w:rsid w:val="00AB2A6D"/>
    <w:rsid w:val="00AD16D5"/>
    <w:rsid w:val="00B044F4"/>
    <w:rsid w:val="00B221F6"/>
    <w:rsid w:val="00B27344"/>
    <w:rsid w:val="00B300CA"/>
    <w:rsid w:val="00B32190"/>
    <w:rsid w:val="00B34159"/>
    <w:rsid w:val="00B42A12"/>
    <w:rsid w:val="00B42B23"/>
    <w:rsid w:val="00BA367A"/>
    <w:rsid w:val="00BB3CB0"/>
    <w:rsid w:val="00BC4BC3"/>
    <w:rsid w:val="00BD3F2F"/>
    <w:rsid w:val="00BE10AF"/>
    <w:rsid w:val="00BF0DBA"/>
    <w:rsid w:val="00BF2B57"/>
    <w:rsid w:val="00BF3315"/>
    <w:rsid w:val="00C071F9"/>
    <w:rsid w:val="00C12B08"/>
    <w:rsid w:val="00C15A2C"/>
    <w:rsid w:val="00C455B7"/>
    <w:rsid w:val="00C65186"/>
    <w:rsid w:val="00C722DE"/>
    <w:rsid w:val="00C73F81"/>
    <w:rsid w:val="00C7719B"/>
    <w:rsid w:val="00C80B8C"/>
    <w:rsid w:val="00C8722F"/>
    <w:rsid w:val="00C91EF3"/>
    <w:rsid w:val="00C92E52"/>
    <w:rsid w:val="00C94A47"/>
    <w:rsid w:val="00CE627A"/>
    <w:rsid w:val="00CF4806"/>
    <w:rsid w:val="00D02F88"/>
    <w:rsid w:val="00D043AF"/>
    <w:rsid w:val="00D053D6"/>
    <w:rsid w:val="00D05501"/>
    <w:rsid w:val="00D06EE7"/>
    <w:rsid w:val="00D072AC"/>
    <w:rsid w:val="00D16291"/>
    <w:rsid w:val="00D31069"/>
    <w:rsid w:val="00D333CC"/>
    <w:rsid w:val="00D45C7E"/>
    <w:rsid w:val="00D5103D"/>
    <w:rsid w:val="00D56A30"/>
    <w:rsid w:val="00D62FE4"/>
    <w:rsid w:val="00D63E92"/>
    <w:rsid w:val="00D76872"/>
    <w:rsid w:val="00D979CF"/>
    <w:rsid w:val="00DA2E29"/>
    <w:rsid w:val="00DB0FE2"/>
    <w:rsid w:val="00DC55C5"/>
    <w:rsid w:val="00DD06AE"/>
    <w:rsid w:val="00DD671A"/>
    <w:rsid w:val="00DF088C"/>
    <w:rsid w:val="00DF75AA"/>
    <w:rsid w:val="00E06F34"/>
    <w:rsid w:val="00E17285"/>
    <w:rsid w:val="00E200FA"/>
    <w:rsid w:val="00E234D4"/>
    <w:rsid w:val="00E249E1"/>
    <w:rsid w:val="00E3490A"/>
    <w:rsid w:val="00E6103C"/>
    <w:rsid w:val="00E76F3B"/>
    <w:rsid w:val="00E80A62"/>
    <w:rsid w:val="00E84DD5"/>
    <w:rsid w:val="00E86BE4"/>
    <w:rsid w:val="00EA27B8"/>
    <w:rsid w:val="00EB142C"/>
    <w:rsid w:val="00EC327A"/>
    <w:rsid w:val="00F01103"/>
    <w:rsid w:val="00F20B9C"/>
    <w:rsid w:val="00F27088"/>
    <w:rsid w:val="00F35801"/>
    <w:rsid w:val="00F53BD2"/>
    <w:rsid w:val="00F560C1"/>
    <w:rsid w:val="00F64C46"/>
    <w:rsid w:val="00F77489"/>
    <w:rsid w:val="00F824F5"/>
    <w:rsid w:val="00FC4E0F"/>
    <w:rsid w:val="00FE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BE4"/>
  </w:style>
  <w:style w:type="paragraph" w:styleId="Heading2">
    <w:name w:val="heading 2"/>
    <w:basedOn w:val="Normal"/>
    <w:next w:val="Normal"/>
    <w:qFormat/>
    <w:rsid w:val="00EA27B8"/>
    <w:pPr>
      <w:keepNext/>
      <w:spacing w:line="360" w:lineRule="auto"/>
      <w:outlineLvl w:val="1"/>
    </w:pPr>
    <w:rPr>
      <w:rFonts w:ascii="Times" w:hAnsi="Times"/>
      <w:sz w:val="28"/>
      <w:szCs w:val="24"/>
      <w:vertAlign w:val="superscript"/>
    </w:rPr>
  </w:style>
  <w:style w:type="paragraph" w:styleId="Heading3">
    <w:name w:val="heading 3"/>
    <w:basedOn w:val="Normal"/>
    <w:next w:val="Normal"/>
    <w:qFormat/>
    <w:rsid w:val="00EA27B8"/>
    <w:pPr>
      <w:keepNext/>
      <w:ind w:left="-540"/>
      <w:outlineLvl w:val="2"/>
    </w:pPr>
    <w:rPr>
      <w:b/>
      <w:bCs/>
      <w:color w:val="FFFFFF"/>
      <w:sz w:val="24"/>
      <w:szCs w:val="24"/>
    </w:rPr>
  </w:style>
  <w:style w:type="paragraph" w:styleId="Heading8">
    <w:name w:val="heading 8"/>
    <w:basedOn w:val="Normal"/>
    <w:next w:val="Normal"/>
    <w:qFormat/>
    <w:rsid w:val="00EA27B8"/>
    <w:pPr>
      <w:keepNext/>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421E"/>
    <w:rPr>
      <w:rFonts w:ascii="Tahoma" w:hAnsi="Tahoma" w:cs="Tahoma"/>
      <w:sz w:val="16"/>
      <w:szCs w:val="16"/>
    </w:rPr>
  </w:style>
  <w:style w:type="paragraph" w:styleId="Header">
    <w:name w:val="header"/>
    <w:basedOn w:val="Normal"/>
    <w:link w:val="HeaderChar"/>
    <w:rsid w:val="00EC327A"/>
    <w:pPr>
      <w:tabs>
        <w:tab w:val="center" w:pos="4320"/>
        <w:tab w:val="right" w:pos="8640"/>
      </w:tabs>
    </w:pPr>
  </w:style>
  <w:style w:type="paragraph" w:styleId="Footer">
    <w:name w:val="footer"/>
    <w:basedOn w:val="Normal"/>
    <w:rsid w:val="00EC327A"/>
    <w:pPr>
      <w:tabs>
        <w:tab w:val="center" w:pos="4320"/>
        <w:tab w:val="right" w:pos="8640"/>
      </w:tabs>
    </w:pPr>
  </w:style>
  <w:style w:type="character" w:styleId="PageNumber">
    <w:name w:val="page number"/>
    <w:basedOn w:val="DefaultParagraphFont"/>
    <w:rsid w:val="00EC327A"/>
  </w:style>
  <w:style w:type="character" w:styleId="Hyperlink">
    <w:name w:val="Hyperlink"/>
    <w:basedOn w:val="DefaultParagraphFont"/>
    <w:rsid w:val="0087207A"/>
    <w:rPr>
      <w:color w:val="0000FF"/>
      <w:u w:val="single"/>
    </w:rPr>
  </w:style>
  <w:style w:type="table" w:styleId="TableGrid">
    <w:name w:val="Table Grid"/>
    <w:basedOn w:val="TableNormal"/>
    <w:rsid w:val="00A50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1626C"/>
  </w:style>
  <w:style w:type="character" w:styleId="FootnoteReference">
    <w:name w:val="footnote reference"/>
    <w:basedOn w:val="DefaultParagraphFont"/>
    <w:semiHidden/>
    <w:rsid w:val="0021626C"/>
    <w:rPr>
      <w:vertAlign w:val="superscript"/>
    </w:rPr>
  </w:style>
  <w:style w:type="character" w:customStyle="1" w:styleId="ptext-1">
    <w:name w:val="ptext-1"/>
    <w:basedOn w:val="DefaultParagraphFont"/>
    <w:rsid w:val="0021626C"/>
    <w:rPr>
      <w:b w:val="0"/>
      <w:bCs w:val="0"/>
    </w:rPr>
  </w:style>
  <w:style w:type="character" w:customStyle="1" w:styleId="ptext-2">
    <w:name w:val="ptext-2"/>
    <w:basedOn w:val="DefaultParagraphFont"/>
    <w:rsid w:val="0021626C"/>
    <w:rPr>
      <w:b w:val="0"/>
      <w:bCs w:val="0"/>
    </w:rPr>
  </w:style>
  <w:style w:type="character" w:customStyle="1" w:styleId="enumbell">
    <w:name w:val="enumbell"/>
    <w:basedOn w:val="DefaultParagraphFont"/>
    <w:rsid w:val="0021626C"/>
    <w:rPr>
      <w:b/>
      <w:bCs/>
    </w:rPr>
  </w:style>
  <w:style w:type="paragraph" w:styleId="BodyTextIndent">
    <w:name w:val="Body Text Indent"/>
    <w:basedOn w:val="Normal"/>
    <w:rsid w:val="00EA27B8"/>
    <w:pPr>
      <w:ind w:left="720"/>
    </w:pPr>
    <w:rPr>
      <w:sz w:val="18"/>
      <w:szCs w:val="24"/>
    </w:rPr>
  </w:style>
  <w:style w:type="paragraph" w:customStyle="1" w:styleId="upar1">
    <w:name w:val="upar1"/>
    <w:basedOn w:val="Normal"/>
    <w:rsid w:val="00EA27B8"/>
    <w:pPr>
      <w:tabs>
        <w:tab w:val="left" w:pos="720"/>
        <w:tab w:val="left" w:pos="1440"/>
      </w:tabs>
      <w:spacing w:before="240"/>
    </w:pPr>
    <w:rPr>
      <w:rFonts w:ascii="Arial" w:hAnsi="Arial" w:cs="Arial"/>
    </w:rPr>
  </w:style>
  <w:style w:type="paragraph" w:styleId="BodyText">
    <w:name w:val="Body Text"/>
    <w:basedOn w:val="Normal"/>
    <w:rsid w:val="00EA27B8"/>
    <w:pPr>
      <w:autoSpaceDE w:val="0"/>
      <w:autoSpaceDN w:val="0"/>
      <w:adjustRightInd w:val="0"/>
      <w:jc w:val="center"/>
    </w:pPr>
    <w:rPr>
      <w:b/>
      <w:sz w:val="72"/>
      <w:szCs w:val="40"/>
    </w:rPr>
  </w:style>
  <w:style w:type="character" w:customStyle="1" w:styleId="HeaderChar">
    <w:name w:val="Header Char"/>
    <w:basedOn w:val="DefaultParagraphFont"/>
    <w:link w:val="Header"/>
    <w:uiPriority w:val="99"/>
    <w:rsid w:val="00D072AC"/>
  </w:style>
  <w:style w:type="paragraph" w:styleId="ListParagraph">
    <w:name w:val="List Paragraph"/>
    <w:basedOn w:val="Normal"/>
    <w:uiPriority w:val="34"/>
    <w:qFormat/>
    <w:rsid w:val="00595C84"/>
    <w:pPr>
      <w:ind w:left="720"/>
      <w:contextualSpacing/>
    </w:pPr>
  </w:style>
  <w:style w:type="paragraph" w:styleId="BodyTextIndent2">
    <w:name w:val="Body Text Indent 2"/>
    <w:basedOn w:val="Normal"/>
    <w:link w:val="BodyTextIndent2Char"/>
    <w:rsid w:val="009D178C"/>
    <w:pPr>
      <w:spacing w:after="120" w:line="480" w:lineRule="auto"/>
      <w:ind w:left="360"/>
    </w:pPr>
  </w:style>
  <w:style w:type="character" w:customStyle="1" w:styleId="BodyTextIndent2Char">
    <w:name w:val="Body Text Indent 2 Char"/>
    <w:basedOn w:val="DefaultParagraphFont"/>
    <w:link w:val="BodyTextIndent2"/>
    <w:rsid w:val="009D1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BE4"/>
  </w:style>
  <w:style w:type="paragraph" w:styleId="Heading2">
    <w:name w:val="heading 2"/>
    <w:basedOn w:val="Normal"/>
    <w:next w:val="Normal"/>
    <w:qFormat/>
    <w:rsid w:val="00EA27B8"/>
    <w:pPr>
      <w:keepNext/>
      <w:spacing w:line="360" w:lineRule="auto"/>
      <w:outlineLvl w:val="1"/>
    </w:pPr>
    <w:rPr>
      <w:rFonts w:ascii="Times" w:hAnsi="Times"/>
      <w:sz w:val="28"/>
      <w:szCs w:val="24"/>
      <w:vertAlign w:val="superscript"/>
    </w:rPr>
  </w:style>
  <w:style w:type="paragraph" w:styleId="Heading3">
    <w:name w:val="heading 3"/>
    <w:basedOn w:val="Normal"/>
    <w:next w:val="Normal"/>
    <w:qFormat/>
    <w:rsid w:val="00EA27B8"/>
    <w:pPr>
      <w:keepNext/>
      <w:ind w:left="-540"/>
      <w:outlineLvl w:val="2"/>
    </w:pPr>
    <w:rPr>
      <w:b/>
      <w:bCs/>
      <w:color w:val="FFFFFF"/>
      <w:sz w:val="24"/>
      <w:szCs w:val="24"/>
    </w:rPr>
  </w:style>
  <w:style w:type="paragraph" w:styleId="Heading8">
    <w:name w:val="heading 8"/>
    <w:basedOn w:val="Normal"/>
    <w:next w:val="Normal"/>
    <w:qFormat/>
    <w:rsid w:val="00EA27B8"/>
    <w:pPr>
      <w:keepNext/>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421E"/>
    <w:rPr>
      <w:rFonts w:ascii="Tahoma" w:hAnsi="Tahoma" w:cs="Tahoma"/>
      <w:sz w:val="16"/>
      <w:szCs w:val="16"/>
    </w:rPr>
  </w:style>
  <w:style w:type="paragraph" w:styleId="Header">
    <w:name w:val="header"/>
    <w:basedOn w:val="Normal"/>
    <w:link w:val="HeaderChar"/>
    <w:rsid w:val="00EC327A"/>
    <w:pPr>
      <w:tabs>
        <w:tab w:val="center" w:pos="4320"/>
        <w:tab w:val="right" w:pos="8640"/>
      </w:tabs>
    </w:pPr>
  </w:style>
  <w:style w:type="paragraph" w:styleId="Footer">
    <w:name w:val="footer"/>
    <w:basedOn w:val="Normal"/>
    <w:rsid w:val="00EC327A"/>
    <w:pPr>
      <w:tabs>
        <w:tab w:val="center" w:pos="4320"/>
        <w:tab w:val="right" w:pos="8640"/>
      </w:tabs>
    </w:pPr>
  </w:style>
  <w:style w:type="character" w:styleId="PageNumber">
    <w:name w:val="page number"/>
    <w:basedOn w:val="DefaultParagraphFont"/>
    <w:rsid w:val="00EC327A"/>
  </w:style>
  <w:style w:type="character" w:styleId="Hyperlink">
    <w:name w:val="Hyperlink"/>
    <w:basedOn w:val="DefaultParagraphFont"/>
    <w:rsid w:val="0087207A"/>
    <w:rPr>
      <w:color w:val="0000FF"/>
      <w:u w:val="single"/>
    </w:rPr>
  </w:style>
  <w:style w:type="table" w:styleId="TableGrid">
    <w:name w:val="Table Grid"/>
    <w:basedOn w:val="TableNormal"/>
    <w:rsid w:val="00A50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1626C"/>
  </w:style>
  <w:style w:type="character" w:styleId="FootnoteReference">
    <w:name w:val="footnote reference"/>
    <w:basedOn w:val="DefaultParagraphFont"/>
    <w:semiHidden/>
    <w:rsid w:val="0021626C"/>
    <w:rPr>
      <w:vertAlign w:val="superscript"/>
    </w:rPr>
  </w:style>
  <w:style w:type="character" w:customStyle="1" w:styleId="ptext-1">
    <w:name w:val="ptext-1"/>
    <w:basedOn w:val="DefaultParagraphFont"/>
    <w:rsid w:val="0021626C"/>
    <w:rPr>
      <w:b w:val="0"/>
      <w:bCs w:val="0"/>
    </w:rPr>
  </w:style>
  <w:style w:type="character" w:customStyle="1" w:styleId="ptext-2">
    <w:name w:val="ptext-2"/>
    <w:basedOn w:val="DefaultParagraphFont"/>
    <w:rsid w:val="0021626C"/>
    <w:rPr>
      <w:b w:val="0"/>
      <w:bCs w:val="0"/>
    </w:rPr>
  </w:style>
  <w:style w:type="character" w:customStyle="1" w:styleId="enumbell">
    <w:name w:val="enumbell"/>
    <w:basedOn w:val="DefaultParagraphFont"/>
    <w:rsid w:val="0021626C"/>
    <w:rPr>
      <w:b/>
      <w:bCs/>
    </w:rPr>
  </w:style>
  <w:style w:type="paragraph" w:styleId="BodyTextIndent">
    <w:name w:val="Body Text Indent"/>
    <w:basedOn w:val="Normal"/>
    <w:rsid w:val="00EA27B8"/>
    <w:pPr>
      <w:ind w:left="720"/>
    </w:pPr>
    <w:rPr>
      <w:sz w:val="18"/>
      <w:szCs w:val="24"/>
    </w:rPr>
  </w:style>
  <w:style w:type="paragraph" w:customStyle="1" w:styleId="upar1">
    <w:name w:val="upar1"/>
    <w:basedOn w:val="Normal"/>
    <w:rsid w:val="00EA27B8"/>
    <w:pPr>
      <w:tabs>
        <w:tab w:val="left" w:pos="720"/>
        <w:tab w:val="left" w:pos="1440"/>
      </w:tabs>
      <w:spacing w:before="240"/>
    </w:pPr>
    <w:rPr>
      <w:rFonts w:ascii="Arial" w:hAnsi="Arial" w:cs="Arial"/>
    </w:rPr>
  </w:style>
  <w:style w:type="paragraph" w:styleId="BodyText">
    <w:name w:val="Body Text"/>
    <w:basedOn w:val="Normal"/>
    <w:rsid w:val="00EA27B8"/>
    <w:pPr>
      <w:autoSpaceDE w:val="0"/>
      <w:autoSpaceDN w:val="0"/>
      <w:adjustRightInd w:val="0"/>
      <w:jc w:val="center"/>
    </w:pPr>
    <w:rPr>
      <w:b/>
      <w:sz w:val="72"/>
      <w:szCs w:val="40"/>
    </w:rPr>
  </w:style>
  <w:style w:type="character" w:customStyle="1" w:styleId="HeaderChar">
    <w:name w:val="Header Char"/>
    <w:basedOn w:val="DefaultParagraphFont"/>
    <w:link w:val="Header"/>
    <w:uiPriority w:val="99"/>
    <w:rsid w:val="00D072AC"/>
  </w:style>
  <w:style w:type="paragraph" w:styleId="ListParagraph">
    <w:name w:val="List Paragraph"/>
    <w:basedOn w:val="Normal"/>
    <w:uiPriority w:val="34"/>
    <w:qFormat/>
    <w:rsid w:val="00595C84"/>
    <w:pPr>
      <w:ind w:left="720"/>
      <w:contextualSpacing/>
    </w:pPr>
  </w:style>
  <w:style w:type="paragraph" w:styleId="BodyTextIndent2">
    <w:name w:val="Body Text Indent 2"/>
    <w:basedOn w:val="Normal"/>
    <w:link w:val="BodyTextIndent2Char"/>
    <w:rsid w:val="009D178C"/>
    <w:pPr>
      <w:spacing w:after="120" w:line="480" w:lineRule="auto"/>
      <w:ind w:left="360"/>
    </w:pPr>
  </w:style>
  <w:style w:type="character" w:customStyle="1" w:styleId="BodyTextIndent2Char">
    <w:name w:val="Body Text Indent 2 Char"/>
    <w:basedOn w:val="DefaultParagraphFont"/>
    <w:link w:val="BodyTextIndent2"/>
    <w:rsid w:val="009D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ucr.in.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c.pa.gov" TargetMode="External"/><Relationship Id="rId17" Type="http://schemas.openxmlformats.org/officeDocument/2006/relationships/hyperlink" Target="http://www.ucr.in.gov" TargetMode="External"/><Relationship Id="rId2" Type="http://schemas.openxmlformats.org/officeDocument/2006/relationships/styles" Target="styles.xml"/><Relationship Id="rId16" Type="http://schemas.openxmlformats.org/officeDocument/2006/relationships/hyperlink" Target="http://safer.fmcsa.dot.gov/CompanySnapsho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cr.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cr.in.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cr.in.gov"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2537</Words>
  <Characters>12874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15381</CharactersWithSpaces>
  <SharedDoc>false</SharedDoc>
  <HLinks>
    <vt:vector size="18" baseType="variant">
      <vt:variant>
        <vt:i4>2883632</vt:i4>
      </vt:variant>
      <vt:variant>
        <vt:i4>20</vt:i4>
      </vt:variant>
      <vt:variant>
        <vt:i4>0</vt:i4>
      </vt:variant>
      <vt:variant>
        <vt:i4>5</vt:i4>
      </vt:variant>
      <vt:variant>
        <vt:lpwstr>http://safer.fmcsa.dot.gov/CompanySnapshot.aspx</vt:lpwstr>
      </vt:variant>
      <vt:variant>
        <vt:lpwstr/>
      </vt:variant>
      <vt:variant>
        <vt:i4>2818146</vt:i4>
      </vt:variant>
      <vt:variant>
        <vt:i4>3</vt:i4>
      </vt:variant>
      <vt:variant>
        <vt:i4>0</vt:i4>
      </vt:variant>
      <vt:variant>
        <vt:i4>5</vt:i4>
      </vt:variant>
      <vt:variant>
        <vt:lpwstr>http://www.ucr.in.gov/</vt:lpwstr>
      </vt:variant>
      <vt:variant>
        <vt:lpwstr/>
      </vt:variant>
      <vt:variant>
        <vt:i4>2818146</vt:i4>
      </vt:variant>
      <vt:variant>
        <vt:i4>0</vt:i4>
      </vt:variant>
      <vt:variant>
        <vt:i4>0</vt:i4>
      </vt:variant>
      <vt:variant>
        <vt:i4>5</vt:i4>
      </vt:variant>
      <vt:variant>
        <vt:lpwstr>http://www.ucr.in.gov/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dc:creator>
  <cp:lastModifiedBy>Page, Cyndi</cp:lastModifiedBy>
  <cp:revision>2</cp:revision>
  <cp:lastPrinted>2008-09-15T20:06:00Z</cp:lastPrinted>
  <dcterms:created xsi:type="dcterms:W3CDTF">2015-07-14T19:07:00Z</dcterms:created>
  <dcterms:modified xsi:type="dcterms:W3CDTF">2015-07-14T19:07:00Z</dcterms:modified>
</cp:coreProperties>
</file>